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037" w:rsidRPr="00692037" w:rsidRDefault="00692037" w:rsidP="0069203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6096000" cy="4067175"/>
            <wp:effectExtent l="0" t="0" r="0" b="9525"/>
            <wp:docPr id="1" name="Рисунок 1" descr="https://thumb.tildacdn.com/tild3730-3164-4661-a431-373962643966/-/resize/760x/-/format/webp/0raoj3btzqe0-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humb.tildacdn.com/tild3730-3164-4661-a431-373962643966/-/resize/760x/-/format/webp/0raoj3btzqe0-64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06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037" w:rsidRPr="00692037" w:rsidRDefault="00692037" w:rsidP="00692037">
      <w:pPr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692037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Новая господдержка: кредит для бизнеса под 2%. Его можно не отдавать.</w:t>
      </w:r>
      <w:r w:rsidRPr="00692037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</w:p>
    <w:p w:rsidR="003C5CAA" w:rsidRDefault="00692037" w:rsidP="00692037">
      <w:pPr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692037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С 1 июня юр</w:t>
      </w:r>
      <w:r w:rsidR="003C5CA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идические </w:t>
      </w:r>
      <w:r w:rsidRPr="00692037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лица и ИП смогут воспользоваться новой программой господдержки: кредитами на возобновление деятельности. Банки будут выдавать деньги под 2% </w:t>
      </w:r>
      <w:proofErr w:type="gramStart"/>
      <w:r w:rsidRPr="00692037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годовых</w:t>
      </w:r>
      <w:proofErr w:type="gramEnd"/>
      <w:r w:rsidRPr="00692037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. Этими деньгами можно выдавать зарплату, оплачивать текущие нужды бизнеса, а также гасить ранее взятые кредиты.</w:t>
      </w:r>
      <w:r w:rsidRPr="00692037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692037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Погашение этого кредита зависит от сохранения численности работников: можно отдавать с процентами по обычной ставке, без льгот, можно платить символические проценты и не сразу, а можно вообще не платить — ни проценты, ни основной долг.</w:t>
      </w:r>
      <w:r w:rsidRPr="00692037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692037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У этой программы есть важный нюанс с кодами ОКВЭД: подойдет не только основной, но и дополнительные. При этом работать можно не только в пострадавших отраслях.</w:t>
      </w:r>
      <w:r w:rsidRPr="00692037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692037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692037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Основные условия программы.</w:t>
      </w:r>
      <w:r w:rsidRPr="00692037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692037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692037">
        <w:rPr>
          <w:rFonts w:ascii="Arial" w:eastAsia="Times New Roman" w:hAnsi="Arial" w:cs="Arial"/>
          <w:b/>
          <w:bCs/>
          <w:i/>
          <w:iCs/>
          <w:color w:val="000000"/>
          <w:sz w:val="30"/>
          <w:szCs w:val="30"/>
          <w:lang w:eastAsia="ru-RU"/>
        </w:rPr>
        <w:t>В чем суть программы льготных кредитов для бизнеса</w:t>
      </w:r>
      <w:r w:rsidR="003C5CAA">
        <w:rPr>
          <w:rFonts w:ascii="Arial" w:eastAsia="Times New Roman" w:hAnsi="Arial" w:cs="Arial"/>
          <w:b/>
          <w:bCs/>
          <w:i/>
          <w:iCs/>
          <w:color w:val="000000"/>
          <w:sz w:val="30"/>
          <w:szCs w:val="30"/>
          <w:lang w:eastAsia="ru-RU"/>
        </w:rPr>
        <w:t>?</w:t>
      </w:r>
      <w:r w:rsidRPr="00692037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692037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 xml:space="preserve">Эта программа вошла в пакет мер, которые президент 11 мая </w:t>
      </w:r>
      <w:r w:rsidRPr="00692037">
        <w:rPr>
          <w:rFonts w:ascii="Arial" w:eastAsia="Times New Roman" w:hAnsi="Arial" w:cs="Arial"/>
          <w:color w:val="000000"/>
          <w:sz w:val="30"/>
          <w:szCs w:val="30"/>
          <w:lang w:eastAsia="ru-RU"/>
        </w:rPr>
        <w:lastRenderedPageBreak/>
        <w:t>предложил для поддержки бизнеса. Кредиты сроком до 30 июня 2021 года будут выдавать на возобновление деятельности. Компании и ИП смогут взять деньги у банка, а ему государство потом возместит недополученные доходы: проценты и основной долг.</w:t>
      </w:r>
      <w:r w:rsidRPr="00692037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692037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 xml:space="preserve">Суть программы в том, что ставка по кредиту может быть всего 2% </w:t>
      </w:r>
      <w:proofErr w:type="gramStart"/>
      <w:r w:rsidRPr="00692037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годовых</w:t>
      </w:r>
      <w:proofErr w:type="gramEnd"/>
      <w:r w:rsidRPr="00692037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, а если сохранить 90% штата, то весь долг списывают — возвращать деньги вообще не придется. На таких условиях можно взять </w:t>
      </w:r>
      <w:proofErr w:type="gramStart"/>
      <w:r w:rsidRPr="00692037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не сколько</w:t>
      </w:r>
      <w:proofErr w:type="gramEnd"/>
      <w:r w:rsidRPr="00692037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угодно денег, а с ограничением — исходя из численности работников на 1 июня. Если планировали сохранять или возобновлять бизнес после ограничений, самое время подготовиться.</w:t>
      </w:r>
      <w:r w:rsidRPr="00692037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692037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692037">
        <w:rPr>
          <w:rFonts w:ascii="Arial" w:eastAsia="Times New Roman" w:hAnsi="Arial" w:cs="Arial"/>
          <w:b/>
          <w:bCs/>
          <w:i/>
          <w:iCs/>
          <w:color w:val="000000"/>
          <w:sz w:val="30"/>
          <w:szCs w:val="30"/>
          <w:lang w:eastAsia="ru-RU"/>
        </w:rPr>
        <w:t>Кто может брать льготные кредиты на возобновление деятельности</w:t>
      </w:r>
      <w:r w:rsidR="003C5CAA">
        <w:rPr>
          <w:rFonts w:ascii="Arial" w:eastAsia="Times New Roman" w:hAnsi="Arial" w:cs="Arial"/>
          <w:b/>
          <w:bCs/>
          <w:i/>
          <w:iCs/>
          <w:color w:val="000000"/>
          <w:sz w:val="30"/>
          <w:szCs w:val="30"/>
          <w:lang w:eastAsia="ru-RU"/>
        </w:rPr>
        <w:t>?</w:t>
      </w:r>
      <w:r w:rsidRPr="00692037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692037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Вот требования к заемщикам:</w:t>
      </w:r>
      <w:r w:rsidRPr="00692037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1. Это юр</w:t>
      </w:r>
      <w:r w:rsidR="003C5CA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идическое </w:t>
      </w:r>
      <w:r w:rsidRPr="00692037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лицо или ИП с работниками. ИП без работников не подойдет.</w:t>
      </w:r>
      <w:r w:rsidRPr="00692037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692037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 xml:space="preserve">2. Заемщик работает в пострадавшей отрасли или в отрасли, которой нужна поддержка для возобновления деятельности, — это два разных перечня. Принадлежность проверяют по основному коду ОКВЭД на 1 марта 2020 года. Но для </w:t>
      </w:r>
      <w:proofErr w:type="spellStart"/>
      <w:r w:rsidRPr="00692037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микропредприятий</w:t>
      </w:r>
      <w:proofErr w:type="spellEnd"/>
      <w:r w:rsidRPr="00692037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и малого бизнеса подойдет и дополнительный код вида деятельности. Проверить все свои коды можно по выписке. Принадлежность к малому бизнесу — по реестру.</w:t>
      </w:r>
      <w:r w:rsidRPr="00692037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692037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3. Нет процедуры банкротства, деятельность не приостановлена.</w:t>
      </w:r>
      <w:r w:rsidRPr="00692037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692037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 xml:space="preserve">Если компания со штатом до 100 человек и оборотом до 800 </w:t>
      </w:r>
      <w:proofErr w:type="gramStart"/>
      <w:r w:rsidRPr="00692037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млн</w:t>
      </w:r>
      <w:proofErr w:type="gramEnd"/>
      <w:r w:rsidRPr="00692037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рублей в год вовсе не пострадала от </w:t>
      </w:r>
      <w:proofErr w:type="spellStart"/>
      <w:r w:rsidRPr="00692037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коронавирусных</w:t>
      </w:r>
      <w:proofErr w:type="spellEnd"/>
      <w:r w:rsidRPr="00692037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ограничений, но у нее в списке дополнительных </w:t>
      </w:r>
      <w:proofErr w:type="spellStart"/>
      <w:r w:rsidRPr="00692037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ОКВЭДов</w:t>
      </w:r>
      <w:proofErr w:type="spellEnd"/>
      <w:r w:rsidRPr="00692037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есть производство одежды или туристические услуги, можно взять льготный кредит и потом его не возвращать. </w:t>
      </w:r>
    </w:p>
    <w:p w:rsidR="00692037" w:rsidRPr="00692037" w:rsidRDefault="003C5CAA" w:rsidP="00692037">
      <w:pPr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   </w:t>
      </w:r>
      <w:r w:rsidR="00692037" w:rsidRPr="00692037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Например, так может поступить транспортная компания, интернет-магазин по продаже отделочных материалов или предприниматель, который занимается онлайн-обучением. Хотя им, возможно, и не нужна помощь на возобновление деятельности. Но если ее дают — надо брать.</w:t>
      </w:r>
      <w:r w:rsidR="00692037" w:rsidRPr="00692037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 xml:space="preserve">Еще важно, что эта программа рассчитана не только на малый и </w:t>
      </w:r>
      <w:r w:rsidR="00692037" w:rsidRPr="00692037">
        <w:rPr>
          <w:rFonts w:ascii="Arial" w:eastAsia="Times New Roman" w:hAnsi="Arial" w:cs="Arial"/>
          <w:color w:val="000000"/>
          <w:sz w:val="30"/>
          <w:szCs w:val="30"/>
          <w:lang w:eastAsia="ru-RU"/>
        </w:rPr>
        <w:lastRenderedPageBreak/>
        <w:t xml:space="preserve">средний бизнес. Даже крупные компании из пострадавших отраслей могут получить господдержку. Например, крупная сеть детских кафе не относится к малому бизнесу, потому что у нее в штате 200 человек. Ей не были положены многие виды льгот, а такие кредиты — положены. На 200 человек можно взять в бюджете почти 19 </w:t>
      </w:r>
      <w:proofErr w:type="gramStart"/>
      <w:r w:rsidR="00692037" w:rsidRPr="00692037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млн</w:t>
      </w:r>
      <w:proofErr w:type="gramEnd"/>
      <w:r w:rsidR="00692037" w:rsidRPr="00692037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рублей. И потом их не возвращать — вообще ни рубля.</w:t>
      </w:r>
      <w:r w:rsidR="00692037" w:rsidRPr="00692037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="00692037" w:rsidRPr="00692037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="00692037" w:rsidRPr="00692037">
        <w:rPr>
          <w:rFonts w:ascii="Arial" w:eastAsia="Times New Roman" w:hAnsi="Arial" w:cs="Arial"/>
          <w:b/>
          <w:bCs/>
          <w:i/>
          <w:iCs/>
          <w:color w:val="000000"/>
          <w:sz w:val="30"/>
          <w:szCs w:val="30"/>
          <w:lang w:eastAsia="ru-RU"/>
        </w:rPr>
        <w:t>Какую сумму можно взять в кредит под 2%</w:t>
      </w:r>
      <w:r>
        <w:rPr>
          <w:rFonts w:ascii="Arial" w:eastAsia="Times New Roman" w:hAnsi="Arial" w:cs="Arial"/>
          <w:b/>
          <w:bCs/>
          <w:i/>
          <w:iCs/>
          <w:color w:val="000000"/>
          <w:sz w:val="30"/>
          <w:szCs w:val="30"/>
          <w:lang w:eastAsia="ru-RU"/>
        </w:rPr>
        <w:t>?</w:t>
      </w:r>
      <w:r w:rsidR="00692037" w:rsidRPr="00692037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="00692037" w:rsidRPr="00692037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Максимальная сумма кредита зависит от численности работников и даты заключения договора. Чем раньше оформлен кредит, тем больше денег можно взять в долг по льготной ставке.</w:t>
      </w:r>
      <w:r w:rsidR="00692037" w:rsidRPr="00692037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="00692037" w:rsidRPr="00692037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Максимальная сумма кредита рассчитывается по формуле:</w:t>
      </w:r>
      <w:r w:rsidR="00692037" w:rsidRPr="00692037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 xml:space="preserve">(МРОТ с учетом районных коэффициентов и надбавок + 30% МРОТ на страховые взносы) × Численность работников на 1 июня 2020 года × Количество месяцев </w:t>
      </w:r>
      <w:proofErr w:type="gramStart"/>
      <w:r w:rsidR="00692037" w:rsidRPr="00692037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с даты заключения</w:t>
      </w:r>
      <w:proofErr w:type="gramEnd"/>
      <w:r w:rsidR="00692037" w:rsidRPr="00692037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договора до 1 декабря.</w:t>
      </w:r>
      <w:r w:rsidR="00692037" w:rsidRPr="00692037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="00692037" w:rsidRPr="00692037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 xml:space="preserve">Например, в ресторане официально работает 10 человек. В июне компания сможет взять по льготной программе кредитования 946 140 </w:t>
      </w:r>
      <w:proofErr w:type="gramStart"/>
      <w:r w:rsidR="00692037" w:rsidRPr="00692037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Р</w:t>
      </w:r>
      <w:proofErr w:type="gramEnd"/>
      <w:r w:rsidR="00692037" w:rsidRPr="00692037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:</w:t>
      </w:r>
      <w:r w:rsidR="00692037" w:rsidRPr="00692037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="00692037" w:rsidRPr="00692037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(12 130 Р + 12 130 Р × 30%) × 10 чел. × 6 мес.</w:t>
      </w:r>
      <w:r w:rsidR="00692037" w:rsidRPr="00692037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="00692037" w:rsidRPr="00692037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Но эти деньги не выдадут сразу. Банк будет перечислять их постепенно. Лимит ежемесячного перевода считают по формуле:</w:t>
      </w:r>
      <w:r w:rsidR="00692037" w:rsidRPr="00692037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="00692037" w:rsidRPr="00692037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 xml:space="preserve">Расчетный </w:t>
      </w:r>
      <w:proofErr w:type="gramStart"/>
      <w:r w:rsidR="00692037" w:rsidRPr="00692037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размер оплаты труда</w:t>
      </w:r>
      <w:proofErr w:type="gramEnd"/>
      <w:r w:rsidR="00692037" w:rsidRPr="00692037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× 2 × Численность работников.</w:t>
      </w:r>
      <w:r w:rsidR="00692037" w:rsidRPr="00692037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="00692037" w:rsidRPr="00692037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 xml:space="preserve">То есть ресторан сможет сначала получить 315 380 </w:t>
      </w:r>
      <w:proofErr w:type="gramStart"/>
      <w:r w:rsidR="00692037" w:rsidRPr="00692037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Р</w:t>
      </w:r>
      <w:proofErr w:type="gramEnd"/>
      <w:r w:rsidR="00692037" w:rsidRPr="00692037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:</w:t>
      </w:r>
      <w:r w:rsidR="00692037" w:rsidRPr="00692037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="00692037" w:rsidRPr="00692037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(12 130 Р + 12 130 × 30%) × 2 × 10 чел.</w:t>
      </w:r>
      <w:r w:rsidR="00692037" w:rsidRPr="00692037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="00692037" w:rsidRPr="00692037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И так каждый месяц до исчерпания общей суммы кредита.</w:t>
      </w:r>
      <w:r w:rsidR="00692037" w:rsidRPr="00692037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="00692037" w:rsidRPr="00692037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 xml:space="preserve">Если взять кредит не в июне, а, например, в августе, сумма будет меньше, потому что базовый период сократится. В августе тот же ресторан получит максимум 630 760 </w:t>
      </w:r>
      <w:proofErr w:type="gramStart"/>
      <w:r w:rsidR="00692037" w:rsidRPr="00692037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Р.</w:t>
      </w:r>
      <w:proofErr w:type="gramEnd"/>
      <w:r w:rsidR="00692037" w:rsidRPr="00692037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="00692037" w:rsidRPr="00692037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="00692037" w:rsidRPr="00692037">
        <w:rPr>
          <w:rFonts w:ascii="Arial" w:eastAsia="Times New Roman" w:hAnsi="Arial" w:cs="Arial"/>
          <w:b/>
          <w:bCs/>
          <w:i/>
          <w:iCs/>
          <w:color w:val="000000"/>
          <w:sz w:val="30"/>
          <w:szCs w:val="30"/>
          <w:lang w:eastAsia="ru-RU"/>
        </w:rPr>
        <w:t>На что можно потратить деньги?</w:t>
      </w:r>
      <w:r w:rsidR="00692037" w:rsidRPr="00692037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="00692037" w:rsidRPr="00692037">
        <w:rPr>
          <w:rFonts w:ascii="Arial" w:eastAsia="Times New Roman" w:hAnsi="Arial" w:cs="Arial"/>
          <w:color w:val="000000"/>
          <w:sz w:val="30"/>
          <w:szCs w:val="30"/>
          <w:lang w:eastAsia="ru-RU"/>
        </w:rPr>
        <w:lastRenderedPageBreak/>
        <w:br/>
        <w:t xml:space="preserve">Льготный кредит дают на возобновление деятельности. </w:t>
      </w:r>
      <w:proofErr w:type="gramStart"/>
      <w:r w:rsidR="00692037" w:rsidRPr="00692037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Это любые расходы, которые связаны с бизнесом и подтверждены документами, в том числе зарплата по трудовому договору и даже погашение кредита по льготной программе под 8,5% и кредита на выплату зарплат под 0%.</w:t>
      </w:r>
      <w:r w:rsidR="00692037" w:rsidRPr="00692037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="00692037" w:rsidRPr="00692037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То есть деньги можно тратить на закупку материалов, аренду, авансы поставщикам, коммунальные услуги, зарплату работникам и вознаграждения подрядчикам.</w:t>
      </w:r>
      <w:proofErr w:type="gramEnd"/>
      <w:r w:rsidR="00692037" w:rsidRPr="00692037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="00692037" w:rsidRPr="00692037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Но нельзя тратить:</w:t>
      </w:r>
      <w:r w:rsidR="00692037" w:rsidRPr="00692037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="00692037" w:rsidRPr="00692037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• на выплату дивидендов;</w:t>
      </w:r>
      <w:r w:rsidR="00692037" w:rsidRPr="00692037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="00692037" w:rsidRPr="00692037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• на выкуп собственных акций и долей в уставном капитале;</w:t>
      </w:r>
      <w:r w:rsidR="00692037" w:rsidRPr="00692037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="00692037" w:rsidRPr="00692037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• на благотворительность.</w:t>
      </w:r>
      <w:r w:rsidR="00692037" w:rsidRPr="00692037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="00692037" w:rsidRPr="00692037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="00692037" w:rsidRPr="00692037">
        <w:rPr>
          <w:rFonts w:ascii="Arial" w:eastAsia="Times New Roman" w:hAnsi="Arial" w:cs="Arial"/>
          <w:b/>
          <w:bCs/>
          <w:i/>
          <w:iCs/>
          <w:color w:val="000000"/>
          <w:sz w:val="30"/>
          <w:szCs w:val="30"/>
          <w:lang w:eastAsia="ru-RU"/>
        </w:rPr>
        <w:t>Как погашать льготный кредит</w:t>
      </w:r>
      <w:r>
        <w:rPr>
          <w:rFonts w:ascii="Arial" w:eastAsia="Times New Roman" w:hAnsi="Arial" w:cs="Arial"/>
          <w:b/>
          <w:bCs/>
          <w:i/>
          <w:iCs/>
          <w:color w:val="000000"/>
          <w:sz w:val="30"/>
          <w:szCs w:val="30"/>
          <w:lang w:eastAsia="ru-RU"/>
        </w:rPr>
        <w:t>?</w:t>
      </w:r>
      <w:r w:rsidR="00692037" w:rsidRPr="00692037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="00692037" w:rsidRPr="00692037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Срок кредитного договора делится на три периода:</w:t>
      </w:r>
      <w:r w:rsidR="00692037" w:rsidRPr="00692037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1. Базовый период — до 1 декабря 2020 года, есть для всех заемщиков.</w:t>
      </w:r>
      <w:r w:rsidR="00692037" w:rsidRPr="00692037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="00692037" w:rsidRPr="00692037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2. Период наблюдения — с 1 декабря 2020 года по 1 апреля 2021 года, может и не наступить.</w:t>
      </w:r>
      <w:r w:rsidR="00692037" w:rsidRPr="00692037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="00692037" w:rsidRPr="00692037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3. Период погашения — три месяца после базового периода или периода наблюдения, может и не наступить.</w:t>
      </w:r>
      <w:r w:rsidR="00692037" w:rsidRPr="00692037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="00692037" w:rsidRPr="00692037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Для каждого периода — свои условия.</w:t>
      </w:r>
      <w:r w:rsidR="00692037" w:rsidRPr="00692037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="00692037" w:rsidRPr="00692037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 xml:space="preserve">Базовый период. До 1 декабря платить банку ничего не нужно. В это время проценты по кредиту начисляются по ставке 2% </w:t>
      </w:r>
      <w:proofErr w:type="gramStart"/>
      <w:r w:rsidR="00692037" w:rsidRPr="00692037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годовых</w:t>
      </w:r>
      <w:proofErr w:type="gramEnd"/>
      <w:r w:rsidR="00692037" w:rsidRPr="00692037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. Они копятся и потом прибавляются к сумме основного долга на конец базового периода.</w:t>
      </w:r>
      <w:r w:rsidR="00692037" w:rsidRPr="00692037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="00692037" w:rsidRPr="00692037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Когда базовый период заканчивается, дальше все зависит от того, удалось ли сохранить численность работников.</w:t>
      </w:r>
      <w:r w:rsidR="00692037" w:rsidRPr="00692037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="00692037" w:rsidRPr="00692037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="00692037" w:rsidRPr="00692037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="00692037" w:rsidRPr="00692037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lastRenderedPageBreak/>
        <w:t>Сокращение численности хотя бы в одном месяце базового периода</w:t>
      </w:r>
      <w:r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.</w:t>
      </w:r>
      <w:r w:rsidR="00692037" w:rsidRPr="00692037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 </w:t>
      </w:r>
      <w:r w:rsidR="00692037" w:rsidRPr="00692037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Что произойдет</w:t>
      </w:r>
      <w:proofErr w:type="gramStart"/>
      <w:r w:rsidR="00692037" w:rsidRPr="00692037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 </w:t>
      </w:r>
      <w:r w:rsidR="00692037" w:rsidRPr="00692037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П</w:t>
      </w:r>
      <w:proofErr w:type="gramEnd"/>
      <w:r w:rsidR="00692037" w:rsidRPr="00692037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о какой ставке надо будет платить проценты</w:t>
      </w:r>
      <w:r w:rsidR="00692037" w:rsidRPr="00692037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="00692037" w:rsidRPr="00692037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Более чем на 20% по сравнению с 1 июня или До 25 ноября введена процедура банкротства или приостановлена деятельность</w:t>
      </w:r>
      <w:r>
        <w:rPr>
          <w:rFonts w:ascii="Arial" w:eastAsia="Times New Roman" w:hAnsi="Arial" w:cs="Arial"/>
          <w:color w:val="000000"/>
          <w:sz w:val="30"/>
          <w:szCs w:val="30"/>
          <w:lang w:eastAsia="ru-RU"/>
        </w:rPr>
        <w:t>.</w:t>
      </w:r>
      <w:r w:rsidR="00692037" w:rsidRPr="00692037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</w:t>
      </w:r>
      <w:proofErr w:type="gramStart"/>
      <w:r w:rsidR="00692037" w:rsidRPr="00692037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Н</w:t>
      </w:r>
      <w:proofErr w:type="gramEnd"/>
      <w:r w:rsidR="00692037" w:rsidRPr="00692037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аступит период погашения. Кредит нужно вернуть тремя платежами: 28 декабря 2020 года, 28 января и 1 марта 2021 года</w:t>
      </w:r>
      <w:proofErr w:type="gramStart"/>
      <w:r w:rsidR="00692037" w:rsidRPr="00692037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П</w:t>
      </w:r>
      <w:proofErr w:type="gramEnd"/>
      <w:r w:rsidR="00692037" w:rsidRPr="00692037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о обычной, а не льготной. Ее определяет банк в договоре</w:t>
      </w:r>
      <w:proofErr w:type="gramStart"/>
      <w:r w:rsidR="00692037" w:rsidRPr="00692037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М</w:t>
      </w:r>
      <w:proofErr w:type="gramEnd"/>
      <w:r w:rsidR="00692037" w:rsidRPr="00692037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енее чем на 20% по сравнению с 1 июня Начнется период наблюдения Проценты начисляются по льготной ставке 2%, но платить их пока не нужно</w:t>
      </w:r>
      <w:r w:rsidR="00692037" w:rsidRPr="00692037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 xml:space="preserve">Период наблюдения. Он наступит 1 декабря 2020 года для тех заемщиков, что с июня сохранили 80% штата или больше. В это время заемщик опять ничего не должен платить банку. Проценты ему начисляют по ставке 2% </w:t>
      </w:r>
      <w:proofErr w:type="gramStart"/>
      <w:r w:rsidR="00692037" w:rsidRPr="00692037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годовых</w:t>
      </w:r>
      <w:proofErr w:type="gramEnd"/>
      <w:r w:rsidR="00692037" w:rsidRPr="00692037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. В конце периода наблюдения они прибавляются к основному долгу.</w:t>
      </w:r>
      <w:r w:rsidR="00692037" w:rsidRPr="00692037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="00692037" w:rsidRPr="00692037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 xml:space="preserve">Дальше опять смотрят на численность, но теперь важен еще и уровень зарплат. В конце периода наблюдения могут списать половину </w:t>
      </w:r>
      <w:proofErr w:type="gramStart"/>
      <w:r w:rsidR="00692037" w:rsidRPr="00692037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кредита</w:t>
      </w:r>
      <w:proofErr w:type="gramEnd"/>
      <w:r w:rsidR="00692037" w:rsidRPr="00692037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и даже весь кредит. А может наступить период погашения, когда придется возвращать деньги с процентами.</w:t>
      </w:r>
      <w:r w:rsidR="00692037" w:rsidRPr="00692037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="00692037" w:rsidRPr="00692037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="00692037" w:rsidRPr="00692037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Критерий оценки</w:t>
      </w:r>
      <w:r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:</w:t>
      </w:r>
      <w:r w:rsidR="00692037" w:rsidRPr="00692037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 </w:t>
      </w:r>
      <w:r w:rsidR="00692037" w:rsidRPr="00692037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Спишут 50% долга на 1 апреля 2021 года</w:t>
      </w:r>
      <w:r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.</w:t>
      </w:r>
      <w:r w:rsidR="00692037" w:rsidRPr="00692037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 </w:t>
      </w:r>
      <w:r w:rsidR="00692037" w:rsidRPr="00692037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Спишут всю сумму долга на 1 апреля 2021 года</w:t>
      </w:r>
      <w:r w:rsidR="00692037" w:rsidRPr="00692037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="00692037" w:rsidRPr="00692037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Сохранение численности на 1 марта 2021 года по сравнению с 1 июня 2020 года</w:t>
      </w:r>
      <w:bookmarkStart w:id="0" w:name="_GoBack"/>
      <w:bookmarkEnd w:id="0"/>
      <w:proofErr w:type="gramStart"/>
      <w:r w:rsidR="00692037" w:rsidRPr="00692037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Н</w:t>
      </w:r>
      <w:proofErr w:type="gramEnd"/>
      <w:r w:rsidR="00692037" w:rsidRPr="00692037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е менее 80% Не менее 90% Сохранение численности на конец каждого месяца периода наблюдения по сравнению с 1 июня 2020 года Не менее 80% Не менее 80% Средняя зарплата на одного работника Не ниже МРОТ Не ниже МРОТ Банкротство или прекращение деятельности</w:t>
      </w:r>
      <w:proofErr w:type="gramStart"/>
      <w:r w:rsidR="00692037" w:rsidRPr="00692037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Н</w:t>
      </w:r>
      <w:proofErr w:type="gramEnd"/>
      <w:r w:rsidR="00692037" w:rsidRPr="00692037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ет </w:t>
      </w:r>
      <w:proofErr w:type="spellStart"/>
      <w:r w:rsidR="00692037" w:rsidRPr="00692037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Нет</w:t>
      </w:r>
      <w:proofErr w:type="spellEnd"/>
      <w:r w:rsidR="00692037" w:rsidRPr="00692037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Если в ресторане 1 июня 2020 года работает 10 человек, а к 1 марта 2021 года никого не уволят или расстанутся с одним официантом, государство полностью спишет долг по льготному кредиту. Из выданных 946 тысяч рублей возвращать ничего не придется.</w:t>
      </w:r>
      <w:r w:rsidR="00692037" w:rsidRPr="00692037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="00692037" w:rsidRPr="00692037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Если к 1 марта в штате останется восемь человек, то долг с учетом процентов сократят вдвое, но остаток все же придется вернуть. Правда, непонятно, на каких условиях: в постановлении про это ничего не написано.</w:t>
      </w:r>
      <w:r w:rsidR="00692037" w:rsidRPr="00692037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="00692037" w:rsidRPr="00692037">
        <w:rPr>
          <w:rFonts w:ascii="Arial" w:eastAsia="Times New Roman" w:hAnsi="Arial" w:cs="Arial"/>
          <w:color w:val="000000"/>
          <w:sz w:val="30"/>
          <w:szCs w:val="30"/>
          <w:lang w:eastAsia="ru-RU"/>
        </w:rPr>
        <w:lastRenderedPageBreak/>
        <w:br/>
        <w:t>А если ресторан не справится с кризисом и в штате останется только пять человек, наступит период погашения.</w:t>
      </w:r>
      <w:r w:rsidR="00692037" w:rsidRPr="00692037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Период погашения. Он наступит с 1 апреля, если по состоянию на 1 марта не будут выполняться условия по численности, банкротству и зарплате. Например, средняя зарплата окажется ниже МРОТ или из 20 человек уволят половину.</w:t>
      </w:r>
      <w:r w:rsidR="00692037" w:rsidRPr="00692037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="00692037" w:rsidRPr="00692037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Тогда кредит с процентами придется вернуть тремя равными платежами: 30 апреля, 30 мая и 30 июня 2021 года. При этом в апреле, мае и июне проценты будут начисляться по обычной ставке, без учета льгот.</w:t>
      </w:r>
      <w:r w:rsidR="00692037" w:rsidRPr="00692037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="00692037" w:rsidRPr="00692037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 xml:space="preserve">Численность и среднюю зарплату проверят по реестрам </w:t>
      </w:r>
      <w:proofErr w:type="gramStart"/>
      <w:r w:rsidR="00692037" w:rsidRPr="00692037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налоговой</w:t>
      </w:r>
      <w:proofErr w:type="gramEnd"/>
      <w:r w:rsidR="00692037" w:rsidRPr="00692037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. Подтасовать эти данные не получится: там все видно по отчетам. Работники без трудовых договоров не учитываются.</w:t>
      </w:r>
      <w:r w:rsidR="00692037" w:rsidRPr="00692037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="00692037" w:rsidRPr="00692037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="00692037" w:rsidRPr="00692037">
        <w:rPr>
          <w:rFonts w:ascii="Arial" w:eastAsia="Times New Roman" w:hAnsi="Arial" w:cs="Arial"/>
          <w:b/>
          <w:bCs/>
          <w:i/>
          <w:iCs/>
          <w:color w:val="000000"/>
          <w:sz w:val="30"/>
          <w:szCs w:val="30"/>
          <w:lang w:eastAsia="ru-RU"/>
        </w:rPr>
        <w:t>Стоит ли брать льготный кредит</w:t>
      </w:r>
      <w:proofErr w:type="gramStart"/>
      <w:r w:rsidR="00692037" w:rsidRPr="00692037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="00692037" w:rsidRPr="00692037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П</w:t>
      </w:r>
      <w:proofErr w:type="gramEnd"/>
      <w:r w:rsidR="00692037" w:rsidRPr="00692037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еред тем как брать любой кредит, нужно хорошо подумать. На первый взгляд кажется, что это выгодная программа: фактически бесплатные деньги для бизнеса. Многим компаниям она и правда сильно поможет: есть шанс сохранить бизнес, рассчитаться с долгами, избежать сокращения штата и при этом ничего не возвращать банку.</w:t>
      </w:r>
      <w:r w:rsidR="00692037" w:rsidRPr="00692037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="00692037" w:rsidRPr="00692037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Но если сохранить штат не получится, деньги придется отдавать. Причем тремя платежами, а не в течение нескольких лет. А проценты начислят не по льготной ставке, а по обычной. Даже если бизнес к тому времени обанкротится, долги никуда не денутся, их будут взыскивать. У ИП могут отобрать даже личное имущество.</w:t>
      </w:r>
      <w:r w:rsidR="00692037" w:rsidRPr="00692037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="00692037" w:rsidRPr="00692037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Посчитайте, подумайте, оцените риски. И только после этого подавайте заявку.</w:t>
      </w:r>
      <w:r w:rsidR="00692037" w:rsidRPr="00692037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="00692037" w:rsidRPr="00692037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Если все же возьмете такой кредит, главное — потом всеми силами сохранять штат и платить работникам хотя бы один МРОТ. Долги, наличие других кредитов, выручка, прибыль, суммы налогов — все это не будет иметь значения. Сохраните штат и не закрывайтесь — и государство простит вам этот долг.</w:t>
      </w:r>
      <w:r w:rsidR="00692037" w:rsidRPr="00692037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="00692037" w:rsidRPr="00692037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="00692037" w:rsidRPr="00692037">
        <w:rPr>
          <w:rFonts w:ascii="Arial" w:eastAsia="Times New Roman" w:hAnsi="Arial" w:cs="Arial"/>
          <w:color w:val="000000"/>
          <w:sz w:val="30"/>
          <w:szCs w:val="30"/>
          <w:lang w:eastAsia="ru-RU"/>
        </w:rPr>
        <w:lastRenderedPageBreak/>
        <w:t>Более подробная информация находится на официальном сайте </w:t>
      </w:r>
      <w:hyperlink r:id="rId6" w:tgtFrame="_blank" w:history="1">
        <w:r w:rsidR="00692037" w:rsidRPr="00692037">
          <w:rPr>
            <w:rFonts w:ascii="Arial" w:eastAsia="Times New Roman" w:hAnsi="Arial" w:cs="Arial"/>
            <w:color w:val="FF8562"/>
            <w:sz w:val="30"/>
            <w:szCs w:val="30"/>
            <w:bdr w:val="none" w:sz="0" w:space="0" w:color="auto" w:frame="1"/>
            <w:lang w:eastAsia="ru-RU"/>
          </w:rPr>
          <w:t>Министерства экономики и торговли Республики Калмыкия</w:t>
        </w:r>
      </w:hyperlink>
    </w:p>
    <w:p w:rsidR="00DC2E45" w:rsidRDefault="00DC2E45"/>
    <w:sectPr w:rsidR="00DC2E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037"/>
    <w:rsid w:val="003C5CAA"/>
    <w:rsid w:val="00692037"/>
    <w:rsid w:val="00D74896"/>
    <w:rsid w:val="00DC2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92037"/>
    <w:rPr>
      <w:b/>
      <w:bCs/>
    </w:rPr>
  </w:style>
  <w:style w:type="character" w:styleId="a4">
    <w:name w:val="Emphasis"/>
    <w:basedOn w:val="a0"/>
    <w:uiPriority w:val="20"/>
    <w:qFormat/>
    <w:rsid w:val="00692037"/>
    <w:rPr>
      <w:i/>
      <w:iCs/>
    </w:rPr>
  </w:style>
  <w:style w:type="character" w:styleId="a5">
    <w:name w:val="Hyperlink"/>
    <w:basedOn w:val="a0"/>
    <w:uiPriority w:val="99"/>
    <w:semiHidden/>
    <w:unhideWhenUsed/>
    <w:rsid w:val="0069203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92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20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92037"/>
    <w:rPr>
      <w:b/>
      <w:bCs/>
    </w:rPr>
  </w:style>
  <w:style w:type="character" w:styleId="a4">
    <w:name w:val="Emphasis"/>
    <w:basedOn w:val="a0"/>
    <w:uiPriority w:val="20"/>
    <w:qFormat/>
    <w:rsid w:val="00692037"/>
    <w:rPr>
      <w:i/>
      <w:iCs/>
    </w:rPr>
  </w:style>
  <w:style w:type="character" w:styleId="a5">
    <w:name w:val="Hyperlink"/>
    <w:basedOn w:val="a0"/>
    <w:uiPriority w:val="99"/>
    <w:semiHidden/>
    <w:unhideWhenUsed/>
    <w:rsid w:val="0069203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92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20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1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2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82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92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14100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783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520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75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77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56286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52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conomy.kalmregion.ru/novosti/novaya-gospodderzhka-kredit-dlya-biznes-pod-2-ego-mozhno-ne-otdavat/?CATALOG_ID=405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1415</Words>
  <Characters>8072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</dc:creator>
  <cp:lastModifiedBy>smo</cp:lastModifiedBy>
  <cp:revision>3</cp:revision>
  <dcterms:created xsi:type="dcterms:W3CDTF">2020-07-15T12:51:00Z</dcterms:created>
  <dcterms:modified xsi:type="dcterms:W3CDTF">2020-07-16T13:51:00Z</dcterms:modified>
</cp:coreProperties>
</file>