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222" w:rsidRDefault="00F81222" w:rsidP="00F81222">
      <w:pPr>
        <w:pStyle w:val="21"/>
        <w:spacing w:line="240" w:lineRule="auto"/>
        <w:jc w:val="center"/>
        <w:rPr>
          <w:b/>
          <w:sz w:val="26"/>
          <w:szCs w:val="26"/>
        </w:rPr>
      </w:pPr>
      <w:r w:rsidRPr="00F81222">
        <w:rPr>
          <w:b/>
          <w:sz w:val="26"/>
          <w:szCs w:val="26"/>
        </w:rPr>
        <w:t>РОССИЙСКАЯ ФЕДЕРАЦИЯ</w:t>
      </w:r>
      <w:r>
        <w:rPr>
          <w:b/>
          <w:sz w:val="26"/>
          <w:szCs w:val="26"/>
        </w:rPr>
        <w:t xml:space="preserve">                                                                                  </w:t>
      </w:r>
      <w:r w:rsidRPr="00F81222">
        <w:rPr>
          <w:b/>
          <w:sz w:val="26"/>
          <w:szCs w:val="26"/>
        </w:rPr>
        <w:t>РЕСПУБЛИКА КАЛМЫКИЯ</w:t>
      </w:r>
      <w:r>
        <w:rPr>
          <w:b/>
          <w:sz w:val="26"/>
          <w:szCs w:val="26"/>
        </w:rPr>
        <w:t xml:space="preserve">                                                                        </w:t>
      </w:r>
      <w:r w:rsidRPr="00F81222">
        <w:rPr>
          <w:b/>
          <w:sz w:val="26"/>
          <w:szCs w:val="26"/>
        </w:rPr>
        <w:t>АДМИНИСТРАЦИЯ</w:t>
      </w:r>
      <w:r>
        <w:rPr>
          <w:b/>
          <w:sz w:val="26"/>
          <w:szCs w:val="26"/>
        </w:rPr>
        <w:t xml:space="preserve">                                                                                   </w:t>
      </w:r>
      <w:r w:rsidRPr="00F81222">
        <w:rPr>
          <w:b/>
          <w:sz w:val="26"/>
          <w:szCs w:val="26"/>
        </w:rPr>
        <w:t>УЛЬДЮЧИНСКОГО СЕЛЬСКОГО</w:t>
      </w:r>
      <w:r>
        <w:rPr>
          <w:b/>
          <w:sz w:val="26"/>
          <w:szCs w:val="26"/>
        </w:rPr>
        <w:t xml:space="preserve">                                                      </w:t>
      </w:r>
      <w:r w:rsidRPr="00F81222">
        <w:rPr>
          <w:b/>
          <w:sz w:val="26"/>
          <w:szCs w:val="26"/>
        </w:rPr>
        <w:t>МУНИЦИПАЛЬНОГО ОБРАЗОВАНИЯ</w:t>
      </w:r>
      <w:r>
        <w:rPr>
          <w:b/>
          <w:sz w:val="26"/>
          <w:szCs w:val="26"/>
        </w:rPr>
        <w:t xml:space="preserve">                                                      </w:t>
      </w:r>
      <w:r w:rsidRPr="00F81222">
        <w:rPr>
          <w:b/>
          <w:sz w:val="26"/>
          <w:szCs w:val="26"/>
        </w:rPr>
        <w:t>РЕСПУБЛИКИ КАЛМЫКИЯ</w:t>
      </w:r>
    </w:p>
    <w:p w:rsidR="00073563" w:rsidRPr="005707F7" w:rsidRDefault="00073563" w:rsidP="00073563">
      <w:pPr>
        <w:shd w:val="clear" w:color="auto" w:fill="FFFFFF"/>
        <w:ind w:right="-3458"/>
        <w:rPr>
          <w:b/>
          <w:noProof/>
          <w:sz w:val="26"/>
          <w:szCs w:val="26"/>
        </w:rPr>
      </w:pPr>
      <w:r>
        <w:rPr>
          <w:noProof/>
          <w:sz w:val="28"/>
          <w:szCs w:val="28"/>
        </w:rPr>
        <w:t xml:space="preserve">                                             </w:t>
      </w:r>
      <w:r w:rsidR="00796FE9">
        <w:rPr>
          <w:noProof/>
          <w:sz w:val="28"/>
          <w:szCs w:val="28"/>
        </w:rPr>
        <w:t xml:space="preserve">        </w:t>
      </w:r>
      <w:r w:rsidRPr="005707F7">
        <w:rPr>
          <w:b/>
          <w:noProof/>
          <w:sz w:val="26"/>
          <w:szCs w:val="26"/>
        </w:rPr>
        <w:t xml:space="preserve">ПОСТАНОВЛЕНИЕ </w:t>
      </w:r>
    </w:p>
    <w:p w:rsidR="00073563" w:rsidRDefault="00073563" w:rsidP="00073563">
      <w:pPr>
        <w:shd w:val="clear" w:color="auto" w:fill="FFFFFF"/>
        <w:tabs>
          <w:tab w:val="left" w:pos="3495"/>
        </w:tabs>
        <w:rPr>
          <w:noProof/>
          <w:sz w:val="24"/>
          <w:szCs w:val="24"/>
        </w:rPr>
      </w:pPr>
      <w:r>
        <w:rPr>
          <w:noProof/>
          <w:sz w:val="24"/>
          <w:szCs w:val="24"/>
        </w:rPr>
        <w:tab/>
      </w:r>
    </w:p>
    <w:p w:rsidR="00073563" w:rsidRPr="00056254" w:rsidRDefault="00073563" w:rsidP="00073563">
      <w:pPr>
        <w:shd w:val="clear" w:color="auto" w:fill="FFFFFF"/>
        <w:rPr>
          <w:bCs/>
          <w:color w:val="323232"/>
          <w:spacing w:val="-4"/>
          <w:sz w:val="26"/>
          <w:szCs w:val="26"/>
        </w:rPr>
      </w:pPr>
      <w:r w:rsidRPr="00056254">
        <w:rPr>
          <w:noProof/>
          <w:sz w:val="26"/>
          <w:szCs w:val="26"/>
        </w:rPr>
        <w:t>«</w:t>
      </w:r>
      <w:r w:rsidR="00056254" w:rsidRPr="00056254">
        <w:rPr>
          <w:noProof/>
          <w:sz w:val="26"/>
          <w:szCs w:val="26"/>
        </w:rPr>
        <w:t>01</w:t>
      </w:r>
      <w:r w:rsidRPr="00056254">
        <w:rPr>
          <w:noProof/>
          <w:sz w:val="26"/>
          <w:szCs w:val="26"/>
        </w:rPr>
        <w:t xml:space="preserve">» </w:t>
      </w:r>
      <w:r w:rsidR="00056254" w:rsidRPr="00056254">
        <w:rPr>
          <w:noProof/>
          <w:sz w:val="26"/>
          <w:szCs w:val="26"/>
        </w:rPr>
        <w:t>сентября</w:t>
      </w:r>
      <w:r w:rsidRPr="00056254">
        <w:rPr>
          <w:bCs/>
          <w:color w:val="323232"/>
          <w:spacing w:val="-4"/>
          <w:sz w:val="26"/>
          <w:szCs w:val="26"/>
        </w:rPr>
        <w:t xml:space="preserve"> 20</w:t>
      </w:r>
      <w:r w:rsidR="00922CDE" w:rsidRPr="00056254">
        <w:rPr>
          <w:bCs/>
          <w:color w:val="323232"/>
          <w:spacing w:val="-4"/>
          <w:sz w:val="26"/>
          <w:szCs w:val="26"/>
        </w:rPr>
        <w:t>2</w:t>
      </w:r>
      <w:r w:rsidR="00056254" w:rsidRPr="00056254">
        <w:rPr>
          <w:bCs/>
          <w:color w:val="323232"/>
          <w:spacing w:val="-4"/>
          <w:sz w:val="26"/>
          <w:szCs w:val="26"/>
        </w:rPr>
        <w:t>2</w:t>
      </w:r>
      <w:r w:rsidRPr="00056254">
        <w:rPr>
          <w:bCs/>
          <w:color w:val="323232"/>
          <w:spacing w:val="-4"/>
          <w:sz w:val="26"/>
          <w:szCs w:val="26"/>
        </w:rPr>
        <w:t xml:space="preserve"> г </w:t>
      </w:r>
      <w:r w:rsidR="00796FE9" w:rsidRPr="00056254">
        <w:rPr>
          <w:bCs/>
          <w:color w:val="323232"/>
          <w:spacing w:val="-4"/>
          <w:sz w:val="26"/>
          <w:szCs w:val="26"/>
        </w:rPr>
        <w:t xml:space="preserve">                                 </w:t>
      </w:r>
      <w:r w:rsidR="00796FE9" w:rsidRPr="00056254">
        <w:rPr>
          <w:noProof/>
          <w:sz w:val="26"/>
          <w:szCs w:val="26"/>
        </w:rPr>
        <w:t xml:space="preserve">№ </w:t>
      </w:r>
      <w:r w:rsidR="00056254" w:rsidRPr="00056254">
        <w:rPr>
          <w:noProof/>
          <w:sz w:val="26"/>
          <w:szCs w:val="26"/>
        </w:rPr>
        <w:t>135</w:t>
      </w:r>
      <w:r w:rsidR="00796FE9" w:rsidRPr="00056254">
        <w:rPr>
          <w:noProof/>
          <w:sz w:val="26"/>
          <w:szCs w:val="26"/>
        </w:rPr>
        <w:t xml:space="preserve">                             </w:t>
      </w:r>
      <w:r w:rsidR="00922CDE" w:rsidRPr="00056254">
        <w:rPr>
          <w:noProof/>
          <w:sz w:val="26"/>
          <w:szCs w:val="26"/>
        </w:rPr>
        <w:t xml:space="preserve">        </w:t>
      </w:r>
      <w:r w:rsidR="00796FE9" w:rsidRPr="00056254">
        <w:rPr>
          <w:noProof/>
          <w:sz w:val="26"/>
          <w:szCs w:val="26"/>
        </w:rPr>
        <w:t xml:space="preserve"> с. Ульдючины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3563" w:rsidRPr="00056254" w:rsidRDefault="00073563" w:rsidP="00073563">
      <w:pPr>
        <w:shd w:val="clear" w:color="auto" w:fill="FFFFFF"/>
        <w:rPr>
          <w:bCs/>
          <w:color w:val="323232"/>
          <w:spacing w:val="-4"/>
          <w:sz w:val="26"/>
          <w:szCs w:val="26"/>
        </w:rPr>
      </w:pPr>
    </w:p>
    <w:p w:rsidR="00260FA4" w:rsidRPr="00056254" w:rsidRDefault="00260FA4" w:rsidP="00260FA4">
      <w:pPr>
        <w:ind w:hanging="15"/>
        <w:jc w:val="center"/>
        <w:rPr>
          <w:b/>
          <w:sz w:val="26"/>
          <w:szCs w:val="26"/>
        </w:rPr>
      </w:pPr>
      <w:r w:rsidRPr="00056254">
        <w:rPr>
          <w:b/>
          <w:sz w:val="26"/>
          <w:szCs w:val="26"/>
        </w:rPr>
        <w:t xml:space="preserve">О </w:t>
      </w:r>
      <w:r w:rsidR="005F572B" w:rsidRPr="00056254">
        <w:rPr>
          <w:b/>
          <w:sz w:val="26"/>
          <w:szCs w:val="26"/>
        </w:rPr>
        <w:t>присвоении</w:t>
      </w:r>
      <w:r w:rsidRPr="00056254">
        <w:rPr>
          <w:b/>
          <w:sz w:val="26"/>
          <w:szCs w:val="26"/>
        </w:rPr>
        <w:t xml:space="preserve"> адреса объект</w:t>
      </w:r>
      <w:r w:rsidR="005F572B" w:rsidRPr="00056254">
        <w:rPr>
          <w:b/>
          <w:sz w:val="26"/>
          <w:szCs w:val="26"/>
        </w:rPr>
        <w:t>у</w:t>
      </w:r>
      <w:r w:rsidRPr="00056254">
        <w:rPr>
          <w:b/>
          <w:sz w:val="26"/>
          <w:szCs w:val="26"/>
        </w:rPr>
        <w:t xml:space="preserve"> адресации </w:t>
      </w:r>
    </w:p>
    <w:p w:rsidR="00260FA4" w:rsidRPr="00056254" w:rsidRDefault="00260FA4" w:rsidP="00260FA4">
      <w:pPr>
        <w:jc w:val="both"/>
        <w:rPr>
          <w:b/>
          <w:sz w:val="26"/>
          <w:szCs w:val="26"/>
        </w:rPr>
      </w:pPr>
    </w:p>
    <w:p w:rsidR="00260FA4" w:rsidRPr="005F572B" w:rsidRDefault="00260FA4" w:rsidP="00260FA4">
      <w:pPr>
        <w:ind w:firstLine="708"/>
        <w:jc w:val="both"/>
        <w:rPr>
          <w:sz w:val="26"/>
          <w:szCs w:val="26"/>
        </w:rPr>
      </w:pPr>
      <w:r w:rsidRPr="00260FA4">
        <w:rPr>
          <w:sz w:val="26"/>
          <w:szCs w:val="26"/>
        </w:rPr>
        <w:t xml:space="preserve">В соответствии с постановлением Правительства Российской Федерации от 19.11.2014 № 1221 «Об утверждении Правил присвоения, изменения и аннулирования адресов»,  руководствуясь пунктом 10 статьи 7, пунктом 13 статьи 35 Устава Ульдючинского сельского муниципального образования Республики Калмыкия, </w:t>
      </w:r>
      <w:r w:rsidR="00922CDE" w:rsidRPr="00260FA4">
        <w:rPr>
          <w:sz w:val="26"/>
          <w:szCs w:val="26"/>
        </w:rPr>
        <w:t>постановлением администрации Ульдючинского сельского муниципального образования «Об утверждении административного регламента по предоставлению муниципальной услуги «</w:t>
      </w:r>
      <w:r w:rsidR="00922CDE" w:rsidRPr="001B61FF">
        <w:rPr>
          <w:color w:val="333333"/>
          <w:sz w:val="26"/>
          <w:szCs w:val="26"/>
          <w:shd w:val="clear" w:color="auto" w:fill="FFFFFF"/>
        </w:rPr>
        <w:t>Присвоение адреса объекту адресации, изменение и аннулирование такого адреса</w:t>
      </w:r>
      <w:r w:rsidR="00922CDE" w:rsidRPr="001B61FF">
        <w:rPr>
          <w:sz w:val="26"/>
          <w:szCs w:val="26"/>
        </w:rPr>
        <w:t xml:space="preserve">» </w:t>
      </w:r>
      <w:r w:rsidR="00922CDE" w:rsidRPr="00260FA4">
        <w:rPr>
          <w:sz w:val="26"/>
          <w:szCs w:val="26"/>
        </w:rPr>
        <w:t xml:space="preserve"> от </w:t>
      </w:r>
      <w:r w:rsidR="00922CDE">
        <w:rPr>
          <w:sz w:val="26"/>
          <w:szCs w:val="26"/>
        </w:rPr>
        <w:t>10 мая 2021</w:t>
      </w:r>
      <w:r w:rsidR="00922CDE" w:rsidRPr="00260FA4">
        <w:rPr>
          <w:sz w:val="26"/>
          <w:szCs w:val="26"/>
        </w:rPr>
        <w:t xml:space="preserve"> № 2</w:t>
      </w:r>
      <w:r w:rsidR="00922CDE">
        <w:rPr>
          <w:sz w:val="26"/>
          <w:szCs w:val="26"/>
        </w:rPr>
        <w:t>4 (с изменениями и дополнениями от 05 августа 2021 № 43)</w:t>
      </w:r>
      <w:r w:rsidRPr="00260FA4">
        <w:rPr>
          <w:sz w:val="26"/>
          <w:szCs w:val="26"/>
        </w:rPr>
        <w:t xml:space="preserve">, </w:t>
      </w:r>
      <w:r w:rsidR="005F572B" w:rsidRPr="005F572B">
        <w:rPr>
          <w:sz w:val="26"/>
          <w:szCs w:val="26"/>
        </w:rPr>
        <w:t>в целях актуализации и наполнения государственного адресного реестра по материалам инвентаризации, упорядочения адресного хозяйства и обеспечения единства структуры и состава адресной информации Ульдючинского сельского муниципального образования,</w:t>
      </w:r>
      <w:r w:rsidR="005F572B">
        <w:rPr>
          <w:sz w:val="26"/>
          <w:szCs w:val="26"/>
        </w:rPr>
        <w:t xml:space="preserve"> </w:t>
      </w:r>
      <w:r w:rsidRPr="005F572B">
        <w:rPr>
          <w:sz w:val="26"/>
          <w:szCs w:val="26"/>
        </w:rPr>
        <w:t>администрация Ульдючинского сельского муниципального образования Республики Калмыкия</w:t>
      </w:r>
    </w:p>
    <w:p w:rsidR="00260FA4" w:rsidRPr="00260FA4" w:rsidRDefault="00260FA4" w:rsidP="00260FA4">
      <w:pPr>
        <w:ind w:firstLine="708"/>
        <w:jc w:val="center"/>
        <w:rPr>
          <w:b/>
          <w:sz w:val="26"/>
          <w:szCs w:val="26"/>
        </w:rPr>
      </w:pPr>
      <w:r w:rsidRPr="00260FA4">
        <w:rPr>
          <w:b/>
          <w:sz w:val="26"/>
          <w:szCs w:val="26"/>
        </w:rPr>
        <w:t>постановляет:</w:t>
      </w:r>
    </w:p>
    <w:p w:rsidR="00260FA4" w:rsidRPr="00260FA4" w:rsidRDefault="00260FA4" w:rsidP="00260FA4">
      <w:pPr>
        <w:ind w:firstLine="708"/>
        <w:jc w:val="center"/>
        <w:rPr>
          <w:rFonts w:eastAsia="Calibri"/>
          <w:b/>
          <w:sz w:val="26"/>
          <w:szCs w:val="26"/>
        </w:rPr>
      </w:pPr>
    </w:p>
    <w:p w:rsidR="00260FA4" w:rsidRPr="00260FA4" w:rsidRDefault="00260FA4" w:rsidP="00260FA4">
      <w:pPr>
        <w:pStyle w:val="af3"/>
        <w:numPr>
          <w:ilvl w:val="0"/>
          <w:numId w:val="44"/>
        </w:numPr>
        <w:tabs>
          <w:tab w:val="left" w:pos="993"/>
        </w:tabs>
        <w:ind w:left="0" w:firstLine="696"/>
        <w:jc w:val="both"/>
        <w:rPr>
          <w:rFonts w:ascii="Times New Roman" w:hAnsi="Times New Roman"/>
          <w:sz w:val="26"/>
          <w:szCs w:val="26"/>
        </w:rPr>
      </w:pPr>
      <w:r w:rsidRPr="00260FA4">
        <w:rPr>
          <w:rFonts w:ascii="Times New Roman" w:hAnsi="Times New Roman"/>
          <w:sz w:val="26"/>
          <w:szCs w:val="26"/>
        </w:rPr>
        <w:t>Присвоить объекту с кадастровым номером 08:07:</w:t>
      </w:r>
      <w:r w:rsidR="00922CDE">
        <w:rPr>
          <w:rFonts w:ascii="Times New Roman" w:hAnsi="Times New Roman"/>
          <w:sz w:val="26"/>
          <w:szCs w:val="26"/>
        </w:rPr>
        <w:t>1</w:t>
      </w:r>
      <w:r w:rsidRPr="00260FA4">
        <w:rPr>
          <w:rFonts w:ascii="Times New Roman" w:hAnsi="Times New Roman"/>
          <w:sz w:val="26"/>
          <w:szCs w:val="26"/>
        </w:rPr>
        <w:t>4010</w:t>
      </w:r>
      <w:r w:rsidR="00922CDE">
        <w:rPr>
          <w:rFonts w:ascii="Times New Roman" w:hAnsi="Times New Roman"/>
          <w:sz w:val="26"/>
          <w:szCs w:val="26"/>
        </w:rPr>
        <w:t>2</w:t>
      </w:r>
      <w:r w:rsidRPr="00260FA4">
        <w:rPr>
          <w:rFonts w:ascii="Times New Roman" w:hAnsi="Times New Roman"/>
          <w:sz w:val="26"/>
          <w:szCs w:val="26"/>
        </w:rPr>
        <w:t>:</w:t>
      </w:r>
      <w:r w:rsidR="00056254">
        <w:rPr>
          <w:rFonts w:ascii="Times New Roman" w:hAnsi="Times New Roman"/>
          <w:sz w:val="26"/>
          <w:szCs w:val="26"/>
        </w:rPr>
        <w:t>305</w:t>
      </w:r>
      <w:r w:rsidRPr="00260FA4">
        <w:rPr>
          <w:rFonts w:ascii="Times New Roman" w:hAnsi="Times New Roman"/>
          <w:sz w:val="26"/>
          <w:szCs w:val="26"/>
        </w:rPr>
        <w:t xml:space="preserve">, расположенному по адресу: </w:t>
      </w:r>
      <w:r w:rsidR="00922CDE">
        <w:rPr>
          <w:rFonts w:ascii="Times New Roman" w:hAnsi="Times New Roman"/>
          <w:sz w:val="26"/>
          <w:szCs w:val="26"/>
        </w:rPr>
        <w:t xml:space="preserve">Российская Федерация, </w:t>
      </w:r>
      <w:r w:rsidRPr="00260FA4">
        <w:rPr>
          <w:rFonts w:ascii="Times New Roman" w:hAnsi="Times New Roman"/>
          <w:bCs/>
          <w:sz w:val="26"/>
          <w:szCs w:val="26"/>
        </w:rPr>
        <w:t xml:space="preserve">Республика Калмыкия, Приютненский район, </w:t>
      </w:r>
      <w:r w:rsidR="00922CDE">
        <w:rPr>
          <w:rFonts w:ascii="Times New Roman" w:hAnsi="Times New Roman"/>
          <w:bCs/>
          <w:sz w:val="26"/>
          <w:szCs w:val="26"/>
        </w:rPr>
        <w:t>примерно в 30 м  по направлению на юг от ориентира «жило</w:t>
      </w:r>
      <w:r w:rsidR="00056254">
        <w:rPr>
          <w:rFonts w:ascii="Times New Roman" w:hAnsi="Times New Roman"/>
          <w:bCs/>
          <w:sz w:val="26"/>
          <w:szCs w:val="26"/>
        </w:rPr>
        <w:t>й дом</w:t>
      </w:r>
      <w:r w:rsidR="00922CDE">
        <w:rPr>
          <w:rFonts w:ascii="Times New Roman" w:hAnsi="Times New Roman"/>
          <w:bCs/>
          <w:sz w:val="26"/>
          <w:szCs w:val="26"/>
        </w:rPr>
        <w:t xml:space="preserve">», адрес ориентира: с. Ульдючины, ул. Северная, д. </w:t>
      </w:r>
      <w:r w:rsidR="00056254">
        <w:rPr>
          <w:rFonts w:ascii="Times New Roman" w:hAnsi="Times New Roman"/>
          <w:bCs/>
          <w:sz w:val="26"/>
          <w:szCs w:val="26"/>
        </w:rPr>
        <w:t>18</w:t>
      </w:r>
      <w:r>
        <w:rPr>
          <w:rFonts w:ascii="Times New Roman" w:hAnsi="Times New Roman"/>
          <w:sz w:val="26"/>
          <w:szCs w:val="26"/>
        </w:rPr>
        <w:t xml:space="preserve"> </w:t>
      </w:r>
      <w:r w:rsidRPr="00260FA4">
        <w:rPr>
          <w:rFonts w:ascii="Times New Roman" w:hAnsi="Times New Roman"/>
          <w:sz w:val="26"/>
          <w:szCs w:val="26"/>
        </w:rPr>
        <w:t>адрес:</w:t>
      </w:r>
    </w:p>
    <w:p w:rsidR="00260FA4" w:rsidRPr="00260FA4" w:rsidRDefault="00260FA4" w:rsidP="00260FA4">
      <w:pPr>
        <w:pStyle w:val="af3"/>
        <w:tabs>
          <w:tab w:val="left" w:pos="993"/>
        </w:tabs>
        <w:ind w:left="0"/>
        <w:jc w:val="both"/>
        <w:rPr>
          <w:rFonts w:ascii="Times New Roman" w:hAnsi="Times New Roman"/>
          <w:sz w:val="26"/>
          <w:szCs w:val="26"/>
        </w:rPr>
      </w:pPr>
      <w:r w:rsidRPr="00260FA4">
        <w:rPr>
          <w:rFonts w:ascii="Times New Roman" w:hAnsi="Times New Roman"/>
          <w:sz w:val="26"/>
          <w:szCs w:val="26"/>
        </w:rPr>
        <w:t>- Российская Федерация, Республика Калмыкия, Приютненский муниципальный район, сельское поселение Ульдючинское, Ульдючины село,</w:t>
      </w:r>
      <w:r w:rsidR="00922CDE">
        <w:rPr>
          <w:rFonts w:ascii="Times New Roman" w:hAnsi="Times New Roman"/>
          <w:sz w:val="26"/>
          <w:szCs w:val="26"/>
        </w:rPr>
        <w:t xml:space="preserve"> Северная</w:t>
      </w:r>
      <w:r w:rsidR="00B10ECD" w:rsidRPr="00B10ECD">
        <w:rPr>
          <w:rFonts w:ascii="Times New Roman" w:hAnsi="Times New Roman"/>
          <w:sz w:val="26"/>
          <w:szCs w:val="26"/>
        </w:rPr>
        <w:t xml:space="preserve"> </w:t>
      </w:r>
      <w:r w:rsidR="00B10ECD">
        <w:rPr>
          <w:rFonts w:ascii="Times New Roman" w:hAnsi="Times New Roman"/>
          <w:sz w:val="26"/>
          <w:szCs w:val="26"/>
        </w:rPr>
        <w:t>улица</w:t>
      </w:r>
      <w:r w:rsidR="00922CDE">
        <w:rPr>
          <w:rFonts w:ascii="Times New Roman" w:hAnsi="Times New Roman"/>
          <w:sz w:val="26"/>
          <w:szCs w:val="26"/>
        </w:rPr>
        <w:t>, земельный участок 1</w:t>
      </w:r>
      <w:r w:rsidR="00056254">
        <w:rPr>
          <w:rFonts w:ascii="Times New Roman" w:hAnsi="Times New Roman"/>
          <w:sz w:val="26"/>
          <w:szCs w:val="26"/>
        </w:rPr>
        <w:t>5</w:t>
      </w:r>
      <w:r w:rsidR="00922CDE"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>.</w:t>
      </w:r>
    </w:p>
    <w:p w:rsidR="00056254" w:rsidRPr="00056254" w:rsidRDefault="00056254" w:rsidP="00056254">
      <w:pPr>
        <w:pStyle w:val="af3"/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056254">
        <w:rPr>
          <w:rFonts w:ascii="Times New Roman" w:hAnsi="Times New Roman"/>
          <w:sz w:val="26"/>
          <w:szCs w:val="26"/>
        </w:rPr>
        <w:t>2. Внести сведения об адресе объекта адресации в государственный адресный реестр с использованием технических средств федеральной информационной адресной системы.</w:t>
      </w:r>
    </w:p>
    <w:p w:rsidR="00056254" w:rsidRPr="00056254" w:rsidRDefault="00056254" w:rsidP="00056254">
      <w:pPr>
        <w:widowControl/>
        <w:numPr>
          <w:ilvl w:val="0"/>
          <w:numId w:val="46"/>
        </w:numPr>
        <w:tabs>
          <w:tab w:val="left" w:pos="0"/>
          <w:tab w:val="left" w:pos="567"/>
          <w:tab w:val="left" w:pos="851"/>
        </w:tabs>
        <w:autoSpaceDE/>
        <w:autoSpaceDN/>
        <w:adjustRightInd/>
        <w:ind w:left="0" w:firstLine="567"/>
        <w:jc w:val="both"/>
        <w:rPr>
          <w:b/>
          <w:sz w:val="26"/>
          <w:szCs w:val="26"/>
        </w:rPr>
      </w:pPr>
      <w:r w:rsidRPr="00056254">
        <w:rPr>
          <w:sz w:val="26"/>
          <w:szCs w:val="26"/>
        </w:rPr>
        <w:t xml:space="preserve">Настоящее постановление подлежит официальному опубликованию (обнародованию) в порядке, предусмотренном Уставом Ульдючинского сельского муниципального образования Республики Калмыкия. </w:t>
      </w:r>
      <w:r w:rsidRPr="00056254">
        <w:rPr>
          <w:sz w:val="26"/>
          <w:szCs w:val="26"/>
        </w:rPr>
        <w:tab/>
      </w:r>
      <w:r w:rsidRPr="00056254">
        <w:rPr>
          <w:sz w:val="26"/>
          <w:szCs w:val="26"/>
        </w:rPr>
        <w:tab/>
      </w:r>
    </w:p>
    <w:p w:rsidR="00056254" w:rsidRPr="00EF14BB" w:rsidRDefault="00056254" w:rsidP="00056254">
      <w:pPr>
        <w:shd w:val="clear" w:color="auto" w:fill="FFFFFF"/>
        <w:tabs>
          <w:tab w:val="left" w:pos="0"/>
          <w:tab w:val="left" w:pos="993"/>
        </w:tabs>
        <w:ind w:firstLine="567"/>
        <w:jc w:val="both"/>
        <w:rPr>
          <w:b/>
          <w:sz w:val="24"/>
          <w:szCs w:val="24"/>
        </w:rPr>
      </w:pPr>
      <w:r>
        <w:rPr>
          <w:sz w:val="26"/>
          <w:szCs w:val="26"/>
        </w:rPr>
        <w:t>4</w:t>
      </w:r>
      <w:r w:rsidRPr="00056254">
        <w:rPr>
          <w:sz w:val="26"/>
          <w:szCs w:val="26"/>
        </w:rPr>
        <w:t>. Настоящее постановление вступает в силу со дня его подписания</w:t>
      </w:r>
      <w:r w:rsidRPr="00EF14BB">
        <w:rPr>
          <w:sz w:val="24"/>
          <w:szCs w:val="24"/>
        </w:rPr>
        <w:t>.</w:t>
      </w:r>
    </w:p>
    <w:p w:rsidR="00056254" w:rsidRPr="00056254" w:rsidRDefault="00056254" w:rsidP="00056254">
      <w:pPr>
        <w:pStyle w:val="af3"/>
        <w:tabs>
          <w:tab w:val="left" w:pos="0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056254">
        <w:rPr>
          <w:rFonts w:ascii="Times New Roman" w:hAnsi="Times New Roman"/>
          <w:sz w:val="26"/>
          <w:szCs w:val="26"/>
        </w:rPr>
        <w:t>5. Контроль за исполнением постановления оставляю за собой.</w:t>
      </w:r>
    </w:p>
    <w:p w:rsidR="00056254" w:rsidRPr="00056254" w:rsidRDefault="00056254" w:rsidP="00056254">
      <w:pPr>
        <w:pStyle w:val="af3"/>
        <w:tabs>
          <w:tab w:val="left" w:pos="0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</w:p>
    <w:p w:rsidR="00056254" w:rsidRPr="00056254" w:rsidRDefault="00056254" w:rsidP="00056254">
      <w:pPr>
        <w:jc w:val="both"/>
        <w:rPr>
          <w:sz w:val="26"/>
          <w:szCs w:val="26"/>
        </w:rPr>
      </w:pPr>
      <w:r w:rsidRPr="00056254">
        <w:rPr>
          <w:sz w:val="26"/>
          <w:szCs w:val="26"/>
        </w:rPr>
        <w:t>Глава</w:t>
      </w:r>
    </w:p>
    <w:p w:rsidR="00056254" w:rsidRPr="00056254" w:rsidRDefault="00056254" w:rsidP="00056254">
      <w:pPr>
        <w:jc w:val="both"/>
        <w:rPr>
          <w:sz w:val="26"/>
          <w:szCs w:val="26"/>
        </w:rPr>
      </w:pPr>
      <w:r w:rsidRPr="00056254">
        <w:rPr>
          <w:sz w:val="26"/>
          <w:szCs w:val="26"/>
        </w:rPr>
        <w:t>Ульдючинского сельского</w:t>
      </w:r>
    </w:p>
    <w:p w:rsidR="00056254" w:rsidRPr="00056254" w:rsidRDefault="00056254" w:rsidP="00056254">
      <w:pPr>
        <w:jc w:val="both"/>
        <w:rPr>
          <w:sz w:val="26"/>
          <w:szCs w:val="26"/>
        </w:rPr>
      </w:pPr>
      <w:r w:rsidRPr="00056254">
        <w:rPr>
          <w:sz w:val="26"/>
          <w:szCs w:val="26"/>
        </w:rPr>
        <w:t>муниципального образования</w:t>
      </w:r>
    </w:p>
    <w:p w:rsidR="00056254" w:rsidRPr="00056254" w:rsidRDefault="00056254" w:rsidP="00056254">
      <w:pPr>
        <w:spacing w:line="276" w:lineRule="auto"/>
        <w:jc w:val="both"/>
        <w:rPr>
          <w:sz w:val="26"/>
          <w:szCs w:val="26"/>
        </w:rPr>
      </w:pPr>
      <w:r w:rsidRPr="00056254">
        <w:rPr>
          <w:sz w:val="26"/>
          <w:szCs w:val="26"/>
        </w:rPr>
        <w:t>Республики Калмыкия (ахлачи)                                                         Б.И. Санзыров</w:t>
      </w:r>
    </w:p>
    <w:p w:rsidR="00056254" w:rsidRPr="00EF14BB" w:rsidRDefault="00056254" w:rsidP="00056254">
      <w:pPr>
        <w:pStyle w:val="af3"/>
        <w:tabs>
          <w:tab w:val="left" w:pos="0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</w:p>
    <w:sectPr w:rsidR="00056254" w:rsidRPr="00EF14BB" w:rsidSect="00056254">
      <w:footerReference w:type="even" r:id="rId8"/>
      <w:footerReference w:type="default" r:id="rId9"/>
      <w:pgSz w:w="11909" w:h="16834"/>
      <w:pgMar w:top="567" w:right="851" w:bottom="1134" w:left="1418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5A04" w:rsidRDefault="00B05A04">
      <w:r>
        <w:separator/>
      </w:r>
    </w:p>
  </w:endnote>
  <w:endnote w:type="continuationSeparator" w:id="1">
    <w:p w:rsidR="00B05A04" w:rsidRDefault="00B05A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eterburg">
    <w:altName w:val="Times New Roman"/>
    <w:charset w:val="00"/>
    <w:family w:val="auto"/>
    <w:pitch w:val="variable"/>
    <w:sig w:usb0="00000001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683B" w:rsidRDefault="0034683B" w:rsidP="00C4385D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4683B" w:rsidRDefault="0034683B" w:rsidP="001A4B9E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CB4" w:rsidRDefault="009C7CB4" w:rsidP="00C4385D">
    <w:pPr>
      <w:pStyle w:val="a6"/>
      <w:framePr w:wrap="around" w:vAnchor="text" w:hAnchor="margin" w:xAlign="right" w:y="1"/>
      <w:jc w:val="right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60FA4">
      <w:rPr>
        <w:rStyle w:val="a7"/>
        <w:noProof/>
      </w:rPr>
      <w:t>8</w:t>
    </w:r>
    <w:r>
      <w:rPr>
        <w:rStyle w:val="a7"/>
      </w:rPr>
      <w:fldChar w:fldCharType="end"/>
    </w:r>
  </w:p>
  <w:p w:rsidR="0034683B" w:rsidRDefault="0034683B" w:rsidP="00C4385D">
    <w:pPr>
      <w:pStyle w:val="a6"/>
      <w:framePr w:wrap="around" w:vAnchor="text" w:hAnchor="margin" w:xAlign="right" w:y="1"/>
      <w:ind w:right="360"/>
      <w:jc w:val="right"/>
      <w:rPr>
        <w:rStyle w:val="a7"/>
      </w:rPr>
    </w:pPr>
  </w:p>
  <w:p w:rsidR="0034683B" w:rsidRDefault="0034683B" w:rsidP="00C4385D">
    <w:pPr>
      <w:pStyle w:val="a6"/>
      <w:ind w:right="36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5A04" w:rsidRDefault="00B05A04">
      <w:r>
        <w:separator/>
      </w:r>
    </w:p>
  </w:footnote>
  <w:footnote w:type="continuationSeparator" w:id="1">
    <w:p w:rsidR="00B05A04" w:rsidRDefault="00B05A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A"/>
    <w:multiLevelType w:val="multilevel"/>
    <w:tmpl w:val="49025AB6"/>
    <w:name w:val="WW8Num16"/>
    <w:lvl w:ilvl="0">
      <w:start w:val="1"/>
      <w:numFmt w:val="decimal"/>
      <w:lvlText w:val="%1."/>
      <w:lvlJc w:val="left"/>
      <w:pPr>
        <w:tabs>
          <w:tab w:val="num" w:pos="303"/>
        </w:tabs>
        <w:ind w:left="1998" w:hanging="1005"/>
      </w:pPr>
      <w:rPr>
        <w:rFonts w:ascii="Times New Roman" w:hAnsi="Times New Roman" w:cs="Times New Roman" w:hint="default"/>
        <w:b w:val="0"/>
        <w:sz w:val="26"/>
        <w:szCs w:val="26"/>
      </w:rPr>
    </w:lvl>
    <w:lvl w:ilvl="1" w:tentative="1">
      <w:start w:val="1"/>
      <w:numFmt w:val="lowerLetter"/>
      <w:pStyle w:val="a"/>
      <w:lvlText w:val="%2."/>
      <w:lvlJc w:val="left"/>
      <w:pPr>
        <w:ind w:left="1790" w:hanging="360"/>
      </w:pPr>
    </w:lvl>
    <w:lvl w:ilvl="2" w:tentative="1">
      <w:start w:val="1"/>
      <w:numFmt w:val="lowerRoman"/>
      <w:pStyle w:val="a"/>
      <w:lvlText w:val="%3."/>
      <w:lvlJc w:val="right"/>
      <w:pPr>
        <w:ind w:left="2510" w:hanging="180"/>
      </w:pPr>
    </w:lvl>
    <w:lvl w:ilvl="3" w:tentative="1">
      <w:start w:val="1"/>
      <w:numFmt w:val="decimal"/>
      <w:pStyle w:val="a"/>
      <w:lvlText w:val="%4."/>
      <w:lvlJc w:val="left"/>
      <w:pPr>
        <w:ind w:left="3230" w:hanging="360"/>
      </w:pPr>
    </w:lvl>
    <w:lvl w:ilvl="4" w:tentative="1">
      <w:start w:val="1"/>
      <w:numFmt w:val="lowerLetter"/>
      <w:pStyle w:val="a"/>
      <w:lvlText w:val="%5."/>
      <w:lvlJc w:val="left"/>
      <w:pPr>
        <w:ind w:left="3950" w:hanging="360"/>
      </w:pPr>
    </w:lvl>
    <w:lvl w:ilvl="5" w:tentative="1">
      <w:start w:val="1"/>
      <w:numFmt w:val="lowerRoman"/>
      <w:pStyle w:val="a"/>
      <w:lvlText w:val="%6."/>
      <w:lvlJc w:val="right"/>
      <w:pPr>
        <w:ind w:left="4670" w:hanging="180"/>
      </w:pPr>
    </w:lvl>
    <w:lvl w:ilvl="6" w:tentative="1">
      <w:start w:val="1"/>
      <w:numFmt w:val="decimal"/>
      <w:pStyle w:val="a"/>
      <w:lvlText w:val="%7."/>
      <w:lvlJc w:val="left"/>
      <w:pPr>
        <w:ind w:left="5390" w:hanging="360"/>
      </w:pPr>
    </w:lvl>
    <w:lvl w:ilvl="7" w:tentative="1">
      <w:start w:val="1"/>
      <w:numFmt w:val="lowerLetter"/>
      <w:pStyle w:val="a"/>
      <w:lvlText w:val="%8."/>
      <w:lvlJc w:val="left"/>
      <w:pPr>
        <w:ind w:left="6110" w:hanging="360"/>
      </w:pPr>
    </w:lvl>
    <w:lvl w:ilvl="8" w:tentative="1">
      <w:start w:val="1"/>
      <w:numFmt w:val="lowerRoman"/>
      <w:pStyle w:val="a"/>
      <w:lvlText w:val="%9."/>
      <w:lvlJc w:val="right"/>
      <w:pPr>
        <w:ind w:left="6830" w:hanging="180"/>
      </w:pPr>
    </w:lvl>
  </w:abstractNum>
  <w:abstractNum w:abstractNumId="2">
    <w:nsid w:val="00893B6D"/>
    <w:multiLevelType w:val="hybridMultilevel"/>
    <w:tmpl w:val="EE0ABCDC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008C2A8B"/>
    <w:multiLevelType w:val="hybridMultilevel"/>
    <w:tmpl w:val="805CDF32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4166C1A"/>
    <w:multiLevelType w:val="hybridMultilevel"/>
    <w:tmpl w:val="95A450CA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04FB4EEB"/>
    <w:multiLevelType w:val="hybridMultilevel"/>
    <w:tmpl w:val="C00055FC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61A3956"/>
    <w:multiLevelType w:val="hybridMultilevel"/>
    <w:tmpl w:val="8E8CFCCC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064E1ABF"/>
    <w:multiLevelType w:val="hybridMultilevel"/>
    <w:tmpl w:val="D068BE2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8E31AA3"/>
    <w:multiLevelType w:val="hybridMultilevel"/>
    <w:tmpl w:val="83B07C04"/>
    <w:lvl w:ilvl="0" w:tplc="01B85C4E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090945B4"/>
    <w:multiLevelType w:val="hybridMultilevel"/>
    <w:tmpl w:val="914C7732"/>
    <w:lvl w:ilvl="0" w:tplc="B650BDEC">
      <w:start w:val="4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09744C80"/>
    <w:multiLevelType w:val="hybridMultilevel"/>
    <w:tmpl w:val="3CC25744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0FBA0581"/>
    <w:multiLevelType w:val="hybridMultilevel"/>
    <w:tmpl w:val="9EFE13AA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16E15EAE"/>
    <w:multiLevelType w:val="hybridMultilevel"/>
    <w:tmpl w:val="C5EEC88A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1DCE1FB8"/>
    <w:multiLevelType w:val="hybridMultilevel"/>
    <w:tmpl w:val="0902DDA0"/>
    <w:lvl w:ilvl="0" w:tplc="0419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4">
    <w:nsid w:val="22526E40"/>
    <w:multiLevelType w:val="hybridMultilevel"/>
    <w:tmpl w:val="789459B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>
    <w:nsid w:val="23330719"/>
    <w:multiLevelType w:val="hybridMultilevel"/>
    <w:tmpl w:val="EECA4C28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27AA5DAE"/>
    <w:multiLevelType w:val="hybridMultilevel"/>
    <w:tmpl w:val="6BC253A2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28C01576"/>
    <w:multiLevelType w:val="hybridMultilevel"/>
    <w:tmpl w:val="EB40755A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29CA73E2"/>
    <w:multiLevelType w:val="hybridMultilevel"/>
    <w:tmpl w:val="F1E6CA46"/>
    <w:lvl w:ilvl="0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1B10BBB"/>
    <w:multiLevelType w:val="hybridMultilevel"/>
    <w:tmpl w:val="88082AE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32257F28"/>
    <w:multiLevelType w:val="hybridMultilevel"/>
    <w:tmpl w:val="4F587222"/>
    <w:lvl w:ilvl="0" w:tplc="CD70CDD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8892F7C"/>
    <w:multiLevelType w:val="hybridMultilevel"/>
    <w:tmpl w:val="BDB8BE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984D6E"/>
    <w:multiLevelType w:val="hybridMultilevel"/>
    <w:tmpl w:val="47C84FC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3">
    <w:nsid w:val="3CB0648E"/>
    <w:multiLevelType w:val="hybridMultilevel"/>
    <w:tmpl w:val="DF5684EE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3D6E75E6"/>
    <w:multiLevelType w:val="hybridMultilevel"/>
    <w:tmpl w:val="B1DA68E0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3E18565C"/>
    <w:multiLevelType w:val="hybridMultilevel"/>
    <w:tmpl w:val="E1422A92"/>
    <w:lvl w:ilvl="0" w:tplc="A970C032">
      <w:start w:val="1"/>
      <w:numFmt w:val="decimal"/>
      <w:lvlText w:val="%1."/>
      <w:lvlJc w:val="left"/>
      <w:pPr>
        <w:tabs>
          <w:tab w:val="num" w:pos="851"/>
        </w:tabs>
        <w:ind w:left="851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96"/>
        </w:tabs>
        <w:ind w:left="14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6"/>
        </w:tabs>
        <w:ind w:left="22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6"/>
        </w:tabs>
        <w:ind w:left="29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56"/>
        </w:tabs>
        <w:ind w:left="36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76"/>
        </w:tabs>
        <w:ind w:left="43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6"/>
        </w:tabs>
        <w:ind w:left="50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6"/>
        </w:tabs>
        <w:ind w:left="58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6"/>
        </w:tabs>
        <w:ind w:left="6536" w:hanging="180"/>
      </w:pPr>
    </w:lvl>
  </w:abstractNum>
  <w:abstractNum w:abstractNumId="26">
    <w:nsid w:val="40CC1A04"/>
    <w:multiLevelType w:val="hybridMultilevel"/>
    <w:tmpl w:val="6EB4856E"/>
    <w:lvl w:ilvl="0" w:tplc="FC165B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7555C8D"/>
    <w:multiLevelType w:val="hybridMultilevel"/>
    <w:tmpl w:val="90D4BEF0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49D066DB"/>
    <w:multiLevelType w:val="hybridMultilevel"/>
    <w:tmpl w:val="D4520598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4AD344E4"/>
    <w:multiLevelType w:val="hybridMultilevel"/>
    <w:tmpl w:val="67C2D8AE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57A05E3E"/>
    <w:multiLevelType w:val="hybridMultilevel"/>
    <w:tmpl w:val="68CA8F50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58DB157C"/>
    <w:multiLevelType w:val="singleLevel"/>
    <w:tmpl w:val="D9981C50"/>
    <w:lvl w:ilvl="0">
      <w:start w:val="3"/>
      <w:numFmt w:val="decimal"/>
      <w:lvlText w:val="%1)"/>
      <w:legacy w:legacy="1" w:legacySpace="0" w:legacyIndent="364"/>
      <w:lvlJc w:val="left"/>
      <w:rPr>
        <w:rFonts w:ascii="Times New Roman" w:hAnsi="Times New Roman" w:cs="Times New Roman" w:hint="default"/>
      </w:rPr>
    </w:lvl>
  </w:abstractNum>
  <w:abstractNum w:abstractNumId="32">
    <w:nsid w:val="5A1350D5"/>
    <w:multiLevelType w:val="hybridMultilevel"/>
    <w:tmpl w:val="710095E6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5DFD7E7F"/>
    <w:multiLevelType w:val="hybridMultilevel"/>
    <w:tmpl w:val="366C461C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5FD95AEC"/>
    <w:multiLevelType w:val="hybridMultilevel"/>
    <w:tmpl w:val="997E262A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60235EBF"/>
    <w:multiLevelType w:val="hybridMultilevel"/>
    <w:tmpl w:val="3F121CA8"/>
    <w:lvl w:ilvl="0" w:tplc="04190005">
      <w:start w:val="1"/>
      <w:numFmt w:val="bullet"/>
      <w:lvlText w:val=""/>
      <w:lvlJc w:val="left"/>
      <w:pPr>
        <w:ind w:left="16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36">
    <w:nsid w:val="633D5499"/>
    <w:multiLevelType w:val="hybridMultilevel"/>
    <w:tmpl w:val="618A586C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638C4A3D"/>
    <w:multiLevelType w:val="hybridMultilevel"/>
    <w:tmpl w:val="4206510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5D436BC"/>
    <w:multiLevelType w:val="hybridMultilevel"/>
    <w:tmpl w:val="1646BC40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68722FAE"/>
    <w:multiLevelType w:val="hybridMultilevel"/>
    <w:tmpl w:val="A9D4D5DC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6ED6536E"/>
    <w:multiLevelType w:val="hybridMultilevel"/>
    <w:tmpl w:val="DEB45422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789E04ED"/>
    <w:multiLevelType w:val="hybridMultilevel"/>
    <w:tmpl w:val="4934BE44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7B1E7756"/>
    <w:multiLevelType w:val="hybridMultilevel"/>
    <w:tmpl w:val="C488445C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7EC1737C"/>
    <w:multiLevelType w:val="hybridMultilevel"/>
    <w:tmpl w:val="70389AE6"/>
    <w:lvl w:ilvl="0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940"/>
        </w:tabs>
        <w:ind w:left="2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100"/>
        </w:tabs>
        <w:ind w:left="5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540"/>
        </w:tabs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60"/>
        </w:tabs>
        <w:ind w:left="7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80"/>
        </w:tabs>
        <w:ind w:left="7980" w:hanging="360"/>
      </w:pPr>
      <w:rPr>
        <w:rFonts w:ascii="Wingdings" w:hAnsi="Wingdings" w:hint="default"/>
      </w:rPr>
    </w:lvl>
  </w:abstractNum>
  <w:abstractNum w:abstractNumId="44">
    <w:nsid w:val="7EC93D48"/>
    <w:multiLevelType w:val="hybridMultilevel"/>
    <w:tmpl w:val="62361388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8"/>
  </w:num>
  <w:num w:numId="3">
    <w:abstractNumId w:val="25"/>
  </w:num>
  <w:num w:numId="4">
    <w:abstractNumId w:val="19"/>
  </w:num>
  <w:num w:numId="5">
    <w:abstractNumId w:val="21"/>
  </w:num>
  <w:num w:numId="6">
    <w:abstractNumId w:val="26"/>
  </w:num>
  <w:num w:numId="7">
    <w:abstractNumId w:val="37"/>
  </w:num>
  <w:num w:numId="8">
    <w:abstractNumId w:val="20"/>
  </w:num>
  <w:num w:numId="9">
    <w:abstractNumId w:val="14"/>
  </w:num>
  <w:num w:numId="10">
    <w:abstractNumId w:val="22"/>
  </w:num>
  <w:num w:numId="11">
    <w:abstractNumId w:val="4"/>
  </w:num>
  <w:num w:numId="12">
    <w:abstractNumId w:val="32"/>
  </w:num>
  <w:num w:numId="13">
    <w:abstractNumId w:val="33"/>
  </w:num>
  <w:num w:numId="14">
    <w:abstractNumId w:val="34"/>
  </w:num>
  <w:num w:numId="15">
    <w:abstractNumId w:val="35"/>
  </w:num>
  <w:num w:numId="16">
    <w:abstractNumId w:val="2"/>
  </w:num>
  <w:num w:numId="17">
    <w:abstractNumId w:val="17"/>
  </w:num>
  <w:num w:numId="18">
    <w:abstractNumId w:val="28"/>
  </w:num>
  <w:num w:numId="19">
    <w:abstractNumId w:val="40"/>
  </w:num>
  <w:num w:numId="20">
    <w:abstractNumId w:val="42"/>
  </w:num>
  <w:num w:numId="21">
    <w:abstractNumId w:val="7"/>
  </w:num>
  <w:num w:numId="22">
    <w:abstractNumId w:val="13"/>
  </w:num>
  <w:num w:numId="23">
    <w:abstractNumId w:val="12"/>
  </w:num>
  <w:num w:numId="24">
    <w:abstractNumId w:val="10"/>
  </w:num>
  <w:num w:numId="25">
    <w:abstractNumId w:val="18"/>
  </w:num>
  <w:num w:numId="26">
    <w:abstractNumId w:val="23"/>
  </w:num>
  <w:num w:numId="27">
    <w:abstractNumId w:val="39"/>
  </w:num>
  <w:num w:numId="28">
    <w:abstractNumId w:val="41"/>
  </w:num>
  <w:num w:numId="29">
    <w:abstractNumId w:val="36"/>
  </w:num>
  <w:num w:numId="30">
    <w:abstractNumId w:val="11"/>
  </w:num>
  <w:num w:numId="31">
    <w:abstractNumId w:val="44"/>
  </w:num>
  <w:num w:numId="32">
    <w:abstractNumId w:val="6"/>
  </w:num>
  <w:num w:numId="33">
    <w:abstractNumId w:val="29"/>
  </w:num>
  <w:num w:numId="34">
    <w:abstractNumId w:val="38"/>
  </w:num>
  <w:num w:numId="35">
    <w:abstractNumId w:val="3"/>
  </w:num>
  <w:num w:numId="36">
    <w:abstractNumId w:val="24"/>
  </w:num>
  <w:num w:numId="37">
    <w:abstractNumId w:val="30"/>
  </w:num>
  <w:num w:numId="38">
    <w:abstractNumId w:val="27"/>
  </w:num>
  <w:num w:numId="39">
    <w:abstractNumId w:val="5"/>
  </w:num>
  <w:num w:numId="40">
    <w:abstractNumId w:val="16"/>
  </w:num>
  <w:num w:numId="41">
    <w:abstractNumId w:val="15"/>
  </w:num>
  <w:num w:numId="42">
    <w:abstractNumId w:val="0"/>
  </w:num>
  <w:num w:numId="43">
    <w:abstractNumId w:val="43"/>
  </w:num>
  <w:num w:numId="44">
    <w:abstractNumId w:val="1"/>
  </w:num>
  <w:num w:numId="45">
    <w:abstractNumId w:val="9"/>
  </w:num>
  <w:num w:numId="46">
    <w:abstractNumId w:val="1"/>
    <w:lvlOverride w:ilvl="0">
      <w:startOverride w:val="3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stylePaneFormatFilter w:val="3F01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34653"/>
    <w:rsid w:val="0000163F"/>
    <w:rsid w:val="000039F5"/>
    <w:rsid w:val="00014077"/>
    <w:rsid w:val="000212F0"/>
    <w:rsid w:val="00035C84"/>
    <w:rsid w:val="00037EEE"/>
    <w:rsid w:val="00056254"/>
    <w:rsid w:val="00060A92"/>
    <w:rsid w:val="00063AD7"/>
    <w:rsid w:val="00073563"/>
    <w:rsid w:val="00090AE5"/>
    <w:rsid w:val="00091535"/>
    <w:rsid w:val="000A4CC1"/>
    <w:rsid w:val="000B2BC6"/>
    <w:rsid w:val="000B4335"/>
    <w:rsid w:val="000C2213"/>
    <w:rsid w:val="000D1906"/>
    <w:rsid w:val="000F4241"/>
    <w:rsid w:val="00100012"/>
    <w:rsid w:val="00105BD1"/>
    <w:rsid w:val="00111332"/>
    <w:rsid w:val="00115696"/>
    <w:rsid w:val="00137518"/>
    <w:rsid w:val="00154925"/>
    <w:rsid w:val="001676ED"/>
    <w:rsid w:val="00167B26"/>
    <w:rsid w:val="00180958"/>
    <w:rsid w:val="00194896"/>
    <w:rsid w:val="001977D7"/>
    <w:rsid w:val="001A0CA6"/>
    <w:rsid w:val="001A4B9E"/>
    <w:rsid w:val="001B4294"/>
    <w:rsid w:val="001B5D7D"/>
    <w:rsid w:val="001C02D6"/>
    <w:rsid w:val="001C2C3A"/>
    <w:rsid w:val="001C7AAD"/>
    <w:rsid w:val="001D2F9D"/>
    <w:rsid w:val="001E1C18"/>
    <w:rsid w:val="001F397B"/>
    <w:rsid w:val="00211413"/>
    <w:rsid w:val="00235EDE"/>
    <w:rsid w:val="00242AAF"/>
    <w:rsid w:val="00252F77"/>
    <w:rsid w:val="002549DC"/>
    <w:rsid w:val="0025615D"/>
    <w:rsid w:val="00256AC3"/>
    <w:rsid w:val="00260FA4"/>
    <w:rsid w:val="002776E8"/>
    <w:rsid w:val="002825A8"/>
    <w:rsid w:val="0028294F"/>
    <w:rsid w:val="002878A2"/>
    <w:rsid w:val="002A2C77"/>
    <w:rsid w:val="002B1483"/>
    <w:rsid w:val="002B1BD4"/>
    <w:rsid w:val="002B3059"/>
    <w:rsid w:val="002B3E89"/>
    <w:rsid w:val="002D507E"/>
    <w:rsid w:val="002D7623"/>
    <w:rsid w:val="002D78D8"/>
    <w:rsid w:val="002E642C"/>
    <w:rsid w:val="00310C6E"/>
    <w:rsid w:val="00314327"/>
    <w:rsid w:val="00324BEA"/>
    <w:rsid w:val="0034683B"/>
    <w:rsid w:val="00353252"/>
    <w:rsid w:val="003719EB"/>
    <w:rsid w:val="003831D9"/>
    <w:rsid w:val="0039318E"/>
    <w:rsid w:val="003A6E19"/>
    <w:rsid w:val="003B4407"/>
    <w:rsid w:val="003C3F6F"/>
    <w:rsid w:val="003C49C8"/>
    <w:rsid w:val="003E0C60"/>
    <w:rsid w:val="003F63FE"/>
    <w:rsid w:val="00406389"/>
    <w:rsid w:val="00422E4D"/>
    <w:rsid w:val="00441756"/>
    <w:rsid w:val="0045443A"/>
    <w:rsid w:val="00465AED"/>
    <w:rsid w:val="00484915"/>
    <w:rsid w:val="004B16C6"/>
    <w:rsid w:val="004B48B6"/>
    <w:rsid w:val="004B51BE"/>
    <w:rsid w:val="004B5510"/>
    <w:rsid w:val="004B7FBE"/>
    <w:rsid w:val="004C32F8"/>
    <w:rsid w:val="004D1A7E"/>
    <w:rsid w:val="004D363B"/>
    <w:rsid w:val="004D6E81"/>
    <w:rsid w:val="004E679D"/>
    <w:rsid w:val="004F5B48"/>
    <w:rsid w:val="005312C8"/>
    <w:rsid w:val="005354BC"/>
    <w:rsid w:val="00546927"/>
    <w:rsid w:val="00556045"/>
    <w:rsid w:val="00561430"/>
    <w:rsid w:val="0056716A"/>
    <w:rsid w:val="005679B8"/>
    <w:rsid w:val="005707F7"/>
    <w:rsid w:val="00577316"/>
    <w:rsid w:val="00583DA7"/>
    <w:rsid w:val="0059239B"/>
    <w:rsid w:val="005A2077"/>
    <w:rsid w:val="005B2209"/>
    <w:rsid w:val="005B5A9B"/>
    <w:rsid w:val="005C31CD"/>
    <w:rsid w:val="005C563E"/>
    <w:rsid w:val="005D1F75"/>
    <w:rsid w:val="005D3300"/>
    <w:rsid w:val="005E2000"/>
    <w:rsid w:val="005F44A1"/>
    <w:rsid w:val="005F572B"/>
    <w:rsid w:val="005F6575"/>
    <w:rsid w:val="00614002"/>
    <w:rsid w:val="00614AB3"/>
    <w:rsid w:val="00617DE1"/>
    <w:rsid w:val="00645D4A"/>
    <w:rsid w:val="006766AA"/>
    <w:rsid w:val="00683077"/>
    <w:rsid w:val="00690707"/>
    <w:rsid w:val="006B1F60"/>
    <w:rsid w:val="007018F0"/>
    <w:rsid w:val="007145C4"/>
    <w:rsid w:val="00715A9B"/>
    <w:rsid w:val="007167F3"/>
    <w:rsid w:val="0073319E"/>
    <w:rsid w:val="00752F8D"/>
    <w:rsid w:val="007541D8"/>
    <w:rsid w:val="00756FAF"/>
    <w:rsid w:val="007700EE"/>
    <w:rsid w:val="0078005B"/>
    <w:rsid w:val="00787382"/>
    <w:rsid w:val="00796FE9"/>
    <w:rsid w:val="007B4A1A"/>
    <w:rsid w:val="007B6E13"/>
    <w:rsid w:val="007D2867"/>
    <w:rsid w:val="007E5540"/>
    <w:rsid w:val="007E5CC3"/>
    <w:rsid w:val="007E629E"/>
    <w:rsid w:val="00805286"/>
    <w:rsid w:val="00813541"/>
    <w:rsid w:val="00843C55"/>
    <w:rsid w:val="00855BED"/>
    <w:rsid w:val="0086751F"/>
    <w:rsid w:val="008704D7"/>
    <w:rsid w:val="00871EE2"/>
    <w:rsid w:val="00881934"/>
    <w:rsid w:val="008834C1"/>
    <w:rsid w:val="0088582F"/>
    <w:rsid w:val="00893101"/>
    <w:rsid w:val="008A0635"/>
    <w:rsid w:val="008A428C"/>
    <w:rsid w:val="008B1B80"/>
    <w:rsid w:val="008B2297"/>
    <w:rsid w:val="008B33E6"/>
    <w:rsid w:val="008B363A"/>
    <w:rsid w:val="008E33D6"/>
    <w:rsid w:val="008F1628"/>
    <w:rsid w:val="008F2877"/>
    <w:rsid w:val="009036B2"/>
    <w:rsid w:val="00905CCE"/>
    <w:rsid w:val="00911DCD"/>
    <w:rsid w:val="00922CDE"/>
    <w:rsid w:val="0094359E"/>
    <w:rsid w:val="00974472"/>
    <w:rsid w:val="009849D1"/>
    <w:rsid w:val="009870A8"/>
    <w:rsid w:val="00991ED5"/>
    <w:rsid w:val="009C1552"/>
    <w:rsid w:val="009C7CB4"/>
    <w:rsid w:val="009D38A5"/>
    <w:rsid w:val="009E1918"/>
    <w:rsid w:val="009F3CDA"/>
    <w:rsid w:val="009F5EC1"/>
    <w:rsid w:val="00A13DDE"/>
    <w:rsid w:val="00A14293"/>
    <w:rsid w:val="00A154A3"/>
    <w:rsid w:val="00A21E96"/>
    <w:rsid w:val="00A24A03"/>
    <w:rsid w:val="00A261D2"/>
    <w:rsid w:val="00A350F3"/>
    <w:rsid w:val="00A3628B"/>
    <w:rsid w:val="00A367B0"/>
    <w:rsid w:val="00A57EF7"/>
    <w:rsid w:val="00A71011"/>
    <w:rsid w:val="00A72570"/>
    <w:rsid w:val="00A728EF"/>
    <w:rsid w:val="00A74B23"/>
    <w:rsid w:val="00A9338E"/>
    <w:rsid w:val="00A937DD"/>
    <w:rsid w:val="00AA1C32"/>
    <w:rsid w:val="00AC47F4"/>
    <w:rsid w:val="00AC51A9"/>
    <w:rsid w:val="00AC708F"/>
    <w:rsid w:val="00AE6D26"/>
    <w:rsid w:val="00AE6EE1"/>
    <w:rsid w:val="00AF75AA"/>
    <w:rsid w:val="00B002FD"/>
    <w:rsid w:val="00B05A04"/>
    <w:rsid w:val="00B0626C"/>
    <w:rsid w:val="00B10ECD"/>
    <w:rsid w:val="00B3630D"/>
    <w:rsid w:val="00B479FB"/>
    <w:rsid w:val="00B523D4"/>
    <w:rsid w:val="00B740B8"/>
    <w:rsid w:val="00B75507"/>
    <w:rsid w:val="00B93766"/>
    <w:rsid w:val="00BA5C01"/>
    <w:rsid w:val="00BA5D36"/>
    <w:rsid w:val="00BB515D"/>
    <w:rsid w:val="00BB5D75"/>
    <w:rsid w:val="00BC138D"/>
    <w:rsid w:val="00BE6A71"/>
    <w:rsid w:val="00C05962"/>
    <w:rsid w:val="00C13219"/>
    <w:rsid w:val="00C34567"/>
    <w:rsid w:val="00C413EA"/>
    <w:rsid w:val="00C4385D"/>
    <w:rsid w:val="00C441D9"/>
    <w:rsid w:val="00C44738"/>
    <w:rsid w:val="00C53A68"/>
    <w:rsid w:val="00C5738B"/>
    <w:rsid w:val="00C93762"/>
    <w:rsid w:val="00CA030D"/>
    <w:rsid w:val="00CB30F6"/>
    <w:rsid w:val="00CC6236"/>
    <w:rsid w:val="00CD3C2E"/>
    <w:rsid w:val="00CE098A"/>
    <w:rsid w:val="00CE6A7D"/>
    <w:rsid w:val="00D17172"/>
    <w:rsid w:val="00D173E8"/>
    <w:rsid w:val="00D3425E"/>
    <w:rsid w:val="00D34653"/>
    <w:rsid w:val="00D444DB"/>
    <w:rsid w:val="00D4733F"/>
    <w:rsid w:val="00D62C76"/>
    <w:rsid w:val="00D7033E"/>
    <w:rsid w:val="00D82B47"/>
    <w:rsid w:val="00D96BCA"/>
    <w:rsid w:val="00D9773C"/>
    <w:rsid w:val="00DA5684"/>
    <w:rsid w:val="00DB1CF2"/>
    <w:rsid w:val="00DB4948"/>
    <w:rsid w:val="00DC25D6"/>
    <w:rsid w:val="00DE2D1F"/>
    <w:rsid w:val="00DF633A"/>
    <w:rsid w:val="00E11FF2"/>
    <w:rsid w:val="00E2306E"/>
    <w:rsid w:val="00E253EF"/>
    <w:rsid w:val="00E403A8"/>
    <w:rsid w:val="00E5428D"/>
    <w:rsid w:val="00E62265"/>
    <w:rsid w:val="00E70A51"/>
    <w:rsid w:val="00E7312A"/>
    <w:rsid w:val="00E73E5E"/>
    <w:rsid w:val="00EA1FA9"/>
    <w:rsid w:val="00EA5CD4"/>
    <w:rsid w:val="00EB79D2"/>
    <w:rsid w:val="00EC30BB"/>
    <w:rsid w:val="00EC5911"/>
    <w:rsid w:val="00EE1AC2"/>
    <w:rsid w:val="00EE629F"/>
    <w:rsid w:val="00F01E41"/>
    <w:rsid w:val="00F10ADD"/>
    <w:rsid w:val="00F10BDD"/>
    <w:rsid w:val="00F31E5D"/>
    <w:rsid w:val="00F42460"/>
    <w:rsid w:val="00F5252A"/>
    <w:rsid w:val="00F53CF9"/>
    <w:rsid w:val="00F57380"/>
    <w:rsid w:val="00F6724F"/>
    <w:rsid w:val="00F73452"/>
    <w:rsid w:val="00F74164"/>
    <w:rsid w:val="00F77991"/>
    <w:rsid w:val="00F81222"/>
    <w:rsid w:val="00F916BF"/>
    <w:rsid w:val="00FA0A48"/>
    <w:rsid w:val="00FA53DA"/>
    <w:rsid w:val="00FC4ACC"/>
    <w:rsid w:val="00FC7888"/>
    <w:rsid w:val="00FF5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3C49C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796FE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F3CDA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484915"/>
    <w:pPr>
      <w:widowControl/>
      <w:autoSpaceDE/>
      <w:autoSpaceDN/>
      <w:adjustRightInd/>
      <w:spacing w:before="240" w:after="60"/>
      <w:outlineLvl w:val="5"/>
    </w:pPr>
    <w:rPr>
      <w:rFonts w:ascii="Calibri" w:hAnsi="Calibri"/>
      <w:b/>
      <w:bCs/>
      <w:sz w:val="22"/>
      <w:szCs w:val="22"/>
      <w:lang w:val="en-US" w:eastAsia="en-US" w:bidi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991ED5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rsid w:val="00D9773C"/>
    <w:rPr>
      <w:b/>
      <w:bCs/>
      <w:color w:val="008000"/>
    </w:rPr>
  </w:style>
  <w:style w:type="paragraph" w:styleId="a5">
    <w:name w:val="No Spacing"/>
    <w:qFormat/>
    <w:rsid w:val="00D9773C"/>
    <w:rPr>
      <w:sz w:val="24"/>
      <w:szCs w:val="24"/>
    </w:rPr>
  </w:style>
  <w:style w:type="paragraph" w:styleId="a6">
    <w:name w:val="footer"/>
    <w:basedOn w:val="a"/>
    <w:rsid w:val="001A4B9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1A4B9E"/>
  </w:style>
  <w:style w:type="paragraph" w:styleId="a8">
    <w:name w:val="header"/>
    <w:basedOn w:val="a"/>
    <w:rsid w:val="00A937DD"/>
    <w:pPr>
      <w:tabs>
        <w:tab w:val="center" w:pos="4677"/>
        <w:tab w:val="right" w:pos="9355"/>
      </w:tabs>
    </w:pPr>
  </w:style>
  <w:style w:type="character" w:styleId="a9">
    <w:name w:val="Hyperlink"/>
    <w:rsid w:val="00911DCD"/>
    <w:rPr>
      <w:color w:val="0000FF"/>
      <w:u w:val="single"/>
    </w:rPr>
  </w:style>
  <w:style w:type="paragraph" w:customStyle="1" w:styleId="ConsPlusTitle">
    <w:name w:val="ConsPlusTitle"/>
    <w:rsid w:val="00911DCD"/>
    <w:pPr>
      <w:widowControl w:val="0"/>
      <w:autoSpaceDE w:val="0"/>
      <w:autoSpaceDN w:val="0"/>
      <w:adjustRightInd w:val="0"/>
    </w:pPr>
    <w:rPr>
      <w:rFonts w:ascii="Arial" w:eastAsia="SimSun" w:hAnsi="Arial" w:cs="Arial"/>
      <w:b/>
      <w:bCs/>
    </w:rPr>
  </w:style>
  <w:style w:type="paragraph" w:styleId="aa">
    <w:name w:val="Body Text Indent"/>
    <w:basedOn w:val="a"/>
    <w:link w:val="ab"/>
    <w:rsid w:val="00911DCD"/>
    <w:pPr>
      <w:widowControl/>
      <w:autoSpaceDE/>
      <w:autoSpaceDN/>
      <w:adjustRightInd/>
      <w:spacing w:after="120"/>
      <w:ind w:left="283"/>
    </w:pPr>
    <w:rPr>
      <w:rFonts w:eastAsia="SimSun"/>
      <w:sz w:val="24"/>
      <w:szCs w:val="24"/>
    </w:rPr>
  </w:style>
  <w:style w:type="character" w:customStyle="1" w:styleId="ab">
    <w:name w:val="Основной текст с отступом Знак"/>
    <w:link w:val="aa"/>
    <w:semiHidden/>
    <w:locked/>
    <w:rsid w:val="00911DCD"/>
    <w:rPr>
      <w:rFonts w:eastAsia="SimSun"/>
      <w:sz w:val="24"/>
      <w:szCs w:val="24"/>
      <w:lang w:val="ru-RU" w:eastAsia="ru-RU" w:bidi="ar-SA"/>
    </w:rPr>
  </w:style>
  <w:style w:type="paragraph" w:styleId="ac">
    <w:name w:val="Body Text"/>
    <w:basedOn w:val="a"/>
    <w:rsid w:val="009F3CDA"/>
    <w:pPr>
      <w:spacing w:after="120"/>
    </w:pPr>
  </w:style>
  <w:style w:type="paragraph" w:customStyle="1" w:styleId="ConsPlusNormal">
    <w:name w:val="ConsPlusNormal"/>
    <w:rsid w:val="009F3CD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F3CD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2"/>
    <w:basedOn w:val="a"/>
    <w:link w:val="22"/>
    <w:rsid w:val="009F3CDA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link w:val="21"/>
    <w:rsid w:val="009F3CDA"/>
    <w:rPr>
      <w:sz w:val="24"/>
      <w:szCs w:val="24"/>
      <w:lang w:val="ru-RU" w:eastAsia="ru-RU" w:bidi="ar-SA"/>
    </w:rPr>
  </w:style>
  <w:style w:type="paragraph" w:customStyle="1" w:styleId="10">
    <w:name w:val="нум список 1"/>
    <w:basedOn w:val="a"/>
    <w:rsid w:val="009F3CDA"/>
    <w:pPr>
      <w:widowControl/>
      <w:tabs>
        <w:tab w:val="left" w:pos="360"/>
      </w:tabs>
      <w:suppressAutoHyphens/>
      <w:autoSpaceDE/>
      <w:autoSpaceDN/>
      <w:adjustRightInd/>
      <w:spacing w:before="120" w:after="120" w:line="360" w:lineRule="atLeast"/>
      <w:jc w:val="both"/>
      <w:textAlignment w:val="baseline"/>
    </w:pPr>
    <w:rPr>
      <w:lang w:eastAsia="ar-SA"/>
    </w:rPr>
  </w:style>
  <w:style w:type="character" w:customStyle="1" w:styleId="30">
    <w:name w:val="Заголовок 3 Знак"/>
    <w:link w:val="3"/>
    <w:rsid w:val="009F3CDA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ad">
    <w:name w:val="Title"/>
    <w:basedOn w:val="a"/>
    <w:link w:val="ae"/>
    <w:qFormat/>
    <w:rsid w:val="009F3CDA"/>
    <w:pPr>
      <w:widowControl/>
      <w:autoSpaceDE/>
      <w:autoSpaceDN/>
      <w:adjustRightInd/>
      <w:ind w:left="-567"/>
      <w:jc w:val="center"/>
    </w:pPr>
    <w:rPr>
      <w:sz w:val="28"/>
    </w:rPr>
  </w:style>
  <w:style w:type="character" w:customStyle="1" w:styleId="ae">
    <w:name w:val="Название Знак"/>
    <w:link w:val="ad"/>
    <w:rsid w:val="009F3CDA"/>
    <w:rPr>
      <w:sz w:val="28"/>
      <w:lang w:val="ru-RU" w:eastAsia="ru-RU" w:bidi="ar-SA"/>
    </w:rPr>
  </w:style>
  <w:style w:type="paragraph" w:styleId="23">
    <w:name w:val="Body Text Indent 2"/>
    <w:basedOn w:val="a"/>
    <w:rsid w:val="009F3CDA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paragraph" w:customStyle="1" w:styleId="a10">
    <w:name w:val="a1"/>
    <w:basedOn w:val="a"/>
    <w:rsid w:val="009F3CD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Стиль1"/>
    <w:basedOn w:val="a"/>
    <w:rsid w:val="003831D9"/>
    <w:pPr>
      <w:autoSpaceDE/>
      <w:autoSpaceDN/>
      <w:adjustRightInd/>
      <w:ind w:firstLine="720"/>
      <w:jc w:val="both"/>
    </w:pPr>
    <w:rPr>
      <w:rFonts w:ascii="Peterburg" w:hAnsi="Peterburg"/>
      <w:sz w:val="24"/>
    </w:rPr>
  </w:style>
  <w:style w:type="paragraph" w:styleId="af">
    <w:name w:val="Normal (Web)"/>
    <w:basedOn w:val="a"/>
    <w:rsid w:val="000B433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0">
    <w:name w:val="Strong"/>
    <w:qFormat/>
    <w:rsid w:val="000B4335"/>
    <w:rPr>
      <w:b/>
      <w:bCs/>
    </w:rPr>
  </w:style>
  <w:style w:type="character" w:customStyle="1" w:styleId="apple-converted-space">
    <w:name w:val="apple-converted-space"/>
    <w:rsid w:val="008A0635"/>
  </w:style>
  <w:style w:type="character" w:customStyle="1" w:styleId="apple-style-span">
    <w:name w:val="apple-style-span"/>
    <w:basedOn w:val="a0"/>
    <w:rsid w:val="008A0635"/>
  </w:style>
  <w:style w:type="character" w:customStyle="1" w:styleId="60">
    <w:name w:val="Заголовок 6 Знак"/>
    <w:link w:val="6"/>
    <w:locked/>
    <w:rsid w:val="00484915"/>
    <w:rPr>
      <w:rFonts w:ascii="Calibri" w:hAnsi="Calibri"/>
      <w:b/>
      <w:bCs/>
      <w:sz w:val="22"/>
      <w:szCs w:val="22"/>
      <w:lang w:val="en-US" w:eastAsia="en-US" w:bidi="en-US"/>
    </w:rPr>
  </w:style>
  <w:style w:type="table" w:styleId="af1">
    <w:name w:val="Table Grid"/>
    <w:basedOn w:val="a1"/>
    <w:rsid w:val="001B4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semiHidden/>
    <w:rsid w:val="00796FE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f2">
    <w:name w:val="Emphasis"/>
    <w:qFormat/>
    <w:rsid w:val="00796FE9"/>
    <w:rPr>
      <w:i/>
      <w:iCs/>
    </w:rPr>
  </w:style>
  <w:style w:type="paragraph" w:customStyle="1" w:styleId="consplusnormal0">
    <w:name w:val="consplusnormal"/>
    <w:basedOn w:val="a"/>
    <w:rsid w:val="0013751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3">
    <w:name w:val="List Paragraph"/>
    <w:basedOn w:val="a"/>
    <w:uiPriority w:val="34"/>
    <w:qFormat/>
    <w:rsid w:val="00260FA4"/>
    <w:pPr>
      <w:widowControl/>
      <w:autoSpaceDE/>
      <w:autoSpaceDN/>
      <w:adjustRightInd/>
      <w:ind w:left="720"/>
      <w:contextualSpacing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7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06E91B-E8C3-44CB-8A6A-1E92F5C38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Пост. 15 от 06.05.2015 «Об утверждении отчета об исполнении муниципального бюджета Ульдючинского СМО за 1 кв 2015г</vt:lpstr>
    </vt:vector>
  </TitlesOfParts>
  <Company>MoBIL GROUP</Company>
  <LinksUpToDate>false</LinksUpToDate>
  <CharactersWithSpaces>2962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Пост. 15 от 06.05.2015 «Об утверждении отчета об исполнении муниципального бюджета Ульдючинского СМО за 1 кв 2015г</dc:title>
  <dc:subject>«Об утверждении отчета об исполнении муниципального бюджета Ульдючинского сельского муниципального образования за 1 квартал 2015 года</dc:subject>
  <dc:creator>Эрднеева Н.Л.</dc:creator>
  <cp:lastModifiedBy>СМО</cp:lastModifiedBy>
  <cp:revision>2</cp:revision>
  <cp:lastPrinted>2022-09-01T07:22:00Z</cp:lastPrinted>
  <dcterms:created xsi:type="dcterms:W3CDTF">2022-09-01T07:26:00Z</dcterms:created>
  <dcterms:modified xsi:type="dcterms:W3CDTF">2022-09-01T07:26:00Z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Пост. 15 от 06.05.2015 «Об утверждении отчета об исполнении муниципального бюджета Ульдючинского СМО за 1 кв 2015г">
    <vt:lpwstr>«Об утверждении отчета об исполнении муниципального бюджета Ульдючинского СМО за 1 кв 2015г</vt:lpwstr>
  </property>
</Properties>
</file>