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2A660B" w:rsidRDefault="00073563" w:rsidP="00073563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37286C">
        <w:rPr>
          <w:noProof/>
          <w:sz w:val="24"/>
          <w:szCs w:val="24"/>
        </w:rPr>
        <w:t>1</w:t>
      </w:r>
      <w:r w:rsidR="00B71A70">
        <w:rPr>
          <w:noProof/>
          <w:sz w:val="24"/>
          <w:szCs w:val="24"/>
        </w:rPr>
        <w:t>2</w:t>
      </w:r>
      <w:r w:rsidRPr="005D3300">
        <w:rPr>
          <w:noProof/>
          <w:sz w:val="24"/>
          <w:szCs w:val="24"/>
        </w:rPr>
        <w:t xml:space="preserve">» </w:t>
      </w:r>
      <w:r w:rsidR="002D30D4">
        <w:rPr>
          <w:noProof/>
          <w:sz w:val="24"/>
          <w:szCs w:val="24"/>
        </w:rPr>
        <w:t>сентября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 w:rsidR="00946057">
        <w:rPr>
          <w:bCs/>
          <w:color w:val="323232"/>
          <w:spacing w:val="-4"/>
          <w:sz w:val="24"/>
          <w:szCs w:val="24"/>
        </w:rPr>
        <w:t>2</w:t>
      </w:r>
      <w:r w:rsidR="00B71A70">
        <w:rPr>
          <w:bCs/>
          <w:color w:val="323232"/>
          <w:spacing w:val="-4"/>
          <w:sz w:val="24"/>
          <w:szCs w:val="24"/>
        </w:rPr>
        <w:t>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      </w:t>
      </w:r>
      <w:r w:rsidR="00796FE9" w:rsidRPr="00796FE9">
        <w:rPr>
          <w:noProof/>
          <w:sz w:val="24"/>
          <w:szCs w:val="24"/>
        </w:rPr>
        <w:t xml:space="preserve">№ </w:t>
      </w:r>
      <w:r w:rsidR="00B71A70">
        <w:rPr>
          <w:noProof/>
          <w:sz w:val="24"/>
          <w:szCs w:val="24"/>
        </w:rPr>
        <w:t>136</w:t>
      </w:r>
      <w:r w:rsidR="00796FE9">
        <w:rPr>
          <w:noProof/>
          <w:sz w:val="28"/>
          <w:szCs w:val="28"/>
        </w:rPr>
        <w:t xml:space="preserve">                               </w:t>
      </w:r>
      <w:r w:rsidR="00C2400A">
        <w:rPr>
          <w:noProof/>
          <w:sz w:val="28"/>
          <w:szCs w:val="28"/>
        </w:rPr>
        <w:t xml:space="preserve">           </w:t>
      </w:r>
      <w:r w:rsidR="00796FE9" w:rsidRPr="00796FE9">
        <w:rPr>
          <w:noProof/>
          <w:sz w:val="24"/>
          <w:szCs w:val="24"/>
        </w:rPr>
        <w:t xml:space="preserve">с. Ульдючины    </w:t>
      </w:r>
    </w:p>
    <w:p w:rsidR="00073563" w:rsidRPr="005D3300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0D4" w:rsidRPr="002A660B" w:rsidRDefault="009D30DB" w:rsidP="002D30D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 П</w:t>
      </w:r>
      <w:r w:rsidR="002D30D4" w:rsidRPr="002D30D4">
        <w:rPr>
          <w:b/>
          <w:sz w:val="24"/>
          <w:szCs w:val="24"/>
        </w:rPr>
        <w:t xml:space="preserve">лане мероприятий по росту доходного потенциала и </w:t>
      </w:r>
      <w:r w:rsidR="002D30D4">
        <w:rPr>
          <w:b/>
          <w:sz w:val="24"/>
          <w:szCs w:val="24"/>
        </w:rPr>
        <w:t>о</w:t>
      </w:r>
      <w:r w:rsidR="002D30D4" w:rsidRPr="002D30D4">
        <w:rPr>
          <w:b/>
          <w:sz w:val="24"/>
          <w:szCs w:val="24"/>
        </w:rPr>
        <w:t xml:space="preserve">птимизации расходов </w:t>
      </w:r>
      <w:r w:rsidR="002D30D4">
        <w:rPr>
          <w:b/>
          <w:iCs/>
          <w:sz w:val="24"/>
          <w:szCs w:val="24"/>
        </w:rPr>
        <w:t xml:space="preserve">Ульдючинского сельского </w:t>
      </w:r>
      <w:r w:rsidR="002D30D4" w:rsidRPr="002A660B">
        <w:rPr>
          <w:b/>
          <w:color w:val="000000"/>
          <w:sz w:val="24"/>
          <w:szCs w:val="24"/>
        </w:rPr>
        <w:t xml:space="preserve">муниципального образования </w:t>
      </w:r>
    </w:p>
    <w:p w:rsidR="002D30D4" w:rsidRPr="002A660B" w:rsidRDefault="002D30D4" w:rsidP="002D30D4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2A660B">
        <w:rPr>
          <w:b/>
          <w:color w:val="000000"/>
          <w:sz w:val="24"/>
          <w:szCs w:val="24"/>
        </w:rPr>
        <w:t>Республики К</w:t>
      </w:r>
      <w:r>
        <w:rPr>
          <w:b/>
          <w:color w:val="000000"/>
          <w:sz w:val="24"/>
          <w:szCs w:val="24"/>
        </w:rPr>
        <w:t>алмыкия</w:t>
      </w:r>
      <w:r w:rsidRPr="002A660B">
        <w:rPr>
          <w:b/>
          <w:color w:val="000000"/>
          <w:sz w:val="24"/>
          <w:szCs w:val="24"/>
        </w:rPr>
        <w:t xml:space="preserve"> </w:t>
      </w:r>
      <w:r w:rsidRPr="002A660B">
        <w:rPr>
          <w:b/>
          <w:iCs/>
          <w:sz w:val="24"/>
          <w:szCs w:val="24"/>
        </w:rPr>
        <w:t>на 20</w:t>
      </w:r>
      <w:r w:rsidRPr="00422017">
        <w:rPr>
          <w:b/>
          <w:iCs/>
          <w:sz w:val="24"/>
          <w:szCs w:val="24"/>
        </w:rPr>
        <w:t>2</w:t>
      </w:r>
      <w:r w:rsidR="00B71A70">
        <w:rPr>
          <w:b/>
          <w:iCs/>
          <w:sz w:val="24"/>
          <w:szCs w:val="24"/>
        </w:rPr>
        <w:t>3</w:t>
      </w:r>
      <w:r>
        <w:rPr>
          <w:b/>
          <w:iCs/>
          <w:sz w:val="24"/>
          <w:szCs w:val="24"/>
        </w:rPr>
        <w:t>-202</w:t>
      </w:r>
      <w:r w:rsidR="00B71A70">
        <w:rPr>
          <w:b/>
          <w:iCs/>
          <w:sz w:val="24"/>
          <w:szCs w:val="24"/>
        </w:rPr>
        <w:t>5</w:t>
      </w:r>
      <w:r w:rsidRPr="002A660B">
        <w:rPr>
          <w:b/>
          <w:iCs/>
          <w:sz w:val="24"/>
          <w:szCs w:val="24"/>
        </w:rPr>
        <w:t xml:space="preserve"> год</w:t>
      </w:r>
      <w:r>
        <w:rPr>
          <w:b/>
          <w:iCs/>
          <w:sz w:val="24"/>
          <w:szCs w:val="24"/>
        </w:rPr>
        <w:t>ы</w:t>
      </w:r>
    </w:p>
    <w:p w:rsidR="002A660B" w:rsidRDefault="002A660B" w:rsidP="002A660B">
      <w:pPr>
        <w:shd w:val="clear" w:color="auto" w:fill="FFFFFF"/>
        <w:ind w:firstLine="709"/>
        <w:rPr>
          <w:color w:val="000000"/>
        </w:rPr>
      </w:pPr>
    </w:p>
    <w:p w:rsidR="007F543A" w:rsidRPr="002D30D4" w:rsidRDefault="002D30D4" w:rsidP="002D30D4">
      <w:pPr>
        <w:ind w:firstLine="567"/>
        <w:jc w:val="both"/>
        <w:rPr>
          <w:color w:val="000000"/>
          <w:sz w:val="26"/>
          <w:szCs w:val="26"/>
        </w:rPr>
      </w:pPr>
      <w:r w:rsidRPr="002D30D4">
        <w:rPr>
          <w:sz w:val="26"/>
          <w:szCs w:val="26"/>
        </w:rPr>
        <w:t xml:space="preserve">В </w:t>
      </w:r>
      <w:r w:rsidR="00C12080" w:rsidRPr="002D30D4">
        <w:rPr>
          <w:sz w:val="26"/>
          <w:szCs w:val="26"/>
        </w:rPr>
        <w:t xml:space="preserve">соответствии с Федеральным законом Российской Федерации от 06 октября 2013 года №131-ФЗ «Об общих принципах организации местного самоуправления в Российской Федерации», в целях </w:t>
      </w:r>
      <w:r w:rsidRPr="002D30D4">
        <w:rPr>
          <w:sz w:val="26"/>
          <w:szCs w:val="26"/>
        </w:rPr>
        <w:t>обеспечения сбалансированности бюджета и реализации мер по социально-экономическому развитию и оздоровлению муниципальных финансов на 202</w:t>
      </w:r>
      <w:r w:rsidR="00B71A70">
        <w:rPr>
          <w:sz w:val="26"/>
          <w:szCs w:val="26"/>
        </w:rPr>
        <w:t>3</w:t>
      </w:r>
      <w:r w:rsidRPr="002D30D4">
        <w:rPr>
          <w:sz w:val="26"/>
          <w:szCs w:val="26"/>
        </w:rPr>
        <w:t>-202</w:t>
      </w:r>
      <w:r w:rsidR="00B71A70">
        <w:rPr>
          <w:sz w:val="26"/>
          <w:szCs w:val="26"/>
        </w:rPr>
        <w:t>5</w:t>
      </w:r>
      <w:r w:rsidRPr="002D30D4">
        <w:rPr>
          <w:sz w:val="26"/>
          <w:szCs w:val="26"/>
        </w:rPr>
        <w:t xml:space="preserve"> годы  в </w:t>
      </w:r>
      <w:r w:rsidR="00C12080" w:rsidRPr="002D30D4">
        <w:rPr>
          <w:sz w:val="26"/>
          <w:szCs w:val="26"/>
        </w:rPr>
        <w:t>Ульдючинско</w:t>
      </w:r>
      <w:r w:rsidRPr="002D30D4">
        <w:rPr>
          <w:sz w:val="26"/>
          <w:szCs w:val="26"/>
        </w:rPr>
        <w:t>м</w:t>
      </w:r>
      <w:r w:rsidR="00C12080" w:rsidRPr="002D30D4">
        <w:rPr>
          <w:sz w:val="26"/>
          <w:szCs w:val="26"/>
        </w:rPr>
        <w:t xml:space="preserve"> сельско</w:t>
      </w:r>
      <w:r w:rsidRPr="002D30D4">
        <w:rPr>
          <w:sz w:val="26"/>
          <w:szCs w:val="26"/>
        </w:rPr>
        <w:t>м</w:t>
      </w:r>
      <w:r w:rsidR="00C12080" w:rsidRPr="002D30D4">
        <w:rPr>
          <w:sz w:val="26"/>
          <w:szCs w:val="26"/>
        </w:rPr>
        <w:t xml:space="preserve"> муниципально</w:t>
      </w:r>
      <w:r w:rsidRPr="002D30D4">
        <w:rPr>
          <w:sz w:val="26"/>
          <w:szCs w:val="26"/>
        </w:rPr>
        <w:t xml:space="preserve">м </w:t>
      </w:r>
      <w:r w:rsidR="00C12080" w:rsidRPr="002D30D4">
        <w:rPr>
          <w:sz w:val="26"/>
          <w:szCs w:val="26"/>
        </w:rPr>
        <w:t>образовани</w:t>
      </w:r>
      <w:r w:rsidRPr="002D30D4">
        <w:rPr>
          <w:sz w:val="26"/>
          <w:szCs w:val="26"/>
        </w:rPr>
        <w:t>и</w:t>
      </w:r>
      <w:r w:rsidR="00C12080" w:rsidRPr="002D30D4">
        <w:rPr>
          <w:sz w:val="26"/>
          <w:szCs w:val="26"/>
        </w:rPr>
        <w:t xml:space="preserve"> Республики Калмыкия, а</w:t>
      </w:r>
      <w:r w:rsidR="007F543A" w:rsidRPr="002D30D4">
        <w:rPr>
          <w:color w:val="000000"/>
          <w:sz w:val="26"/>
          <w:szCs w:val="26"/>
        </w:rPr>
        <w:t>дминистрация Ульдючинского сельского муниципального образования</w:t>
      </w:r>
      <w:r w:rsidR="00946057" w:rsidRPr="002D30D4">
        <w:rPr>
          <w:color w:val="000000"/>
          <w:sz w:val="26"/>
          <w:szCs w:val="26"/>
        </w:rPr>
        <w:t xml:space="preserve"> Республики Калмыкия</w:t>
      </w:r>
    </w:p>
    <w:p w:rsidR="00C2400A" w:rsidRPr="002D30D4" w:rsidRDefault="007F543A" w:rsidP="00946057">
      <w:pPr>
        <w:shd w:val="clear" w:color="auto" w:fill="FFFFFF"/>
        <w:ind w:left="1" w:firstLine="566"/>
        <w:jc w:val="both"/>
        <w:rPr>
          <w:b/>
          <w:color w:val="000000"/>
          <w:sz w:val="26"/>
          <w:szCs w:val="26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</w:t>
      </w:r>
      <w:r w:rsidR="00946057" w:rsidRPr="002D30D4">
        <w:rPr>
          <w:b/>
          <w:color w:val="000000"/>
          <w:sz w:val="26"/>
          <w:szCs w:val="26"/>
        </w:rPr>
        <w:t xml:space="preserve">               </w:t>
      </w:r>
      <w:r w:rsidRPr="002D30D4">
        <w:rPr>
          <w:b/>
          <w:color w:val="000000"/>
          <w:sz w:val="26"/>
          <w:szCs w:val="26"/>
        </w:rPr>
        <w:t xml:space="preserve"> </w:t>
      </w:r>
    </w:p>
    <w:p w:rsidR="002A660B" w:rsidRPr="002D30D4" w:rsidRDefault="00C2400A" w:rsidP="00946057">
      <w:pPr>
        <w:shd w:val="clear" w:color="auto" w:fill="FFFFFF"/>
        <w:ind w:left="1" w:firstLine="566"/>
        <w:jc w:val="both"/>
        <w:rPr>
          <w:b/>
          <w:color w:val="000000"/>
          <w:sz w:val="26"/>
          <w:szCs w:val="26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                      </w:t>
      </w:r>
      <w:r w:rsidR="002A660B" w:rsidRPr="002D30D4">
        <w:rPr>
          <w:b/>
          <w:color w:val="000000"/>
          <w:sz w:val="26"/>
          <w:szCs w:val="26"/>
        </w:rPr>
        <w:t>постановля</w:t>
      </w:r>
      <w:r w:rsidR="007F543A" w:rsidRPr="002D30D4">
        <w:rPr>
          <w:b/>
          <w:color w:val="000000"/>
          <w:sz w:val="26"/>
          <w:szCs w:val="26"/>
        </w:rPr>
        <w:t>ет</w:t>
      </w:r>
      <w:r w:rsidR="002A660B" w:rsidRPr="002D30D4">
        <w:rPr>
          <w:b/>
          <w:color w:val="000000"/>
          <w:sz w:val="26"/>
          <w:szCs w:val="26"/>
        </w:rPr>
        <w:t>:</w:t>
      </w:r>
    </w:p>
    <w:p w:rsidR="00946057" w:rsidRPr="002D30D4" w:rsidRDefault="00946057" w:rsidP="00946057">
      <w:pPr>
        <w:shd w:val="clear" w:color="auto" w:fill="FFFFFF"/>
        <w:ind w:left="1" w:firstLine="566"/>
        <w:jc w:val="both"/>
        <w:rPr>
          <w:b/>
          <w:color w:val="000000"/>
          <w:sz w:val="26"/>
          <w:szCs w:val="26"/>
        </w:rPr>
      </w:pPr>
    </w:p>
    <w:p w:rsidR="002D30D4" w:rsidRPr="002D30D4" w:rsidRDefault="002A660B" w:rsidP="002D30D4">
      <w:pPr>
        <w:pStyle w:val="af3"/>
        <w:tabs>
          <w:tab w:val="left" w:pos="1299"/>
        </w:tabs>
        <w:spacing w:before="0" w:line="276" w:lineRule="auto"/>
        <w:ind w:left="0" w:right="118" w:firstLine="567"/>
        <w:jc w:val="both"/>
        <w:rPr>
          <w:sz w:val="26"/>
          <w:szCs w:val="26"/>
        </w:rPr>
      </w:pPr>
      <w:r w:rsidRPr="002D30D4">
        <w:rPr>
          <w:color w:val="000000"/>
          <w:sz w:val="26"/>
          <w:szCs w:val="26"/>
        </w:rPr>
        <w:t xml:space="preserve">1. </w:t>
      </w:r>
      <w:r w:rsidR="002D30D4" w:rsidRPr="002D30D4">
        <w:rPr>
          <w:sz w:val="26"/>
          <w:szCs w:val="26"/>
        </w:rPr>
        <w:t xml:space="preserve">Утвердить план мероприятий по росту доходного потенциала и оптимизации расходов </w:t>
      </w:r>
      <w:r w:rsidR="002D30D4" w:rsidRPr="002D30D4">
        <w:rPr>
          <w:rStyle w:val="af2"/>
          <w:i w:val="0"/>
          <w:sz w:val="26"/>
          <w:szCs w:val="26"/>
        </w:rPr>
        <w:t>Ульдючинского сельского муниципального образования</w:t>
      </w:r>
      <w:r w:rsidR="002D30D4" w:rsidRPr="002D30D4">
        <w:rPr>
          <w:spacing w:val="14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Республики</w:t>
      </w:r>
      <w:r w:rsidR="002D30D4" w:rsidRPr="002D30D4">
        <w:rPr>
          <w:spacing w:val="18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Калмыкия</w:t>
      </w:r>
      <w:r w:rsidR="002D30D4" w:rsidRPr="002D30D4">
        <w:rPr>
          <w:spacing w:val="15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на</w:t>
      </w:r>
      <w:r w:rsidR="002D30D4" w:rsidRPr="002D30D4">
        <w:rPr>
          <w:spacing w:val="17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202</w:t>
      </w:r>
      <w:r w:rsidR="00B71A70">
        <w:rPr>
          <w:sz w:val="26"/>
          <w:szCs w:val="26"/>
        </w:rPr>
        <w:t>3</w:t>
      </w:r>
      <w:r w:rsidR="002D30D4" w:rsidRPr="002D30D4">
        <w:rPr>
          <w:sz w:val="26"/>
          <w:szCs w:val="26"/>
        </w:rPr>
        <w:t>-202</w:t>
      </w:r>
      <w:r w:rsidR="00B71A70">
        <w:rPr>
          <w:sz w:val="26"/>
          <w:szCs w:val="26"/>
        </w:rPr>
        <w:t>5</w:t>
      </w:r>
      <w:r w:rsidR="002D30D4" w:rsidRPr="002D30D4">
        <w:rPr>
          <w:spacing w:val="18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годы</w:t>
      </w:r>
      <w:r w:rsidR="002D30D4" w:rsidRPr="002D30D4">
        <w:rPr>
          <w:spacing w:val="17"/>
          <w:sz w:val="26"/>
          <w:szCs w:val="26"/>
        </w:rPr>
        <w:t xml:space="preserve"> </w:t>
      </w:r>
      <w:r w:rsidR="002D30D4" w:rsidRPr="002D30D4">
        <w:rPr>
          <w:sz w:val="26"/>
          <w:szCs w:val="26"/>
        </w:rPr>
        <w:t>(далее – План) (прилагается).</w:t>
      </w:r>
    </w:p>
    <w:p w:rsidR="005707F7" w:rsidRPr="002D30D4" w:rsidRDefault="005707F7" w:rsidP="00946057">
      <w:pPr>
        <w:tabs>
          <w:tab w:val="left" w:pos="993"/>
          <w:tab w:val="left" w:pos="1134"/>
          <w:tab w:val="left" w:pos="1701"/>
        </w:tabs>
        <w:ind w:firstLine="566"/>
        <w:jc w:val="both"/>
        <w:rPr>
          <w:rStyle w:val="af2"/>
          <w:i w:val="0"/>
          <w:sz w:val="26"/>
          <w:szCs w:val="26"/>
        </w:rPr>
      </w:pPr>
      <w:r w:rsidRPr="002D30D4">
        <w:rPr>
          <w:rStyle w:val="af2"/>
          <w:i w:val="0"/>
          <w:sz w:val="26"/>
          <w:szCs w:val="26"/>
        </w:rPr>
        <w:t xml:space="preserve">2. Обнародовать настоящее </w:t>
      </w:r>
      <w:r w:rsidR="007F543A" w:rsidRPr="002D30D4">
        <w:rPr>
          <w:rStyle w:val="af2"/>
          <w:i w:val="0"/>
          <w:sz w:val="26"/>
          <w:szCs w:val="26"/>
        </w:rPr>
        <w:t>п</w:t>
      </w:r>
      <w:r w:rsidRPr="002D30D4">
        <w:rPr>
          <w:rStyle w:val="af2"/>
          <w:i w:val="0"/>
          <w:sz w:val="26"/>
          <w:szCs w:val="26"/>
        </w:rPr>
        <w:t xml:space="preserve">остановление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Pr="002D30D4">
        <w:rPr>
          <w:sz w:val="26"/>
          <w:szCs w:val="26"/>
        </w:rPr>
        <w:t xml:space="preserve">в сети Интернет: </w:t>
      </w:r>
      <w:r w:rsidRPr="002D30D4">
        <w:rPr>
          <w:color w:val="0000CC"/>
          <w:sz w:val="26"/>
          <w:szCs w:val="26"/>
        </w:rPr>
        <w:t>http:ульдючины.рф.</w:t>
      </w:r>
      <w:r w:rsidRPr="002D30D4">
        <w:rPr>
          <w:sz w:val="26"/>
          <w:szCs w:val="26"/>
        </w:rPr>
        <w:t xml:space="preserve">  </w:t>
      </w:r>
    </w:p>
    <w:p w:rsidR="00C12080" w:rsidRPr="00C12080" w:rsidRDefault="005707F7" w:rsidP="00C12080">
      <w:pPr>
        <w:ind w:firstLine="566"/>
        <w:jc w:val="both"/>
        <w:rPr>
          <w:sz w:val="26"/>
          <w:szCs w:val="26"/>
        </w:rPr>
      </w:pPr>
      <w:r w:rsidRPr="00C12080">
        <w:rPr>
          <w:rStyle w:val="af2"/>
          <w:i w:val="0"/>
          <w:sz w:val="26"/>
          <w:szCs w:val="26"/>
        </w:rPr>
        <w:t xml:space="preserve">3. </w:t>
      </w:r>
      <w:r w:rsidRPr="00C12080">
        <w:rPr>
          <w:spacing w:val="-1"/>
          <w:sz w:val="26"/>
          <w:szCs w:val="26"/>
        </w:rPr>
        <w:t>Настоящее постановление</w:t>
      </w:r>
      <w:r w:rsidR="00C12080" w:rsidRPr="00C12080">
        <w:rPr>
          <w:sz w:val="26"/>
          <w:szCs w:val="26"/>
        </w:rPr>
        <w:t xml:space="preserve"> вступает в силу </w:t>
      </w:r>
      <w:r w:rsidR="009D30DB">
        <w:rPr>
          <w:sz w:val="26"/>
          <w:szCs w:val="26"/>
        </w:rPr>
        <w:t>после официального опубликования</w:t>
      </w:r>
      <w:r w:rsidR="00C12080" w:rsidRPr="00C12080">
        <w:rPr>
          <w:sz w:val="26"/>
          <w:szCs w:val="26"/>
        </w:rPr>
        <w:t>.</w:t>
      </w:r>
    </w:p>
    <w:p w:rsidR="005707F7" w:rsidRPr="007F543A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5707F7" w:rsidRPr="007F543A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5707F7" w:rsidRPr="007F543A" w:rsidRDefault="005707F7" w:rsidP="005707F7">
      <w:pPr>
        <w:jc w:val="both"/>
        <w:rPr>
          <w:sz w:val="26"/>
          <w:szCs w:val="26"/>
        </w:rPr>
      </w:pPr>
      <w:r w:rsidRPr="007F543A">
        <w:rPr>
          <w:sz w:val="26"/>
          <w:szCs w:val="26"/>
        </w:rPr>
        <w:t>Глава</w:t>
      </w:r>
    </w:p>
    <w:p w:rsidR="005707F7" w:rsidRPr="007F543A" w:rsidRDefault="005707F7" w:rsidP="005707F7">
      <w:pPr>
        <w:jc w:val="both"/>
        <w:rPr>
          <w:sz w:val="26"/>
          <w:szCs w:val="26"/>
        </w:rPr>
      </w:pPr>
      <w:r w:rsidRPr="007F543A">
        <w:rPr>
          <w:sz w:val="26"/>
          <w:szCs w:val="26"/>
        </w:rPr>
        <w:t>Ульдючинского сельского</w:t>
      </w:r>
    </w:p>
    <w:p w:rsidR="005707F7" w:rsidRPr="007F543A" w:rsidRDefault="005707F7" w:rsidP="005707F7">
      <w:pPr>
        <w:jc w:val="both"/>
        <w:rPr>
          <w:sz w:val="26"/>
          <w:szCs w:val="26"/>
        </w:rPr>
      </w:pPr>
      <w:r w:rsidRPr="007F543A">
        <w:rPr>
          <w:sz w:val="26"/>
          <w:szCs w:val="26"/>
        </w:rPr>
        <w:t>муниципального образования</w:t>
      </w:r>
    </w:p>
    <w:p w:rsidR="005707F7" w:rsidRPr="007F543A" w:rsidRDefault="005707F7" w:rsidP="005707F7">
      <w:pPr>
        <w:spacing w:line="276" w:lineRule="auto"/>
        <w:jc w:val="both"/>
        <w:rPr>
          <w:sz w:val="26"/>
          <w:szCs w:val="26"/>
        </w:rPr>
      </w:pPr>
      <w:r w:rsidRPr="007F543A">
        <w:rPr>
          <w:sz w:val="26"/>
          <w:szCs w:val="26"/>
        </w:rPr>
        <w:t>Республики Калмыкия (ахлачи)                                     Б.И. Санзыров</w:t>
      </w:r>
    </w:p>
    <w:p w:rsidR="005707F7" w:rsidRDefault="005707F7" w:rsidP="005707F7">
      <w:pPr>
        <w:suppressAutoHyphens/>
        <w:jc w:val="right"/>
        <w:rPr>
          <w:rFonts w:ascii="Arial" w:hAnsi="Arial"/>
        </w:rPr>
      </w:pPr>
    </w:p>
    <w:p w:rsidR="005707F7" w:rsidRDefault="005707F7" w:rsidP="005707F7">
      <w:pPr>
        <w:jc w:val="both"/>
      </w:pPr>
    </w:p>
    <w:p w:rsidR="005707F7" w:rsidRDefault="005707F7" w:rsidP="005707F7">
      <w:pPr>
        <w:jc w:val="both"/>
      </w:pPr>
    </w:p>
    <w:p w:rsidR="005707F7" w:rsidRDefault="005707F7" w:rsidP="005707F7">
      <w:pPr>
        <w:jc w:val="both"/>
      </w:pPr>
    </w:p>
    <w:p w:rsidR="00D62C76" w:rsidRDefault="00D62C76" w:rsidP="005707F7">
      <w:pPr>
        <w:jc w:val="both"/>
      </w:pPr>
    </w:p>
    <w:p w:rsidR="00D62C76" w:rsidRDefault="00D62C76" w:rsidP="005707F7">
      <w:pPr>
        <w:jc w:val="both"/>
      </w:pPr>
    </w:p>
    <w:p w:rsidR="00D62C76" w:rsidRDefault="00D62C76" w:rsidP="005707F7">
      <w:pPr>
        <w:jc w:val="both"/>
      </w:pP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946057" w:rsidRDefault="00946057" w:rsidP="005707F7">
      <w:pPr>
        <w:jc w:val="both"/>
      </w:pPr>
    </w:p>
    <w:p w:rsidR="00D62C76" w:rsidRDefault="00D62C76" w:rsidP="00D62C76">
      <w:r>
        <w:t>Разослано: дело-1, прокуратура-1, РМО -1, сайт-1</w:t>
      </w:r>
    </w:p>
    <w:p w:rsidR="00D62C76" w:rsidRDefault="00D62C76" w:rsidP="00D62C76">
      <w:pPr>
        <w:widowControl/>
        <w:autoSpaceDE/>
        <w:autoSpaceDN/>
        <w:adjustRightInd/>
        <w:sectPr w:rsidR="00D62C76" w:rsidSect="00946057">
          <w:pgSz w:w="11909" w:h="16834"/>
          <w:pgMar w:top="851" w:right="710" w:bottom="357" w:left="1276" w:header="720" w:footer="720" w:gutter="0"/>
          <w:cols w:space="720"/>
        </w:sectPr>
      </w:pPr>
    </w:p>
    <w:tbl>
      <w:tblPr>
        <w:tblW w:w="15041" w:type="dxa"/>
        <w:tblInd w:w="93" w:type="dxa"/>
        <w:tblLook w:val="04A0"/>
      </w:tblPr>
      <w:tblGrid>
        <w:gridCol w:w="5720"/>
        <w:gridCol w:w="9321"/>
      </w:tblGrid>
      <w:tr w:rsidR="005707F7" w:rsidTr="00134156">
        <w:trPr>
          <w:trHeight w:val="1545"/>
        </w:trPr>
        <w:tc>
          <w:tcPr>
            <w:tcW w:w="5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7F7" w:rsidRDefault="005707F7" w:rsidP="00FF5C57">
            <w:pPr>
              <w:rPr>
                <w:rFonts w:ascii="Arial" w:hAnsi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</w:t>
            </w:r>
          </w:p>
          <w:p w:rsidR="001341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1341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>Ульдючинского сельского</w:t>
            </w:r>
          </w:p>
          <w:p w:rsidR="009D1C7E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образования </w:t>
            </w:r>
          </w:p>
          <w:p w:rsidR="00627C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Республики Калмыкия </w:t>
            </w:r>
          </w:p>
          <w:p w:rsidR="005707F7" w:rsidRPr="002905DC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37286C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B71A7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9D30DB">
              <w:rPr>
                <w:rFonts w:ascii="Times New Roman" w:hAnsi="Times New Roman" w:cs="Times New Roman"/>
                <w:b w:val="0"/>
                <w:sz w:val="22"/>
                <w:szCs w:val="22"/>
              </w:rPr>
              <w:t>.09</w:t>
            </w:r>
            <w:r w:rsidR="00946057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 w:rsidR="00B71A7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B71A70">
              <w:rPr>
                <w:rFonts w:ascii="Times New Roman" w:hAnsi="Times New Roman" w:cs="Times New Roman"/>
                <w:b w:val="0"/>
                <w:sz w:val="22"/>
                <w:szCs w:val="22"/>
              </w:rPr>
              <w:t>136</w:t>
            </w:r>
          </w:p>
          <w:p w:rsidR="005707F7" w:rsidRDefault="005707F7" w:rsidP="00FF5C57">
            <w:pPr>
              <w:jc w:val="right"/>
            </w:pPr>
          </w:p>
        </w:tc>
      </w:tr>
    </w:tbl>
    <w:p w:rsidR="00134156" w:rsidRDefault="002D30D4" w:rsidP="002D30D4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План</w:t>
      </w:r>
      <w:r w:rsidRPr="002D30D4">
        <w:rPr>
          <w:b/>
          <w:sz w:val="24"/>
          <w:szCs w:val="24"/>
        </w:rPr>
        <w:t xml:space="preserve"> мероприятий по росту доходного потенциала и </w:t>
      </w:r>
      <w:r>
        <w:rPr>
          <w:b/>
          <w:sz w:val="24"/>
          <w:szCs w:val="24"/>
        </w:rPr>
        <w:t>о</w:t>
      </w:r>
      <w:r w:rsidRPr="002D30D4">
        <w:rPr>
          <w:b/>
          <w:sz w:val="24"/>
          <w:szCs w:val="24"/>
        </w:rPr>
        <w:t>птимизации расходов муниципального образования</w:t>
      </w:r>
      <w:r w:rsidRPr="002D30D4">
        <w:rPr>
          <w:b/>
          <w:iCs/>
          <w:sz w:val="24"/>
          <w:szCs w:val="24"/>
        </w:rPr>
        <w:t xml:space="preserve"> </w:t>
      </w:r>
    </w:p>
    <w:p w:rsidR="002D30D4" w:rsidRPr="002A660B" w:rsidRDefault="002D30D4" w:rsidP="002D30D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 xml:space="preserve">Ульдючинского сельского </w:t>
      </w:r>
      <w:r w:rsidRPr="002A660B">
        <w:rPr>
          <w:b/>
          <w:color w:val="000000"/>
          <w:sz w:val="24"/>
          <w:szCs w:val="24"/>
        </w:rPr>
        <w:t xml:space="preserve">муниципального образования </w:t>
      </w:r>
    </w:p>
    <w:p w:rsidR="002D30D4" w:rsidRPr="002A660B" w:rsidRDefault="002D30D4" w:rsidP="002D30D4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2A660B">
        <w:rPr>
          <w:b/>
          <w:color w:val="000000"/>
          <w:sz w:val="24"/>
          <w:szCs w:val="24"/>
        </w:rPr>
        <w:t>Республики К</w:t>
      </w:r>
      <w:r>
        <w:rPr>
          <w:b/>
          <w:color w:val="000000"/>
          <w:sz w:val="24"/>
          <w:szCs w:val="24"/>
        </w:rPr>
        <w:t>алмыкия</w:t>
      </w:r>
      <w:r w:rsidRPr="002A660B">
        <w:rPr>
          <w:b/>
          <w:color w:val="000000"/>
          <w:sz w:val="24"/>
          <w:szCs w:val="24"/>
        </w:rPr>
        <w:t xml:space="preserve"> </w:t>
      </w:r>
      <w:r w:rsidRPr="002A660B">
        <w:rPr>
          <w:b/>
          <w:iCs/>
          <w:sz w:val="24"/>
          <w:szCs w:val="24"/>
        </w:rPr>
        <w:t>на 20</w:t>
      </w:r>
      <w:r w:rsidRPr="00422017">
        <w:rPr>
          <w:b/>
          <w:iCs/>
          <w:sz w:val="24"/>
          <w:szCs w:val="24"/>
        </w:rPr>
        <w:t>2</w:t>
      </w:r>
      <w:r w:rsidR="00B71A70">
        <w:rPr>
          <w:b/>
          <w:iCs/>
          <w:sz w:val="24"/>
          <w:szCs w:val="24"/>
        </w:rPr>
        <w:t>3</w:t>
      </w:r>
      <w:r>
        <w:rPr>
          <w:b/>
          <w:iCs/>
          <w:sz w:val="24"/>
          <w:szCs w:val="24"/>
        </w:rPr>
        <w:t>-202</w:t>
      </w:r>
      <w:r w:rsidR="00B71A70">
        <w:rPr>
          <w:b/>
          <w:iCs/>
          <w:sz w:val="24"/>
          <w:szCs w:val="24"/>
        </w:rPr>
        <w:t>5</w:t>
      </w:r>
      <w:r w:rsidRPr="002A660B">
        <w:rPr>
          <w:b/>
          <w:iCs/>
          <w:sz w:val="24"/>
          <w:szCs w:val="24"/>
        </w:rPr>
        <w:t xml:space="preserve"> год</w:t>
      </w:r>
      <w:r>
        <w:rPr>
          <w:b/>
          <w:iCs/>
          <w:sz w:val="24"/>
          <w:szCs w:val="24"/>
        </w:rPr>
        <w:t>ы</w:t>
      </w:r>
    </w:p>
    <w:tbl>
      <w:tblPr>
        <w:tblW w:w="151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712"/>
        <w:gridCol w:w="1137"/>
        <w:gridCol w:w="280"/>
        <w:gridCol w:w="1846"/>
        <w:gridCol w:w="1842"/>
        <w:gridCol w:w="1231"/>
        <w:gridCol w:w="43"/>
        <w:gridCol w:w="1665"/>
        <w:gridCol w:w="36"/>
        <w:gridCol w:w="1748"/>
      </w:tblGrid>
      <w:tr w:rsidR="00134156" w:rsidRPr="00134156" w:rsidTr="00C3269B">
        <w:trPr>
          <w:trHeight w:val="583"/>
        </w:trPr>
        <w:tc>
          <w:tcPr>
            <w:tcW w:w="566" w:type="dxa"/>
            <w:vMerge w:val="restart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31" w:right="108" w:firstLine="43"/>
              <w:rPr>
                <w:rFonts w:eastAsia="Calibri"/>
              </w:rPr>
            </w:pPr>
            <w:r w:rsidRPr="00C3269B">
              <w:rPr>
                <w:rFonts w:eastAsia="Calibri"/>
              </w:rPr>
              <w:t>№ п/п</w:t>
            </w:r>
          </w:p>
        </w:tc>
        <w:tc>
          <w:tcPr>
            <w:tcW w:w="4712" w:type="dxa"/>
            <w:vMerge w:val="restart"/>
            <w:shd w:val="clear" w:color="auto" w:fill="auto"/>
          </w:tcPr>
          <w:p w:rsidR="00134156" w:rsidRPr="00C3269B" w:rsidRDefault="00134156" w:rsidP="00C3269B">
            <w:pPr>
              <w:pStyle w:val="TableParagraph"/>
              <w:ind w:left="818"/>
              <w:rPr>
                <w:rFonts w:eastAsia="Calibri"/>
              </w:rPr>
            </w:pPr>
            <w:r w:rsidRPr="00C3269B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right="217"/>
              <w:rPr>
                <w:rFonts w:eastAsia="Calibri"/>
              </w:rPr>
            </w:pPr>
            <w:r w:rsidRPr="00C3269B">
              <w:rPr>
                <w:rFonts w:eastAsia="Calibri"/>
              </w:rPr>
              <w:t>Срок реализации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42" w:right="205"/>
              <w:rPr>
                <w:rFonts w:eastAsia="Calibri"/>
              </w:rPr>
            </w:pPr>
            <w:r w:rsidRPr="00C3269B">
              <w:rPr>
                <w:rFonts w:eastAsia="Calibri"/>
              </w:rPr>
              <w:t>Ответственные за исполнение</w:t>
            </w:r>
          </w:p>
        </w:tc>
        <w:tc>
          <w:tcPr>
            <w:tcW w:w="1842" w:type="dxa"/>
            <w:vMerge w:val="restart"/>
            <w:tcBorders>
              <w:bottom w:val="single" w:sz="4" w:space="0" w:color="000009"/>
            </w:tcBorders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230" w:right="22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4723" w:type="dxa"/>
            <w:gridSpan w:val="5"/>
            <w:shd w:val="clear" w:color="auto" w:fill="auto"/>
          </w:tcPr>
          <w:p w:rsidR="00134156" w:rsidRPr="00C3269B" w:rsidRDefault="00134156" w:rsidP="00B71A70">
            <w:pPr>
              <w:pStyle w:val="TableParagraph"/>
              <w:tabs>
                <w:tab w:val="left" w:pos="4163"/>
              </w:tabs>
              <w:spacing w:line="247" w:lineRule="exact"/>
              <w:ind w:left="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Значение</w:t>
            </w:r>
            <w:r w:rsidRPr="00C3269B">
              <w:rPr>
                <w:rFonts w:eastAsia="Calibri"/>
                <w:spacing w:val="-2"/>
              </w:rPr>
              <w:t xml:space="preserve"> </w:t>
            </w:r>
            <w:r w:rsidRPr="00C3269B">
              <w:rPr>
                <w:rFonts w:eastAsia="Calibri"/>
              </w:rPr>
              <w:t>целевого</w:t>
            </w:r>
            <w:r w:rsidRPr="00C3269B">
              <w:rPr>
                <w:rFonts w:eastAsia="Calibri"/>
                <w:spacing w:val="-1"/>
              </w:rPr>
              <w:t xml:space="preserve"> </w:t>
            </w:r>
            <w:r w:rsidRPr="00C3269B">
              <w:rPr>
                <w:rFonts w:eastAsia="Calibri"/>
              </w:rPr>
              <w:t>показателя,</w:t>
            </w:r>
            <w:r w:rsidRPr="00C3269B">
              <w:rPr>
                <w:rFonts w:eastAsia="Calibri"/>
              </w:rPr>
              <w:tab/>
            </w:r>
            <w:r w:rsidR="00B71A70">
              <w:rPr>
                <w:rFonts w:eastAsia="Calibri"/>
              </w:rPr>
              <w:t xml:space="preserve">                       </w:t>
            </w:r>
            <w:r w:rsidRPr="00C3269B">
              <w:rPr>
                <w:rFonts w:eastAsia="Calibri"/>
              </w:rPr>
              <w:t>ед.</w:t>
            </w:r>
            <w:r w:rsidR="00B71A70">
              <w:rPr>
                <w:rFonts w:eastAsia="Calibri"/>
              </w:rPr>
              <w:t xml:space="preserve"> </w:t>
            </w:r>
            <w:r w:rsidRPr="00C3269B">
              <w:rPr>
                <w:rFonts w:eastAsia="Calibri"/>
              </w:rPr>
              <w:t>измерения</w:t>
            </w:r>
          </w:p>
        </w:tc>
      </w:tr>
      <w:tr w:rsidR="00134156" w:rsidRPr="00134156" w:rsidTr="00C3269B">
        <w:trPr>
          <w:trHeight w:val="492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134156" w:rsidRPr="00C3269B" w:rsidRDefault="00134156" w:rsidP="00134156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  <w:shd w:val="clear" w:color="auto" w:fill="auto"/>
          </w:tcPr>
          <w:p w:rsidR="00134156" w:rsidRPr="00C3269B" w:rsidRDefault="00134156" w:rsidP="00134156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auto"/>
          </w:tcPr>
          <w:p w:rsidR="00134156" w:rsidRPr="00C3269B" w:rsidRDefault="00134156" w:rsidP="00134156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auto"/>
          </w:tcPr>
          <w:p w:rsidR="00134156" w:rsidRPr="00C3269B" w:rsidRDefault="00134156" w:rsidP="00134156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9"/>
            </w:tcBorders>
            <w:shd w:val="clear" w:color="auto" w:fill="auto"/>
          </w:tcPr>
          <w:p w:rsidR="00134156" w:rsidRPr="00C3269B" w:rsidRDefault="00134156" w:rsidP="00134156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000009"/>
            </w:tcBorders>
            <w:shd w:val="clear" w:color="auto" w:fill="auto"/>
          </w:tcPr>
          <w:p w:rsidR="00134156" w:rsidRPr="00C3269B" w:rsidRDefault="00134156" w:rsidP="00B71A70">
            <w:pPr>
              <w:pStyle w:val="TableParagraph"/>
              <w:spacing w:line="247" w:lineRule="exact"/>
              <w:ind w:left="230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3</w:t>
            </w:r>
            <w:r w:rsidRPr="00C3269B">
              <w:rPr>
                <w:rFonts w:eastAsia="Calibri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bottom w:val="single" w:sz="4" w:space="0" w:color="000009"/>
            </w:tcBorders>
            <w:shd w:val="clear" w:color="auto" w:fill="auto"/>
          </w:tcPr>
          <w:p w:rsidR="00134156" w:rsidRPr="00C3269B" w:rsidRDefault="00134156" w:rsidP="00B71A70">
            <w:pPr>
              <w:pStyle w:val="TableParagraph"/>
              <w:spacing w:line="247" w:lineRule="exact"/>
              <w:ind w:left="444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4</w:t>
            </w:r>
            <w:r w:rsidRPr="00C3269B">
              <w:rPr>
                <w:rFonts w:eastAsia="Calibri"/>
              </w:rPr>
              <w:t xml:space="preserve"> год</w:t>
            </w:r>
          </w:p>
        </w:tc>
        <w:tc>
          <w:tcPr>
            <w:tcW w:w="1748" w:type="dxa"/>
            <w:tcBorders>
              <w:bottom w:val="single" w:sz="4" w:space="0" w:color="000009"/>
            </w:tcBorders>
            <w:shd w:val="clear" w:color="auto" w:fill="auto"/>
          </w:tcPr>
          <w:p w:rsidR="00134156" w:rsidRPr="00C3269B" w:rsidRDefault="00134156" w:rsidP="00B71A70">
            <w:pPr>
              <w:pStyle w:val="TableParagraph"/>
              <w:spacing w:line="247" w:lineRule="exact"/>
              <w:ind w:left="464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5</w:t>
            </w:r>
            <w:r w:rsidRPr="00C3269B">
              <w:rPr>
                <w:rFonts w:eastAsia="Calibri"/>
              </w:rPr>
              <w:t xml:space="preserve"> год</w:t>
            </w:r>
          </w:p>
        </w:tc>
      </w:tr>
      <w:tr w:rsidR="00134156" w:rsidRPr="00C3269B" w:rsidTr="00C3269B">
        <w:trPr>
          <w:trHeight w:val="344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864"/>
              <w:rPr>
                <w:rFonts w:eastAsia="Calibri"/>
              </w:rPr>
            </w:pPr>
            <w:r w:rsidRPr="00C3269B">
              <w:rPr>
                <w:rFonts w:eastAsia="Calibri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7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7</w:t>
            </w:r>
          </w:p>
        </w:tc>
        <w:tc>
          <w:tcPr>
            <w:tcW w:w="1748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8</w:t>
            </w:r>
          </w:p>
        </w:tc>
      </w:tr>
      <w:tr w:rsidR="00134156" w:rsidRPr="00C3269B" w:rsidTr="00C3269B">
        <w:trPr>
          <w:trHeight w:val="3693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9" w:lineRule="exact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0" w:right="221"/>
              <w:rPr>
                <w:rFonts w:eastAsia="Calibri"/>
              </w:rPr>
            </w:pPr>
            <w:r w:rsidRPr="00C3269B">
              <w:rPr>
                <w:rFonts w:eastAsia="Calibri"/>
              </w:rPr>
              <w:t>Достижение положительной динамики по налоговым и неналоговым доходам</w:t>
            </w:r>
          </w:p>
          <w:p w:rsidR="00134156" w:rsidRPr="00C3269B" w:rsidRDefault="00134156" w:rsidP="00C3269B">
            <w:pPr>
              <w:pStyle w:val="TableParagraph"/>
              <w:spacing w:line="276" w:lineRule="auto"/>
              <w:ind w:left="100" w:right="659"/>
              <w:rPr>
                <w:rFonts w:eastAsia="Calibri"/>
              </w:rPr>
            </w:pPr>
            <w:r w:rsidRPr="00C3269B">
              <w:rPr>
                <w:rFonts w:eastAsia="Calibri"/>
              </w:rPr>
              <w:t>бюджета Ульдючинского сельского муниципального образования Республики Калмыкия за счет:</w:t>
            </w:r>
          </w:p>
          <w:p w:rsidR="00134156" w:rsidRPr="00C3269B" w:rsidRDefault="00134156" w:rsidP="00C3269B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left="100" w:right="701" w:firstLine="0"/>
              <w:rPr>
                <w:rFonts w:eastAsia="Calibri"/>
              </w:rPr>
            </w:pPr>
            <w:r w:rsidRPr="00C3269B">
              <w:rPr>
                <w:rFonts w:eastAsia="Calibri"/>
              </w:rPr>
              <w:t>проведения мониторинга динамики поступлений;</w:t>
            </w:r>
          </w:p>
          <w:p w:rsidR="00134156" w:rsidRPr="00C3269B" w:rsidRDefault="00134156" w:rsidP="00C3269B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left="100" w:right="259" w:firstLine="0"/>
              <w:rPr>
                <w:rFonts w:eastAsia="Calibri"/>
              </w:rPr>
            </w:pPr>
            <w:r w:rsidRPr="00C3269B">
              <w:rPr>
                <w:rFonts w:eastAsia="Calibri"/>
              </w:rPr>
              <w:t>недопущения снижения поступлений по сравнению с аналогичным периодом прошлого года в разрезе</w:t>
            </w:r>
            <w:r w:rsidRPr="00C3269B">
              <w:rPr>
                <w:rFonts w:eastAsia="Calibri"/>
                <w:spacing w:val="-8"/>
              </w:rPr>
              <w:t xml:space="preserve"> </w:t>
            </w:r>
            <w:r w:rsidRPr="00C3269B">
              <w:rPr>
                <w:rFonts w:eastAsia="Calibri"/>
              </w:rPr>
              <w:t>источников</w:t>
            </w:r>
          </w:p>
          <w:p w:rsidR="00134156" w:rsidRPr="00C3269B" w:rsidRDefault="00134156" w:rsidP="00C3269B">
            <w:pPr>
              <w:pStyle w:val="TableParagraph"/>
              <w:spacing w:line="251" w:lineRule="exact"/>
              <w:ind w:left="100"/>
              <w:rPr>
                <w:rFonts w:eastAsia="Calibri"/>
              </w:rPr>
            </w:pPr>
            <w:r w:rsidRPr="00C3269B">
              <w:rPr>
                <w:rFonts w:eastAsia="Calibri"/>
              </w:rPr>
              <w:t>доходов;</w:t>
            </w:r>
          </w:p>
          <w:p w:rsidR="00134156" w:rsidRPr="00C3269B" w:rsidRDefault="00134156" w:rsidP="00C3269B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left="100" w:right="1230" w:firstLine="0"/>
              <w:rPr>
                <w:rFonts w:eastAsia="Calibri"/>
              </w:rPr>
            </w:pPr>
            <w:r w:rsidRPr="00C3269B">
              <w:rPr>
                <w:rFonts w:eastAsia="Calibri"/>
              </w:rPr>
              <w:t>принятия мер по расширению налогооблагаемой</w:t>
            </w:r>
            <w:r w:rsidRPr="00C3269B">
              <w:rPr>
                <w:rFonts w:eastAsia="Calibri"/>
                <w:spacing w:val="-5"/>
              </w:rPr>
              <w:t xml:space="preserve"> </w:t>
            </w:r>
            <w:r w:rsidRPr="00C3269B">
              <w:rPr>
                <w:rFonts w:eastAsia="Calibri"/>
              </w:rPr>
              <w:t>базы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9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Ежегодно</w:t>
            </w:r>
          </w:p>
        </w:tc>
        <w:tc>
          <w:tcPr>
            <w:tcW w:w="184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497"/>
              <w:rPr>
                <w:rFonts w:eastAsia="Calibri"/>
              </w:rPr>
            </w:pPr>
            <w:r w:rsidRPr="00C3269B">
              <w:rPr>
                <w:rFonts w:eastAsia="Calibri"/>
              </w:rPr>
              <w:t>Темп роста налоговых и неналоговых доходов</w:t>
            </w:r>
          </w:p>
          <w:p w:rsidR="00134156" w:rsidRPr="00C3269B" w:rsidRDefault="00134156" w:rsidP="00C3269B">
            <w:pPr>
              <w:pStyle w:val="TableParagraph"/>
              <w:spacing w:line="251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бюджета</w:t>
            </w:r>
          </w:p>
          <w:p w:rsidR="00134156" w:rsidRPr="00C3269B" w:rsidRDefault="00134156" w:rsidP="00C3269B">
            <w:pPr>
              <w:pStyle w:val="TableParagraph"/>
              <w:spacing w:before="37" w:line="273" w:lineRule="auto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9" w:lineRule="exact"/>
              <w:ind w:left="364" w:right="357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1,0%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144"/>
              <w:rPr>
                <w:rFonts w:eastAsia="Calibri"/>
              </w:rPr>
            </w:pPr>
            <w:r w:rsidRPr="00C3269B">
              <w:rPr>
                <w:rFonts w:eastAsia="Calibri"/>
              </w:rPr>
              <w:t>Мероприятия утверждаются дополнительно</w:t>
            </w:r>
          </w:p>
        </w:tc>
        <w:tc>
          <w:tcPr>
            <w:tcW w:w="1748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2" w:right="224"/>
              <w:rPr>
                <w:rFonts w:eastAsia="Calibri"/>
              </w:rPr>
            </w:pPr>
            <w:r w:rsidRPr="00C3269B">
              <w:rPr>
                <w:rFonts w:eastAsia="Calibri"/>
              </w:rPr>
              <w:t>Мероприятия утверждаются дополнительно</w:t>
            </w:r>
          </w:p>
        </w:tc>
      </w:tr>
      <w:tr w:rsidR="00134156" w:rsidRPr="00C3269B" w:rsidTr="00C3269B">
        <w:trPr>
          <w:trHeight w:val="1653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0" w:right="221"/>
              <w:rPr>
                <w:rFonts w:eastAsia="Calibri"/>
              </w:rPr>
            </w:pPr>
            <w:r w:rsidRPr="00C3269B">
              <w:rPr>
                <w:rFonts w:eastAsia="Calibri"/>
              </w:rPr>
              <w:t>Наличие результатов ежегодной оценки эффективности предоставляемых (планируемых к предоставлению) налоговых льгот и ставок налогов, представленных в сельский совет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Ежегодно</w:t>
            </w:r>
          </w:p>
        </w:tc>
        <w:tc>
          <w:tcPr>
            <w:tcW w:w="184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823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364" w:right="35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706" w:right="69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48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1124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134156" w:rsidRPr="00134156" w:rsidTr="00C3269B">
        <w:trPr>
          <w:trHeight w:val="1653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9" w:lineRule="exact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lastRenderedPageBreak/>
              <w:t>3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0" w:right="177"/>
              <w:rPr>
                <w:rFonts w:eastAsia="Calibri"/>
              </w:rPr>
            </w:pPr>
            <w:r w:rsidRPr="00C3269B">
              <w:rPr>
                <w:rFonts w:eastAsia="Calibri"/>
              </w:rPr>
              <w:t>Наличие методики определения величины арендной платы за пользование находящимися в муниципальной</w:t>
            </w:r>
          </w:p>
          <w:p w:rsidR="00134156" w:rsidRPr="00C3269B" w:rsidRDefault="00134156" w:rsidP="00C3269B">
            <w:pPr>
              <w:pStyle w:val="TableParagraph"/>
              <w:spacing w:line="251" w:lineRule="exact"/>
              <w:ind w:left="100"/>
              <w:rPr>
                <w:rFonts w:eastAsia="Calibri"/>
              </w:rPr>
            </w:pPr>
            <w:r w:rsidRPr="00C3269B">
              <w:rPr>
                <w:rFonts w:eastAsia="Calibri"/>
              </w:rPr>
              <w:t>собственности поселения зданиями,</w:t>
            </w:r>
          </w:p>
          <w:p w:rsidR="00134156" w:rsidRPr="00C3269B" w:rsidRDefault="00134156" w:rsidP="00C3269B">
            <w:pPr>
              <w:pStyle w:val="TableParagraph"/>
              <w:spacing w:before="36"/>
              <w:ind w:left="100"/>
              <w:rPr>
                <w:rFonts w:eastAsia="Calibri"/>
              </w:rPr>
            </w:pPr>
            <w:r w:rsidRPr="00C3269B">
              <w:rPr>
                <w:rFonts w:eastAsia="Calibri"/>
              </w:rPr>
              <w:t>строениями и отдельными помещениями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9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Постоянно</w:t>
            </w:r>
          </w:p>
        </w:tc>
        <w:tc>
          <w:tcPr>
            <w:tcW w:w="184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5</w:t>
            </w:r>
          </w:p>
        </w:tc>
      </w:tr>
      <w:tr w:rsidR="00134156" w:rsidTr="00C3269B">
        <w:trPr>
          <w:trHeight w:val="877"/>
        </w:trPr>
        <w:tc>
          <w:tcPr>
            <w:tcW w:w="15106" w:type="dxa"/>
            <w:gridSpan w:val="11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before="205" w:line="278" w:lineRule="auto"/>
              <w:ind w:left="5184" w:right="1200" w:hanging="3963"/>
              <w:rPr>
                <w:rFonts w:eastAsia="Calibri"/>
                <w:b/>
              </w:rPr>
            </w:pPr>
            <w:r w:rsidRPr="00C3269B">
              <w:rPr>
                <w:rFonts w:eastAsia="Calibri"/>
                <w:b/>
              </w:rPr>
              <w:t>Мероприятия по увеличению поступлений налоговых и неналоговых доходов бюджета Ульдючинского сельского муниципального образования Республики Калмыкия</w:t>
            </w:r>
          </w:p>
        </w:tc>
      </w:tr>
      <w:tr w:rsidR="00134156" w:rsidTr="00C3269B">
        <w:trPr>
          <w:trHeight w:val="1072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296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Усиление аналитической работы в части эффективности установленных ставок по земельному налогу</w:t>
            </w:r>
          </w:p>
        </w:tc>
        <w:tc>
          <w:tcPr>
            <w:tcW w:w="1137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314"/>
              <w:rPr>
                <w:rFonts w:eastAsia="Calibri"/>
              </w:rPr>
            </w:pPr>
            <w:r w:rsidRPr="00C3269B">
              <w:rPr>
                <w:rFonts w:eastAsia="Calibri"/>
              </w:rPr>
              <w:t>Ежегодно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07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364" w:right="35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706" w:right="69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13" w:right="608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134156" w:rsidTr="00C3269B">
        <w:trPr>
          <w:trHeight w:val="1163"/>
        </w:trPr>
        <w:tc>
          <w:tcPr>
            <w:tcW w:w="566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5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166"/>
              <w:rPr>
                <w:rFonts w:eastAsia="Calibri"/>
              </w:rPr>
            </w:pPr>
            <w:r w:rsidRPr="00C3269B">
              <w:rPr>
                <w:rFonts w:eastAsia="Calibri"/>
              </w:rPr>
              <w:t>Индивидуальная работа с плательщиками, имеющими задолженность по доходам от использования муниципального</w:t>
            </w:r>
          </w:p>
          <w:p w:rsidR="00134156" w:rsidRPr="00C3269B" w:rsidRDefault="00134156" w:rsidP="00C3269B">
            <w:pPr>
              <w:pStyle w:val="TableParagraph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имущества</w:t>
            </w:r>
          </w:p>
        </w:tc>
        <w:tc>
          <w:tcPr>
            <w:tcW w:w="1137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197"/>
              <w:rPr>
                <w:rFonts w:eastAsia="Calibri"/>
              </w:rPr>
            </w:pPr>
            <w:r w:rsidRPr="00C3269B">
              <w:rPr>
                <w:rFonts w:eastAsia="Calibri"/>
              </w:rPr>
              <w:t>Ежемесячно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271"/>
              <w:rPr>
                <w:rFonts w:eastAsia="Calibri"/>
              </w:rPr>
            </w:pPr>
            <w:r w:rsidRPr="00C3269B">
              <w:rPr>
                <w:rFonts w:eastAsia="Calibri"/>
              </w:rPr>
              <w:t>Количество рабочих встреч</w:t>
            </w:r>
          </w:p>
        </w:tc>
        <w:tc>
          <w:tcPr>
            <w:tcW w:w="1231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7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8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8</w:t>
            </w:r>
          </w:p>
        </w:tc>
      </w:tr>
      <w:tr w:rsidR="00134156" w:rsidTr="00C3269B">
        <w:trPr>
          <w:trHeight w:val="1422"/>
        </w:trPr>
        <w:tc>
          <w:tcPr>
            <w:tcW w:w="566" w:type="dxa"/>
            <w:shd w:val="clear" w:color="auto" w:fill="auto"/>
          </w:tcPr>
          <w:p w:rsidR="00134156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6</w:t>
            </w:r>
          </w:p>
        </w:tc>
        <w:tc>
          <w:tcPr>
            <w:tcW w:w="471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03" w:right="872"/>
              <w:rPr>
                <w:rFonts w:eastAsia="Calibri"/>
              </w:rPr>
            </w:pPr>
            <w:r w:rsidRPr="00C3269B">
              <w:rPr>
                <w:rFonts w:eastAsia="Calibri"/>
              </w:rPr>
              <w:t>Индивидуальная работа с налогоплательщиками, имеющими</w:t>
            </w:r>
          </w:p>
          <w:p w:rsidR="00134156" w:rsidRPr="00C3269B" w:rsidRDefault="00134156" w:rsidP="00C3269B">
            <w:pPr>
              <w:pStyle w:val="TableParagraph"/>
              <w:spacing w:line="252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задолженность по налоговым доходам</w:t>
            </w:r>
          </w:p>
        </w:tc>
        <w:tc>
          <w:tcPr>
            <w:tcW w:w="1137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76" w:lineRule="auto"/>
              <w:ind w:left="142" w:right="3"/>
              <w:rPr>
                <w:rFonts w:eastAsia="Calibri"/>
              </w:rPr>
            </w:pPr>
            <w:r w:rsidRPr="00C3269B">
              <w:rPr>
                <w:rFonts w:eastAsia="Calibri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before="191" w:line="278" w:lineRule="auto"/>
              <w:ind w:left="-5" w:hanging="1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105"/>
              <w:rPr>
                <w:rFonts w:eastAsia="Calibri"/>
              </w:rPr>
            </w:pPr>
            <w:r w:rsidRPr="00C3269B">
              <w:rPr>
                <w:rFonts w:eastAsia="Calibri"/>
              </w:rPr>
              <w:t>Снижение</w:t>
            </w:r>
          </w:p>
          <w:p w:rsidR="00134156" w:rsidRPr="00C3269B" w:rsidRDefault="00134156" w:rsidP="00C3269B">
            <w:pPr>
              <w:pStyle w:val="TableParagraph"/>
              <w:spacing w:before="37" w:line="276" w:lineRule="auto"/>
              <w:ind w:left="105" w:right="285"/>
              <w:rPr>
                <w:rFonts w:eastAsia="Calibri"/>
              </w:rPr>
            </w:pPr>
            <w:r w:rsidRPr="00C3269B">
              <w:rPr>
                <w:rFonts w:eastAsia="Calibri"/>
              </w:rPr>
              <w:t>задолженности от уровня</w:t>
            </w:r>
          </w:p>
          <w:p w:rsidR="00134156" w:rsidRPr="00C3269B" w:rsidRDefault="00134156" w:rsidP="00C3269B">
            <w:pPr>
              <w:pStyle w:val="TableParagraph"/>
              <w:spacing w:line="278" w:lineRule="auto"/>
              <w:ind w:left="105" w:right="285"/>
              <w:rPr>
                <w:rFonts w:eastAsia="Calibri"/>
              </w:rPr>
            </w:pPr>
            <w:r w:rsidRPr="00C3269B">
              <w:rPr>
                <w:rFonts w:eastAsia="Calibri"/>
              </w:rPr>
              <w:t>задолженности на 1 января</w:t>
            </w:r>
          </w:p>
        </w:tc>
        <w:tc>
          <w:tcPr>
            <w:tcW w:w="1231" w:type="dxa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right="216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30%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49"/>
              <w:rPr>
                <w:rFonts w:eastAsia="Calibri"/>
              </w:rPr>
            </w:pPr>
            <w:r w:rsidRPr="00C3269B">
              <w:rPr>
                <w:rFonts w:eastAsia="Calibri"/>
              </w:rPr>
              <w:t>30%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134156" w:rsidRPr="00C3269B" w:rsidRDefault="00134156" w:rsidP="00C3269B">
            <w:pPr>
              <w:pStyle w:val="TableParagraph"/>
              <w:spacing w:line="247" w:lineRule="exact"/>
              <w:ind w:left="665" w:right="55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30%</w:t>
            </w:r>
          </w:p>
        </w:tc>
      </w:tr>
      <w:tr w:rsidR="00047FF3" w:rsidTr="00C3269B">
        <w:trPr>
          <w:trHeight w:val="1653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7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192"/>
              <w:rPr>
                <w:rFonts w:eastAsia="Calibri"/>
              </w:rPr>
            </w:pPr>
            <w:r w:rsidRPr="00C3269B">
              <w:rPr>
                <w:rFonts w:eastAsia="Calibri"/>
              </w:rPr>
              <w:t>Проведение разъяснительной работы с плательщиками по вопросам уплаты налогов (платежей) в целях недопущения (сокращения) невыясненных поступлений в бюджет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42" w:right="3"/>
              <w:rPr>
                <w:rFonts w:eastAsia="Calibri"/>
              </w:rPr>
            </w:pPr>
            <w:r w:rsidRPr="00C3269B">
              <w:rPr>
                <w:rFonts w:eastAsia="Calibri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5"/>
              <w:rPr>
                <w:rFonts w:eastAsia="Calibri"/>
              </w:rPr>
            </w:pPr>
            <w:r w:rsidRPr="00C3269B">
              <w:rPr>
                <w:rFonts w:eastAsia="Calibri"/>
              </w:rPr>
              <w:t>Доля</w:t>
            </w:r>
          </w:p>
          <w:p w:rsidR="00047FF3" w:rsidRPr="00C3269B" w:rsidRDefault="00047FF3" w:rsidP="00C3269B">
            <w:pPr>
              <w:pStyle w:val="TableParagraph"/>
              <w:spacing w:before="37" w:line="276" w:lineRule="auto"/>
              <w:ind w:left="105" w:right="333"/>
              <w:rPr>
                <w:rFonts w:eastAsia="Calibri"/>
              </w:rPr>
            </w:pPr>
            <w:r w:rsidRPr="00C3269B">
              <w:rPr>
                <w:rFonts w:eastAsia="Calibri"/>
              </w:rPr>
              <w:t>невыясненных поступлений в</w:t>
            </w:r>
          </w:p>
          <w:p w:rsidR="00047FF3" w:rsidRPr="00C3269B" w:rsidRDefault="00047FF3" w:rsidP="00C3269B">
            <w:pPr>
              <w:pStyle w:val="TableParagraph"/>
              <w:spacing w:line="276" w:lineRule="auto"/>
              <w:ind w:left="105" w:right="131"/>
              <w:rPr>
                <w:rFonts w:eastAsia="Calibri"/>
              </w:rPr>
            </w:pPr>
            <w:r w:rsidRPr="00C3269B">
              <w:rPr>
                <w:rFonts w:eastAsia="Calibri"/>
              </w:rPr>
              <w:t>бюджет в общем объеме налоговых и неналоговых</w:t>
            </w:r>
          </w:p>
          <w:p w:rsidR="00047FF3" w:rsidRPr="00C3269B" w:rsidRDefault="00047FF3" w:rsidP="00C3269B">
            <w:pPr>
              <w:pStyle w:val="TableParagraph"/>
              <w:spacing w:line="276" w:lineRule="auto"/>
              <w:ind w:left="105" w:right="876"/>
              <w:rPr>
                <w:rFonts w:eastAsia="Calibri"/>
              </w:rPr>
            </w:pPr>
            <w:r w:rsidRPr="00C3269B">
              <w:rPr>
                <w:rFonts w:eastAsia="Calibri"/>
              </w:rPr>
              <w:t>доходов бюджета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300"/>
              <w:rPr>
                <w:rFonts w:eastAsia="Calibri"/>
              </w:rPr>
            </w:pPr>
            <w:r w:rsidRPr="00C3269B">
              <w:rPr>
                <w:rFonts w:eastAsia="Calibri"/>
              </w:rPr>
              <w:t>не более 0,02%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6"/>
              <w:rPr>
                <w:rFonts w:eastAsia="Calibri"/>
              </w:rPr>
            </w:pPr>
            <w:r w:rsidRPr="00C3269B">
              <w:rPr>
                <w:rFonts w:eastAsia="Calibri"/>
              </w:rPr>
              <w:t>не более 0,02%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4"/>
              <w:rPr>
                <w:rFonts w:eastAsia="Calibri"/>
              </w:rPr>
            </w:pPr>
            <w:r w:rsidRPr="00C3269B">
              <w:rPr>
                <w:rFonts w:eastAsia="Calibri"/>
              </w:rPr>
              <w:t>не более 0,02%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8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before="31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Наполнение Единого государственного реестра недвижимости сведениями об объектах недвижимости, расположенных на территории Ульдючинского сельского муниципального образования 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103" w:righ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2021-2023</w:t>
            </w:r>
          </w:p>
          <w:p w:rsidR="00047FF3" w:rsidRPr="00C3269B" w:rsidRDefault="00047FF3" w:rsidP="00C3269B">
            <w:pPr>
              <w:pStyle w:val="TableParagraph"/>
              <w:spacing w:before="37"/>
              <w:ind w:left="103" w:righ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5" w:right="328"/>
              <w:rPr>
                <w:rFonts w:eastAsia="Calibri"/>
              </w:rPr>
            </w:pPr>
            <w:r w:rsidRPr="00C3269B">
              <w:rPr>
                <w:rFonts w:eastAsia="Calibri"/>
              </w:rPr>
              <w:t>Количество объектов недвижимости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37" w:right="126" w:firstLine="74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Мероприятия утверждаются дополнительно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76" w:right="166" w:firstLine="74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Мероприятия утверждаются дополнительно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lastRenderedPageBreak/>
              <w:t>9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113"/>
              <w:rPr>
                <w:rFonts w:eastAsia="Calibri"/>
              </w:rPr>
            </w:pPr>
            <w:r w:rsidRPr="00C3269B">
              <w:rPr>
                <w:rFonts w:eastAsia="Calibri"/>
              </w:rPr>
              <w:t>Осуществление взаимодействия относительно обязательной постановки на учет в налоговом органе Республики Калмыкия обособленных структурных подразделений или филиалов организаций, зарегистрированных в других субъектах Российской Федерации,</w:t>
            </w:r>
            <w:r w:rsidRPr="00C3269B">
              <w:rPr>
                <w:rFonts w:eastAsia="Calibri"/>
                <w:spacing w:val="-1"/>
              </w:rPr>
              <w:t xml:space="preserve"> </w:t>
            </w:r>
            <w:r w:rsidRPr="00C3269B">
              <w:rPr>
                <w:rFonts w:eastAsia="Calibri"/>
              </w:rPr>
              <w:t>которые</w:t>
            </w:r>
          </w:p>
          <w:p w:rsidR="00047FF3" w:rsidRPr="00C3269B" w:rsidRDefault="00047FF3" w:rsidP="00C3269B">
            <w:pPr>
              <w:pStyle w:val="TableParagraph"/>
              <w:spacing w:line="276" w:lineRule="auto"/>
              <w:ind w:left="103" w:right="658"/>
              <w:rPr>
                <w:rFonts w:eastAsia="Calibri"/>
              </w:rPr>
            </w:pPr>
            <w:r w:rsidRPr="00C3269B">
              <w:rPr>
                <w:rFonts w:eastAsia="Calibri"/>
              </w:rPr>
              <w:t>выполняют работы (создают рабочие места) на срок более одного месяца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right="100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right="551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382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490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10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515"/>
              <w:rPr>
                <w:rFonts w:eastAsia="Calibri"/>
              </w:rPr>
            </w:pPr>
            <w:r w:rsidRPr="00C3269B">
              <w:rPr>
                <w:rFonts w:eastAsia="Calibri"/>
              </w:rPr>
              <w:t>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9D30DB" w:rsidP="00C3269B">
            <w:pPr>
              <w:pStyle w:val="TableParagraph"/>
              <w:spacing w:line="247" w:lineRule="exact"/>
              <w:ind w:right="100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</w:t>
            </w:r>
            <w:r w:rsidR="00047FF3" w:rsidRPr="00C3269B">
              <w:rPr>
                <w:rFonts w:eastAsia="Calibri"/>
              </w:rPr>
              <w:t>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ascii="Calibri" w:eastAsia="Calibri" w:hAnsi="Calibri"/>
              </w:rPr>
            </w:pPr>
            <w:r w:rsidRPr="00C3269B">
              <w:rPr>
                <w:rFonts w:ascii="Calibri" w:eastAsia="Calibri" w:hAnsi="Calibri"/>
              </w:rPr>
              <w:t>11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Выявление неиспользованного</w:t>
            </w:r>
          </w:p>
          <w:p w:rsidR="00047FF3" w:rsidRPr="00C3269B" w:rsidRDefault="00047FF3" w:rsidP="00C3269B">
            <w:pPr>
              <w:pStyle w:val="TableParagraph"/>
              <w:spacing w:before="37" w:line="276" w:lineRule="auto"/>
              <w:ind w:left="103" w:right="502"/>
              <w:rPr>
                <w:rFonts w:eastAsia="Calibri"/>
              </w:rPr>
            </w:pPr>
            <w:r w:rsidRPr="00C3269B">
              <w:rPr>
                <w:rFonts w:eastAsia="Calibri"/>
              </w:rPr>
              <w:t>(бесхозного) имущества, установление направления эффективного его использования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9D30DB" w:rsidP="00C3269B">
            <w:pPr>
              <w:pStyle w:val="TableParagraph"/>
              <w:spacing w:line="249" w:lineRule="exact"/>
              <w:ind w:left="103" w:righ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</w:t>
            </w:r>
            <w:r w:rsidR="00047FF3" w:rsidRPr="00C3269B">
              <w:rPr>
                <w:rFonts w:eastAsia="Calibri"/>
              </w:rPr>
              <w:t>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52" w:lineRule="exact"/>
              <w:ind w:left="-5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109"/>
              <w:rPr>
                <w:rFonts w:eastAsia="Calibri"/>
              </w:rPr>
            </w:pPr>
            <w:r w:rsidRPr="00C3269B">
              <w:rPr>
                <w:rFonts w:eastAsia="Calibri"/>
              </w:rPr>
              <w:t>Дополнительные поступления неналоговых</w:t>
            </w:r>
          </w:p>
          <w:p w:rsidR="00047FF3" w:rsidRPr="00C3269B" w:rsidRDefault="00047FF3" w:rsidP="00C3269B">
            <w:pPr>
              <w:pStyle w:val="TableParagraph"/>
              <w:spacing w:line="251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доходов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261"/>
              <w:rPr>
                <w:rFonts w:eastAsia="Calibri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3"/>
              <w:rPr>
                <w:rFonts w:eastAsia="Calibri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9" w:lineRule="exact"/>
              <w:ind w:left="102"/>
              <w:rPr>
                <w:rFonts w:eastAsia="Calibri"/>
              </w:rPr>
            </w:pP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12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96"/>
              <w:rPr>
                <w:rFonts w:eastAsia="Calibri"/>
              </w:rPr>
            </w:pPr>
            <w:r w:rsidRPr="00C3269B">
              <w:rPr>
                <w:rFonts w:eastAsia="Calibri"/>
              </w:rPr>
              <w:t>Мониторинг дебиторской задолженности в бюджет сельского поселения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25" w:lineRule="exact"/>
              <w:ind w:left="103" w:right="10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ежеквартально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353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13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Проведение мероприятий по</w:t>
            </w:r>
          </w:p>
          <w:p w:rsidR="00047FF3" w:rsidRPr="00C3269B" w:rsidRDefault="00047FF3" w:rsidP="00C3269B">
            <w:pPr>
              <w:pStyle w:val="TableParagraph"/>
              <w:spacing w:before="40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установлению эффективных ставок</w:t>
            </w:r>
          </w:p>
          <w:p w:rsidR="00047FF3" w:rsidRPr="00C3269B" w:rsidRDefault="00047FF3" w:rsidP="00C3269B">
            <w:pPr>
              <w:pStyle w:val="TableParagraph"/>
              <w:spacing w:before="37" w:line="276" w:lineRule="auto"/>
              <w:ind w:left="103" w:right="132"/>
              <w:rPr>
                <w:rFonts w:eastAsia="Calibri"/>
              </w:rPr>
            </w:pPr>
            <w:r w:rsidRPr="00C3269B">
              <w:rPr>
                <w:rFonts w:eastAsia="Calibri"/>
              </w:rPr>
              <w:t>арендной платы за сдаваемое в аренду имущество, находящееся в</w:t>
            </w:r>
          </w:p>
          <w:p w:rsidR="00047FF3" w:rsidRPr="00C3269B" w:rsidRDefault="00047FF3" w:rsidP="00C3269B">
            <w:pPr>
              <w:pStyle w:val="TableParagraph"/>
              <w:spacing w:line="251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муниципальной собственности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9D30DB" w:rsidP="00C3269B">
            <w:pPr>
              <w:pStyle w:val="TableParagraph"/>
              <w:spacing w:line="247" w:lineRule="exact"/>
              <w:ind w:left="103" w:righ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</w:t>
            </w:r>
            <w:r w:rsidR="00047FF3" w:rsidRPr="00C3269B">
              <w:rPr>
                <w:rFonts w:eastAsia="Calibri"/>
              </w:rPr>
              <w:t>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353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14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Усиление межведомственного</w:t>
            </w:r>
          </w:p>
          <w:p w:rsidR="00047FF3" w:rsidRPr="00C3269B" w:rsidRDefault="00047FF3" w:rsidP="00C3269B">
            <w:pPr>
              <w:pStyle w:val="TableParagraph"/>
              <w:spacing w:before="37" w:line="278" w:lineRule="auto"/>
              <w:ind w:left="103" w:right="93"/>
              <w:rPr>
                <w:rFonts w:eastAsia="Calibri"/>
              </w:rPr>
            </w:pPr>
            <w:r w:rsidRPr="00C3269B">
              <w:rPr>
                <w:rFonts w:eastAsia="Calibri"/>
              </w:rPr>
              <w:t>взаимодействия администраторов доходов, органов местного самоуправления</w:t>
            </w:r>
          </w:p>
          <w:p w:rsidR="00047FF3" w:rsidRPr="00C3269B" w:rsidRDefault="00047FF3" w:rsidP="00C3269B">
            <w:pPr>
              <w:pStyle w:val="TableParagraph"/>
              <w:spacing w:line="276" w:lineRule="auto"/>
              <w:ind w:left="103" w:right="282"/>
              <w:rPr>
                <w:rFonts w:eastAsia="Calibri"/>
              </w:rPr>
            </w:pPr>
            <w:r w:rsidRPr="00C3269B">
              <w:rPr>
                <w:rFonts w:eastAsia="Calibri"/>
              </w:rPr>
              <w:t>и территориальных органов субъектов органов исполнительной власти, правоохранительных органов с</w:t>
            </w:r>
          </w:p>
          <w:p w:rsidR="00047FF3" w:rsidRPr="00C3269B" w:rsidRDefault="00047FF3" w:rsidP="00C3269B">
            <w:pPr>
              <w:pStyle w:val="TableParagraph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работодателями по легализации</w:t>
            </w:r>
          </w:p>
          <w:p w:rsidR="00047FF3" w:rsidRPr="00C3269B" w:rsidRDefault="00047FF3" w:rsidP="00C3269B">
            <w:pPr>
              <w:pStyle w:val="TableParagraph"/>
              <w:spacing w:before="35" w:line="276" w:lineRule="auto"/>
              <w:ind w:left="103" w:right="110"/>
              <w:rPr>
                <w:rFonts w:eastAsia="Calibri"/>
              </w:rPr>
            </w:pPr>
            <w:r w:rsidRPr="00C3269B">
              <w:rPr>
                <w:rFonts w:eastAsia="Calibri"/>
              </w:rPr>
              <w:t>доходов, теневой занятости, в том числе через работу межведомственных комиссий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9D30DB" w:rsidP="00C3269B">
            <w:pPr>
              <w:pStyle w:val="TableParagraph"/>
              <w:spacing w:line="247" w:lineRule="exact"/>
              <w:ind w:left="103" w:righ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</w:t>
            </w:r>
            <w:r w:rsidR="00047FF3" w:rsidRPr="00C3269B">
              <w:rPr>
                <w:rFonts w:eastAsia="Calibri"/>
              </w:rPr>
              <w:t>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353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047FF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lastRenderedPageBreak/>
              <w:t>15</w:t>
            </w:r>
          </w:p>
        </w:tc>
        <w:tc>
          <w:tcPr>
            <w:tcW w:w="471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403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Проведение работы с населением по регистрации прав с целью расширения налоговой базы </w:t>
            </w:r>
            <w:r w:rsidR="00B27863" w:rsidRPr="00C3269B">
              <w:rPr>
                <w:rFonts w:eastAsia="Calibri"/>
              </w:rPr>
              <w:t xml:space="preserve">по земельному налогу </w:t>
            </w:r>
            <w:r w:rsidRPr="00C3269B">
              <w:rPr>
                <w:rFonts w:eastAsia="Calibri"/>
              </w:rPr>
              <w:t>с физических лиц</w:t>
            </w:r>
          </w:p>
        </w:tc>
        <w:tc>
          <w:tcPr>
            <w:tcW w:w="1137" w:type="dxa"/>
            <w:shd w:val="clear" w:color="auto" w:fill="auto"/>
          </w:tcPr>
          <w:p w:rsidR="00047FF3" w:rsidRPr="00C3269B" w:rsidRDefault="00B71A70" w:rsidP="00C3269B">
            <w:pPr>
              <w:pStyle w:val="TableParagraph"/>
              <w:spacing w:line="270" w:lineRule="exact"/>
              <w:ind w:left="103" w:righ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047FF3" w:rsidRPr="00C3269B">
              <w:rPr>
                <w:rFonts w:eastAsia="Calibri"/>
              </w:rPr>
              <w:t>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76" w:lineRule="auto"/>
              <w:ind w:left="103" w:right="146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Администрация </w:t>
            </w:r>
            <w:r w:rsidR="00B27863"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047FF3" w:rsidRPr="00C3269B" w:rsidRDefault="00047FF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B2786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right="218"/>
              <w:jc w:val="right"/>
              <w:rPr>
                <w:rFonts w:ascii="Calibri" w:eastAsia="Calibri" w:hAnsi="Calibri"/>
              </w:rPr>
            </w:pPr>
            <w:r w:rsidRPr="00C3269B">
              <w:rPr>
                <w:rFonts w:ascii="Calibri" w:eastAsia="Calibri" w:hAnsi="Calibri"/>
              </w:rPr>
              <w:t>16</w:t>
            </w:r>
          </w:p>
        </w:tc>
        <w:tc>
          <w:tcPr>
            <w:tcW w:w="4712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Принятие решения о введении налога на самообложение граждан</w:t>
            </w:r>
          </w:p>
        </w:tc>
        <w:tc>
          <w:tcPr>
            <w:tcW w:w="1137" w:type="dxa"/>
            <w:shd w:val="clear" w:color="auto" w:fill="auto"/>
          </w:tcPr>
          <w:p w:rsidR="00B27863" w:rsidRPr="00C3269B" w:rsidRDefault="00B27863" w:rsidP="00B71A70">
            <w:pPr>
              <w:pStyle w:val="TableParagraph"/>
              <w:spacing w:line="247" w:lineRule="exact"/>
              <w:ind w:left="103" w:right="9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1</w:t>
            </w:r>
            <w:r w:rsidRPr="00C3269B">
              <w:rPr>
                <w:rFonts w:eastAsia="Calibri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</w:t>
            </w:r>
          </w:p>
          <w:p w:rsidR="00B27863" w:rsidRPr="00C3269B" w:rsidRDefault="00B27863" w:rsidP="00C3269B">
            <w:pPr>
              <w:pStyle w:val="TableParagraph"/>
              <w:spacing w:before="38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-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-</w:t>
            </w:r>
          </w:p>
        </w:tc>
      </w:tr>
      <w:tr w:rsidR="00B27863" w:rsidTr="00C3269B">
        <w:trPr>
          <w:trHeight w:val="1265"/>
        </w:trPr>
        <w:tc>
          <w:tcPr>
            <w:tcW w:w="566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right="218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17</w:t>
            </w:r>
          </w:p>
        </w:tc>
        <w:tc>
          <w:tcPr>
            <w:tcW w:w="4712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Принятие решения о введении налога на имущество физических лиц</w:t>
            </w:r>
          </w:p>
        </w:tc>
        <w:tc>
          <w:tcPr>
            <w:tcW w:w="1137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 w:right="9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2020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</w:t>
            </w:r>
          </w:p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right="55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Да/нет</w:t>
            </w:r>
          </w:p>
        </w:tc>
        <w:tc>
          <w:tcPr>
            <w:tcW w:w="1231" w:type="dxa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right="407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379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488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</w:tbl>
    <w:p w:rsidR="00B27863" w:rsidRDefault="00B27863" w:rsidP="00B27863">
      <w:pPr>
        <w:ind w:left="967" w:right="418"/>
        <w:jc w:val="center"/>
        <w:rPr>
          <w:b/>
          <w:sz w:val="22"/>
        </w:rPr>
      </w:pPr>
    </w:p>
    <w:p w:rsidR="00B27863" w:rsidRDefault="00B27863" w:rsidP="00B27863">
      <w:pPr>
        <w:ind w:left="967" w:right="418"/>
        <w:jc w:val="center"/>
        <w:rPr>
          <w:b/>
        </w:rPr>
      </w:pPr>
      <w:r>
        <w:rPr>
          <w:b/>
          <w:sz w:val="22"/>
        </w:rPr>
        <w:t>План мероприятий</w:t>
      </w:r>
    </w:p>
    <w:p w:rsidR="00B27863" w:rsidRDefault="00B27863" w:rsidP="00B27863">
      <w:pPr>
        <w:pStyle w:val="TableParagraph"/>
        <w:spacing w:line="247" w:lineRule="exact"/>
        <w:ind w:left="103"/>
        <w:rPr>
          <w:b/>
        </w:rPr>
      </w:pPr>
      <w:r>
        <w:rPr>
          <w:b/>
        </w:rPr>
        <w:t xml:space="preserve">по оптимизации расходов бюджета </w:t>
      </w:r>
      <w:r w:rsidRPr="00B27863">
        <w:rPr>
          <w:b/>
        </w:rPr>
        <w:t>Ульдючинского сельского муниципального образования</w:t>
      </w:r>
      <w:r>
        <w:rPr>
          <w:b/>
        </w:rPr>
        <w:t xml:space="preserve"> Республики К</w:t>
      </w:r>
      <w:r w:rsidR="009D30DB">
        <w:rPr>
          <w:b/>
        </w:rPr>
        <w:t>алмыкия</w:t>
      </w:r>
      <w:r>
        <w:rPr>
          <w:b/>
        </w:rPr>
        <w:t xml:space="preserve"> на 202</w:t>
      </w:r>
      <w:r w:rsidR="00B71A70">
        <w:rPr>
          <w:b/>
        </w:rPr>
        <w:t>3</w:t>
      </w:r>
      <w:r>
        <w:rPr>
          <w:b/>
        </w:rPr>
        <w:t>-202</w:t>
      </w:r>
      <w:r w:rsidR="00B71A70">
        <w:rPr>
          <w:b/>
        </w:rPr>
        <w:t>5</w:t>
      </w:r>
      <w:r>
        <w:rPr>
          <w:b/>
        </w:rPr>
        <w:t xml:space="preserve"> годы</w:t>
      </w:r>
    </w:p>
    <w:p w:rsidR="00B27863" w:rsidRDefault="00B27863" w:rsidP="00B27863">
      <w:pPr>
        <w:pStyle w:val="ac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6133"/>
        <w:gridCol w:w="2772"/>
        <w:gridCol w:w="1514"/>
        <w:gridCol w:w="1241"/>
        <w:gridCol w:w="1771"/>
        <w:gridCol w:w="1279"/>
      </w:tblGrid>
      <w:tr w:rsidR="00B27863" w:rsidTr="00C3269B">
        <w:trPr>
          <w:trHeight w:val="5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</w:rPr>
            </w:pP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before="137"/>
              <w:ind w:left="2407" w:right="2400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Мероприятия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76" w:lineRule="auto"/>
              <w:ind w:left="777" w:right="647" w:hanging="111"/>
              <w:rPr>
                <w:rFonts w:eastAsia="Calibri"/>
              </w:rPr>
            </w:pPr>
            <w:r w:rsidRPr="00C3269B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before="137"/>
              <w:ind w:left="258" w:right="248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Период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B71A70">
            <w:pPr>
              <w:pStyle w:val="TableParagraph"/>
              <w:spacing w:before="137"/>
              <w:ind w:left="194" w:right="18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B71A70">
              <w:rPr>
                <w:rFonts w:eastAsia="Calibri"/>
              </w:rPr>
              <w:t>3</w:t>
            </w:r>
            <w:r w:rsidRPr="00C3269B">
              <w:rPr>
                <w:rFonts w:eastAsia="Calibri"/>
              </w:rPr>
              <w:t xml:space="preserve"> год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B71A70">
            <w:pPr>
              <w:pStyle w:val="TableParagraph"/>
              <w:spacing w:before="137"/>
              <w:ind w:left="461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B71A70">
              <w:rPr>
                <w:rFonts w:eastAsia="Calibri"/>
              </w:rPr>
              <w:t>4</w:t>
            </w:r>
            <w:r w:rsidR="0037286C">
              <w:rPr>
                <w:rFonts w:eastAsia="Calibri"/>
              </w:rPr>
              <w:t xml:space="preserve"> </w:t>
            </w:r>
            <w:r w:rsidRPr="00C3269B">
              <w:rPr>
                <w:rFonts w:eastAsia="Calibri"/>
              </w:rPr>
              <w:t>год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B71A70">
            <w:pPr>
              <w:pStyle w:val="TableParagraph"/>
              <w:spacing w:before="137"/>
              <w:ind w:left="214" w:right="207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5</w:t>
            </w:r>
            <w:r w:rsidRPr="00C3269B">
              <w:rPr>
                <w:rFonts w:eastAsia="Calibri"/>
              </w:rPr>
              <w:t xml:space="preserve"> год</w:t>
            </w:r>
          </w:p>
        </w:tc>
      </w:tr>
      <w:tr w:rsidR="00B27863" w:rsidTr="00C3269B">
        <w:trPr>
          <w:trHeight w:val="48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4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8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7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5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7</w:t>
            </w:r>
          </w:p>
        </w:tc>
      </w:tr>
      <w:tr w:rsidR="00B27863" w:rsidTr="00C3269B">
        <w:trPr>
          <w:trHeight w:val="3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51" w:lineRule="exact"/>
              <w:ind w:left="5603" w:right="5596"/>
              <w:jc w:val="center"/>
              <w:rPr>
                <w:rFonts w:eastAsia="Calibri"/>
                <w:b/>
              </w:rPr>
            </w:pPr>
            <w:r w:rsidRPr="00C3269B">
              <w:rPr>
                <w:rFonts w:eastAsia="Calibri"/>
                <w:b/>
              </w:rPr>
              <w:t>Органы местного самоуправления</w:t>
            </w:r>
          </w:p>
        </w:tc>
      </w:tr>
      <w:tr w:rsidR="00B27863" w:rsidTr="00C3269B">
        <w:trPr>
          <w:trHeight w:val="19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200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before="154" w:line="276" w:lineRule="auto"/>
              <w:ind w:left="103" w:right="95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Соблюдение нормативов формирования расходов на содержание органов местного самоуправления и предельных нормативов формирования расходов на оплату труда депутатов, выборных должностных лиц местного самоуправления, муниципальных служащих, установленных нормативными правовыми актами Республики Калмыкия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</w:t>
            </w:r>
          </w:p>
          <w:p w:rsidR="00B27863" w:rsidRPr="00C3269B" w:rsidRDefault="00B27863" w:rsidP="00C3269B">
            <w:pPr>
              <w:pStyle w:val="TableParagraph"/>
              <w:spacing w:line="252" w:lineRule="exact"/>
              <w:ind w:left="393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202</w:t>
            </w:r>
            <w:r w:rsidR="00B71A70">
              <w:rPr>
                <w:rFonts w:eastAsia="Calibri"/>
              </w:rPr>
              <w:t>3</w:t>
            </w:r>
            <w:r w:rsidRPr="00C3269B">
              <w:rPr>
                <w:rFonts w:eastAsia="Calibri"/>
              </w:rPr>
              <w:t>-202</w:t>
            </w:r>
            <w:r w:rsidR="00B71A70">
              <w:rPr>
                <w:rFonts w:eastAsia="Calibri"/>
              </w:rPr>
              <w:t>5</w:t>
            </w:r>
          </w:p>
          <w:p w:rsidR="00B27863" w:rsidRPr="00C3269B" w:rsidRDefault="00B27863" w:rsidP="00C3269B">
            <w:pPr>
              <w:pStyle w:val="TableParagraph"/>
              <w:spacing w:before="38"/>
              <w:ind w:left="258" w:right="24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200"/>
              <w:ind w:left="194" w:right="1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before="200"/>
              <w:ind w:left="459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214" w:right="204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B27863" w:rsidTr="00C3269B">
        <w:trPr>
          <w:trHeight w:val="25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11"/>
              <w:rPr>
                <w:rFonts w:eastAsia="Calibri"/>
                <w:sz w:val="29"/>
              </w:rPr>
            </w:pPr>
          </w:p>
          <w:p w:rsidR="00B27863" w:rsidRPr="00C3269B" w:rsidRDefault="00B27863" w:rsidP="00C3269B">
            <w:pPr>
              <w:pStyle w:val="TableParagraph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2.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Утверждение решением </w:t>
            </w:r>
            <w:r w:rsidR="00B51028" w:rsidRPr="00C3269B">
              <w:rPr>
                <w:rFonts w:eastAsia="Calibri"/>
              </w:rPr>
              <w:t xml:space="preserve">Собрания депутатов </w:t>
            </w:r>
            <w:r w:rsidRPr="00C3269B">
              <w:rPr>
                <w:rFonts w:eastAsia="Calibri"/>
              </w:rPr>
              <w:t>Ульдючинского сельского муниципального образования о бюджете Ульдючинского сельского муниципального образования Республики Калмыкия на очередной финансовый год и плановый период нормы, устанавливающей запрет на принятие руководителем органа местного самоуправления решений, приводящих к увеличению численности работников органов местного самоуправления, за исключением случаев принятия решений о наделении</w:t>
            </w:r>
            <w:r w:rsidR="00B51028" w:rsidRPr="00C3269B">
              <w:rPr>
                <w:rFonts w:eastAsia="Calibri"/>
              </w:rPr>
              <w:t xml:space="preserve"> </w:t>
            </w:r>
            <w:r w:rsidRPr="00C3269B">
              <w:rPr>
                <w:rFonts w:eastAsia="Calibri"/>
              </w:rPr>
              <w:t>органов</w:t>
            </w:r>
            <w:r w:rsidR="00B51028" w:rsidRPr="00C3269B">
              <w:rPr>
                <w:rFonts w:eastAsia="Calibri"/>
              </w:rPr>
              <w:t xml:space="preserve"> </w:t>
            </w:r>
            <w:r w:rsidRPr="00C3269B">
              <w:rPr>
                <w:rFonts w:eastAsia="Calibri"/>
              </w:rPr>
              <w:t>местного</w:t>
            </w:r>
            <w:r w:rsidRPr="00C3269B">
              <w:rPr>
                <w:rFonts w:eastAsia="Calibri"/>
              </w:rPr>
              <w:tab/>
            </w:r>
            <w:r w:rsidRPr="00C3269B">
              <w:rPr>
                <w:rFonts w:eastAsia="Calibri"/>
                <w:spacing w:val="-1"/>
              </w:rPr>
              <w:t xml:space="preserve">самоуправления </w:t>
            </w:r>
            <w:r w:rsidR="00B51028" w:rsidRPr="00C3269B">
              <w:rPr>
                <w:rFonts w:eastAsia="Calibri"/>
                <w:spacing w:val="-1"/>
              </w:rPr>
              <w:t xml:space="preserve"> д</w:t>
            </w:r>
            <w:r w:rsidRPr="00C3269B">
              <w:rPr>
                <w:rFonts w:eastAsia="Calibri"/>
              </w:rPr>
              <w:t xml:space="preserve">ополнительными </w:t>
            </w:r>
            <w:r w:rsidR="00B51028" w:rsidRPr="00C3269B">
              <w:rPr>
                <w:rFonts w:eastAsia="Calibri"/>
              </w:rPr>
              <w:t>п</w:t>
            </w:r>
            <w:r w:rsidRPr="00C3269B">
              <w:rPr>
                <w:rFonts w:eastAsia="Calibri"/>
              </w:rPr>
              <w:t>олномочиями, требующими увеличения штатной</w:t>
            </w:r>
            <w:r w:rsidRPr="00C3269B">
              <w:rPr>
                <w:rFonts w:eastAsia="Calibri"/>
                <w:spacing w:val="-1"/>
              </w:rPr>
              <w:t xml:space="preserve"> </w:t>
            </w:r>
            <w:r w:rsidRPr="00C3269B">
              <w:rPr>
                <w:rFonts w:eastAsia="Calibri"/>
              </w:rPr>
              <w:t>численности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7"/>
              <w:rPr>
                <w:rFonts w:eastAsia="Calibri"/>
                <w:b/>
                <w:sz w:val="28"/>
              </w:rPr>
            </w:pPr>
          </w:p>
          <w:p w:rsidR="00B27863" w:rsidRPr="00C3269B" w:rsidRDefault="00B27863" w:rsidP="00C3269B">
            <w:pPr>
              <w:pStyle w:val="TableParagraph"/>
              <w:spacing w:line="247" w:lineRule="exact"/>
              <w:ind w:left="103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</w:t>
            </w:r>
          </w:p>
          <w:p w:rsidR="00B27863" w:rsidRPr="00C3269B" w:rsidRDefault="00B27863" w:rsidP="00C3269B">
            <w:pPr>
              <w:pStyle w:val="TableParagraph"/>
              <w:spacing w:line="253" w:lineRule="exact"/>
              <w:ind w:left="156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198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-202</w:t>
            </w:r>
            <w:r w:rsidR="0037286C">
              <w:rPr>
                <w:rFonts w:eastAsia="Calibri"/>
              </w:rPr>
              <w:t>4</w:t>
            </w:r>
          </w:p>
          <w:p w:rsidR="00B27863" w:rsidRPr="00C3269B" w:rsidRDefault="00B27863" w:rsidP="00C3269B">
            <w:pPr>
              <w:pStyle w:val="TableParagraph"/>
              <w:spacing w:before="37"/>
              <w:ind w:left="258" w:right="24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11"/>
              <w:rPr>
                <w:rFonts w:eastAsia="Calibri"/>
                <w:b/>
                <w:sz w:val="29"/>
              </w:rPr>
            </w:pPr>
          </w:p>
          <w:p w:rsidR="00B27863" w:rsidRPr="00C3269B" w:rsidRDefault="00B27863" w:rsidP="00C3269B">
            <w:pPr>
              <w:pStyle w:val="TableParagraph"/>
              <w:ind w:left="194" w:right="1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11"/>
              <w:rPr>
                <w:rFonts w:eastAsia="Calibri"/>
                <w:b/>
                <w:sz w:val="29"/>
              </w:rPr>
            </w:pPr>
          </w:p>
          <w:p w:rsidR="00B27863" w:rsidRPr="00C3269B" w:rsidRDefault="00B27863" w:rsidP="00C3269B">
            <w:pPr>
              <w:pStyle w:val="TableParagraph"/>
              <w:ind w:left="459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27863" w:rsidRPr="00C3269B" w:rsidRDefault="00B27863" w:rsidP="00C3269B">
            <w:pPr>
              <w:pStyle w:val="TableParagraph"/>
              <w:spacing w:before="11"/>
              <w:rPr>
                <w:rFonts w:eastAsia="Calibri"/>
                <w:b/>
                <w:sz w:val="29"/>
              </w:rPr>
            </w:pPr>
          </w:p>
          <w:p w:rsidR="00B27863" w:rsidRPr="00C3269B" w:rsidRDefault="00B27863" w:rsidP="00C3269B">
            <w:pPr>
              <w:pStyle w:val="TableParagraph"/>
              <w:ind w:left="214" w:right="204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B51028" w:rsidTr="00C3269B">
        <w:trPr>
          <w:trHeight w:val="95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3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76" w:lineRule="auto"/>
              <w:ind w:left="103" w:right="600"/>
              <w:rPr>
                <w:rFonts w:eastAsia="Calibri"/>
              </w:rPr>
            </w:pPr>
            <w:r w:rsidRPr="00C3269B">
              <w:rPr>
                <w:rFonts w:eastAsia="Calibri"/>
              </w:rPr>
              <w:t>Не превышение действующих расходных обязательств по решению вопросов, не отнесенных к вопросам местного значения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52" w:lineRule="exact"/>
              <w:ind w:left="393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-202</w:t>
            </w:r>
            <w:r w:rsidR="0037286C">
              <w:rPr>
                <w:rFonts w:eastAsia="Calibri"/>
              </w:rPr>
              <w:t>4</w:t>
            </w:r>
          </w:p>
          <w:p w:rsidR="00B51028" w:rsidRPr="00C3269B" w:rsidRDefault="00B51028" w:rsidP="00C3269B">
            <w:pPr>
              <w:pStyle w:val="TableParagraph"/>
              <w:spacing w:before="37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47" w:lineRule="exact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47" w:lineRule="exact"/>
              <w:ind w:left="104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47" w:lineRule="exact"/>
              <w:ind w:left="104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B51028" w:rsidTr="00C3269B">
        <w:trPr>
          <w:trHeight w:val="1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4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38" w:lineRule="exact"/>
              <w:ind w:left="103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Оптимизация расходов, направленных на прочую закупку товаров, работ и услуг для обеспечения муниципальных нужд (за счет средств бюджета Ульдючинского сельского муниципального образования Республики Калмыкия)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ind w:left="393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Администрация Ульдючинского сельского муниципального образования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6"/>
              <w:rPr>
                <w:rFonts w:eastAsia="Calibri"/>
                <w:b/>
              </w:rPr>
            </w:pPr>
          </w:p>
          <w:p w:rsidR="00B51028" w:rsidRPr="00C3269B" w:rsidRDefault="00B51028" w:rsidP="00C3269B">
            <w:pPr>
              <w:pStyle w:val="TableParagraph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-202</w:t>
            </w:r>
            <w:r w:rsidR="0037286C">
              <w:rPr>
                <w:rFonts w:eastAsia="Calibri"/>
              </w:rPr>
              <w:t>4</w:t>
            </w:r>
          </w:p>
          <w:p w:rsidR="00B51028" w:rsidRPr="00C3269B" w:rsidRDefault="00B51028" w:rsidP="00C3269B">
            <w:pPr>
              <w:pStyle w:val="TableParagraph"/>
              <w:spacing w:before="37"/>
              <w:ind w:left="258" w:right="24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rPr>
                <w:rFonts w:eastAsia="Calibri"/>
                <w:b/>
              </w:rPr>
            </w:pPr>
          </w:p>
          <w:p w:rsidR="00B51028" w:rsidRPr="00C3269B" w:rsidRDefault="00B51028" w:rsidP="00C3269B">
            <w:pPr>
              <w:pStyle w:val="TableParagraph"/>
              <w:ind w:right="472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rPr>
                <w:rFonts w:eastAsia="Calibri"/>
                <w:b/>
              </w:rPr>
            </w:pPr>
          </w:p>
          <w:p w:rsidR="00B51028" w:rsidRPr="00C3269B" w:rsidRDefault="00B51028" w:rsidP="00C3269B">
            <w:pPr>
              <w:pStyle w:val="TableParagraph"/>
              <w:ind w:left="457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rPr>
                <w:rFonts w:eastAsia="Calibri"/>
                <w:b/>
              </w:rPr>
            </w:pPr>
          </w:p>
          <w:p w:rsidR="00B51028" w:rsidRPr="00C3269B" w:rsidRDefault="00B51028" w:rsidP="00C3269B">
            <w:pPr>
              <w:pStyle w:val="TableParagraph"/>
              <w:ind w:right="490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1,0</w:t>
            </w:r>
          </w:p>
        </w:tc>
      </w:tr>
      <w:tr w:rsidR="00B51028" w:rsidTr="00C3269B">
        <w:trPr>
          <w:trHeight w:val="423"/>
        </w:trPr>
        <w:tc>
          <w:tcPr>
            <w:tcW w:w="1526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51" w:lineRule="exact"/>
              <w:ind w:left="2052" w:right="2048"/>
              <w:jc w:val="center"/>
              <w:rPr>
                <w:rFonts w:eastAsia="Calibri"/>
                <w:b/>
              </w:rPr>
            </w:pPr>
            <w:r w:rsidRPr="00C3269B">
              <w:rPr>
                <w:rFonts w:eastAsia="Calibri"/>
                <w:b/>
              </w:rPr>
              <w:t>Планирование бюджета Ульдючинского сельского муниципального образования Республики Калмыкия</w:t>
            </w:r>
          </w:p>
        </w:tc>
      </w:tr>
      <w:tr w:rsidR="00B51028" w:rsidTr="00C3269B">
        <w:trPr>
          <w:trHeight w:val="1074"/>
        </w:trPr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0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6.</w:t>
            </w:r>
          </w:p>
        </w:tc>
        <w:tc>
          <w:tcPr>
            <w:tcW w:w="6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52"/>
              <w:ind w:left="103" w:right="97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Планирование бюджета </w:t>
            </w:r>
            <w:r w:rsidR="009D30DB" w:rsidRPr="00C3269B">
              <w:rPr>
                <w:rFonts w:eastAsia="Calibri"/>
              </w:rPr>
              <w:t>Ульдючинского сельского муниципального образования</w:t>
            </w:r>
            <w:r w:rsidRPr="00C3269B">
              <w:rPr>
                <w:rFonts w:eastAsia="Calibri"/>
              </w:rPr>
              <w:t xml:space="preserve"> </w:t>
            </w:r>
            <w:r w:rsidR="009D30DB" w:rsidRPr="00C3269B">
              <w:rPr>
                <w:rFonts w:eastAsia="Calibri"/>
              </w:rPr>
              <w:t>Р</w:t>
            </w:r>
            <w:r w:rsidRPr="00C3269B">
              <w:rPr>
                <w:rFonts w:eastAsia="Calibri"/>
              </w:rPr>
              <w:t>еспублики К</w:t>
            </w:r>
            <w:r w:rsidR="009D30DB" w:rsidRPr="00C3269B">
              <w:rPr>
                <w:rFonts w:eastAsia="Calibri"/>
              </w:rPr>
              <w:t>алмыкия</w:t>
            </w:r>
            <w:r w:rsidRPr="00C3269B">
              <w:rPr>
                <w:rFonts w:eastAsia="Calibri"/>
              </w:rPr>
              <w:t xml:space="preserve"> в рамках муниципальных программ</w:t>
            </w:r>
          </w:p>
        </w:tc>
        <w:tc>
          <w:tcPr>
            <w:tcW w:w="2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52" w:lineRule="exact"/>
              <w:ind w:left="393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Администрация </w:t>
            </w:r>
            <w:r w:rsidR="009D30DB"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40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-202</w:t>
            </w:r>
            <w:r w:rsidR="0037286C">
              <w:rPr>
                <w:rFonts w:eastAsia="Calibri"/>
              </w:rPr>
              <w:t>4</w:t>
            </w:r>
          </w:p>
          <w:p w:rsidR="00B51028" w:rsidRPr="00C3269B" w:rsidRDefault="00B51028" w:rsidP="00C3269B">
            <w:pPr>
              <w:pStyle w:val="TableParagraph"/>
              <w:spacing w:before="37"/>
              <w:ind w:left="258" w:right="24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40" w:line="276" w:lineRule="auto"/>
              <w:ind w:left="415" w:right="165" w:hanging="231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Не менее </w:t>
            </w:r>
            <w:r w:rsidR="009D30DB" w:rsidRPr="00C3269B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0%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0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left="224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Не менее </w:t>
            </w:r>
            <w:r w:rsidR="009D30DB" w:rsidRPr="00C3269B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0%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40" w:line="276" w:lineRule="auto"/>
              <w:ind w:left="435" w:right="183" w:hanging="231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Не менее </w:t>
            </w:r>
            <w:r w:rsidR="009D30DB" w:rsidRPr="00C3269B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0%</w:t>
            </w:r>
          </w:p>
        </w:tc>
      </w:tr>
      <w:tr w:rsidR="00B51028" w:rsidTr="00C3269B">
        <w:trPr>
          <w:trHeight w:val="1072"/>
        </w:trPr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"/>
              <w:rPr>
                <w:rFonts w:eastAsia="Calibri"/>
                <w:b/>
                <w:sz w:val="35"/>
              </w:rPr>
            </w:pPr>
          </w:p>
          <w:p w:rsidR="00B51028" w:rsidRPr="00C3269B" w:rsidRDefault="00B51028" w:rsidP="00C3269B">
            <w:pPr>
              <w:pStyle w:val="TableParagraph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7.</w:t>
            </w:r>
          </w:p>
        </w:tc>
        <w:tc>
          <w:tcPr>
            <w:tcW w:w="6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spacing w:before="1"/>
              <w:ind w:left="103"/>
              <w:rPr>
                <w:rFonts w:eastAsia="Calibri"/>
              </w:rPr>
            </w:pPr>
            <w:r w:rsidRPr="00C3269B">
              <w:rPr>
                <w:rFonts w:eastAsia="Calibri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52" w:lineRule="exact"/>
              <w:ind w:left="393" w:right="386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Администрация </w:t>
            </w:r>
            <w:r w:rsidR="009D30DB"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37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-202</w:t>
            </w:r>
            <w:r w:rsidR="0037286C">
              <w:rPr>
                <w:rFonts w:eastAsia="Calibri"/>
              </w:rPr>
              <w:t>4</w:t>
            </w:r>
          </w:p>
          <w:p w:rsidR="00B51028" w:rsidRPr="00C3269B" w:rsidRDefault="00B51028" w:rsidP="00C3269B">
            <w:pPr>
              <w:pStyle w:val="TableParagraph"/>
              <w:spacing w:before="40"/>
              <w:ind w:left="258" w:right="251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года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right="50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left="459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right="521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  <w:tr w:rsidR="00B51028" w:rsidTr="00C3269B">
        <w:trPr>
          <w:trHeight w:val="1072"/>
        </w:trPr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47" w:lineRule="exact"/>
              <w:ind w:left="102"/>
              <w:rPr>
                <w:rFonts w:eastAsia="Calibri"/>
              </w:rPr>
            </w:pPr>
            <w:r w:rsidRPr="00C3269B">
              <w:rPr>
                <w:rFonts w:eastAsia="Calibri"/>
              </w:rPr>
              <w:t>8.</w:t>
            </w:r>
          </w:p>
        </w:tc>
        <w:tc>
          <w:tcPr>
            <w:tcW w:w="6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ind w:left="103" w:right="95"/>
              <w:jc w:val="both"/>
              <w:rPr>
                <w:rFonts w:eastAsia="Calibri"/>
              </w:rPr>
            </w:pPr>
            <w:r w:rsidRPr="00C3269B">
              <w:rPr>
                <w:rFonts w:eastAsia="Calibri"/>
              </w:rPr>
              <w:t>Участие в мероприятиях государственных программ Российской Федерации, Республики К</w:t>
            </w:r>
            <w:r w:rsidR="009D30DB" w:rsidRPr="00C3269B">
              <w:rPr>
                <w:rFonts w:eastAsia="Calibri"/>
              </w:rPr>
              <w:t>алмыкия</w:t>
            </w:r>
            <w:r w:rsidRPr="00C3269B">
              <w:rPr>
                <w:rFonts w:eastAsia="Calibri"/>
              </w:rPr>
              <w:t xml:space="preserve"> и федеральных целевых программах</w:t>
            </w:r>
          </w:p>
        </w:tc>
        <w:tc>
          <w:tcPr>
            <w:tcW w:w="2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line="276" w:lineRule="auto"/>
              <w:ind w:left="102" w:right="97" w:hanging="1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 xml:space="preserve">Администрация </w:t>
            </w:r>
            <w:r w:rsidR="009D30DB" w:rsidRPr="00C3269B">
              <w:rPr>
                <w:rFonts w:eastAsia="Calibri"/>
              </w:rPr>
              <w:t>Ульдючинского сельского муниципального образования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140"/>
              <w:ind w:left="258" w:right="2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2</w:t>
            </w:r>
            <w:r w:rsidRPr="00C3269B">
              <w:rPr>
                <w:rFonts w:eastAsia="Calibri"/>
              </w:rPr>
              <w:t>-20</w:t>
            </w:r>
            <w:r w:rsidR="009D30DB" w:rsidRPr="00C3269B">
              <w:rPr>
                <w:rFonts w:eastAsia="Calibri"/>
              </w:rPr>
              <w:t>2</w:t>
            </w:r>
            <w:r w:rsidR="0037286C">
              <w:rPr>
                <w:rFonts w:eastAsia="Calibri"/>
              </w:rPr>
              <w:t>4</w:t>
            </w:r>
          </w:p>
          <w:p w:rsidR="00B51028" w:rsidRPr="00C3269B" w:rsidRDefault="00B51028" w:rsidP="00C3269B">
            <w:pPr>
              <w:pStyle w:val="TableParagraph"/>
              <w:spacing w:before="37"/>
              <w:ind w:left="258" w:right="249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годы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right="503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left="459" w:right="452"/>
              <w:jc w:val="center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C3269B" w:rsidRDefault="00B51028" w:rsidP="00C3269B">
            <w:pPr>
              <w:pStyle w:val="TableParagraph"/>
              <w:spacing w:before="8"/>
              <w:rPr>
                <w:rFonts w:eastAsia="Calibri"/>
                <w:b/>
                <w:sz w:val="24"/>
              </w:rPr>
            </w:pPr>
          </w:p>
          <w:p w:rsidR="00B51028" w:rsidRPr="00C3269B" w:rsidRDefault="00B51028" w:rsidP="00C3269B">
            <w:pPr>
              <w:pStyle w:val="TableParagraph"/>
              <w:ind w:right="521"/>
              <w:jc w:val="right"/>
              <w:rPr>
                <w:rFonts w:eastAsia="Calibri"/>
              </w:rPr>
            </w:pPr>
            <w:r w:rsidRPr="00C3269B">
              <w:rPr>
                <w:rFonts w:eastAsia="Calibri"/>
              </w:rPr>
              <w:t>да</w:t>
            </w:r>
          </w:p>
        </w:tc>
      </w:tr>
    </w:tbl>
    <w:p w:rsidR="00B27863" w:rsidRDefault="00B27863" w:rsidP="00B27863">
      <w:pPr>
        <w:jc w:val="center"/>
        <w:sectPr w:rsidR="00B27863">
          <w:pgSz w:w="16840" w:h="11910" w:orient="landscape"/>
          <w:pgMar w:top="920" w:right="500" w:bottom="280" w:left="860" w:header="720" w:footer="720" w:gutter="0"/>
          <w:cols w:space="720"/>
        </w:sectPr>
      </w:pPr>
    </w:p>
    <w:p w:rsidR="001B4294" w:rsidRPr="001B4294" w:rsidRDefault="001B4294" w:rsidP="00B71A70">
      <w:pPr>
        <w:jc w:val="right"/>
        <w:rPr>
          <w:sz w:val="22"/>
          <w:szCs w:val="22"/>
        </w:rPr>
      </w:pPr>
    </w:p>
    <w:sectPr w:rsidR="001B4294" w:rsidRPr="001B4294" w:rsidSect="00134156">
      <w:footerReference w:type="even" r:id="rId8"/>
      <w:footerReference w:type="default" r:id="rId9"/>
      <w:pgSz w:w="16834" w:h="11909" w:orient="landscape"/>
      <w:pgMar w:top="1276" w:right="567" w:bottom="851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4F" w:rsidRDefault="00E37F4F">
      <w:r>
        <w:separator/>
      </w:r>
    </w:p>
  </w:endnote>
  <w:endnote w:type="continuationSeparator" w:id="1">
    <w:p w:rsidR="00E37F4F" w:rsidRDefault="00E3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613785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613785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156">
      <w:rPr>
        <w:rStyle w:val="a7"/>
        <w:noProof/>
      </w:rPr>
      <w:t>4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4F" w:rsidRDefault="00E37F4F">
      <w:r>
        <w:separator/>
      </w:r>
    </w:p>
  </w:footnote>
  <w:footnote w:type="continuationSeparator" w:id="1">
    <w:p w:rsidR="00E37F4F" w:rsidRDefault="00E3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FDEDADE"/>
    <w:lvl w:ilvl="0" w:tplc="353815A0">
      <w:start w:val="1"/>
      <w:numFmt w:val="bullet"/>
      <w:lvlText w:val="-"/>
      <w:lvlJc w:val="left"/>
    </w:lvl>
    <w:lvl w:ilvl="1" w:tplc="E3E68126">
      <w:numFmt w:val="decimal"/>
      <w:lvlText w:val=""/>
      <w:lvlJc w:val="left"/>
    </w:lvl>
    <w:lvl w:ilvl="2" w:tplc="ED6E5C46">
      <w:numFmt w:val="decimal"/>
      <w:lvlText w:val=""/>
      <w:lvlJc w:val="left"/>
    </w:lvl>
    <w:lvl w:ilvl="3" w:tplc="87C03276">
      <w:numFmt w:val="decimal"/>
      <w:lvlText w:val=""/>
      <w:lvlJc w:val="left"/>
    </w:lvl>
    <w:lvl w:ilvl="4" w:tplc="2A265982">
      <w:numFmt w:val="decimal"/>
      <w:lvlText w:val=""/>
      <w:lvlJc w:val="left"/>
    </w:lvl>
    <w:lvl w:ilvl="5" w:tplc="5734F670">
      <w:numFmt w:val="decimal"/>
      <w:lvlText w:val=""/>
      <w:lvlJc w:val="left"/>
    </w:lvl>
    <w:lvl w:ilvl="6" w:tplc="AF3AEFF8">
      <w:numFmt w:val="decimal"/>
      <w:lvlText w:val=""/>
      <w:lvlJc w:val="left"/>
    </w:lvl>
    <w:lvl w:ilvl="7" w:tplc="80BAC0BA">
      <w:numFmt w:val="decimal"/>
      <w:lvlText w:val=""/>
      <w:lvlJc w:val="left"/>
    </w:lvl>
    <w:lvl w:ilvl="8" w:tplc="5B4A8D9A">
      <w:numFmt w:val="decimal"/>
      <w:lvlText w:val=""/>
      <w:lvlJc w:val="left"/>
    </w:lvl>
  </w:abstractNum>
  <w:abstractNum w:abstractNumId="1">
    <w:nsid w:val="00000124"/>
    <w:multiLevelType w:val="hybridMultilevel"/>
    <w:tmpl w:val="F044EBEC"/>
    <w:lvl w:ilvl="0" w:tplc="72127B72">
      <w:start w:val="1"/>
      <w:numFmt w:val="bullet"/>
      <w:lvlText w:val="-"/>
      <w:lvlJc w:val="left"/>
    </w:lvl>
    <w:lvl w:ilvl="1" w:tplc="519EB2AE">
      <w:numFmt w:val="decimal"/>
      <w:lvlText w:val=""/>
      <w:lvlJc w:val="left"/>
    </w:lvl>
    <w:lvl w:ilvl="2" w:tplc="5F48C486">
      <w:numFmt w:val="decimal"/>
      <w:lvlText w:val=""/>
      <w:lvlJc w:val="left"/>
    </w:lvl>
    <w:lvl w:ilvl="3" w:tplc="0622AAB8">
      <w:numFmt w:val="decimal"/>
      <w:lvlText w:val=""/>
      <w:lvlJc w:val="left"/>
    </w:lvl>
    <w:lvl w:ilvl="4" w:tplc="F0D4AF92">
      <w:numFmt w:val="decimal"/>
      <w:lvlText w:val=""/>
      <w:lvlJc w:val="left"/>
    </w:lvl>
    <w:lvl w:ilvl="5" w:tplc="1504AEA8">
      <w:numFmt w:val="decimal"/>
      <w:lvlText w:val=""/>
      <w:lvlJc w:val="left"/>
    </w:lvl>
    <w:lvl w:ilvl="6" w:tplc="13DE8B2E">
      <w:numFmt w:val="decimal"/>
      <w:lvlText w:val=""/>
      <w:lvlJc w:val="left"/>
    </w:lvl>
    <w:lvl w:ilvl="7" w:tplc="E9EEE41A">
      <w:numFmt w:val="decimal"/>
      <w:lvlText w:val=""/>
      <w:lvlJc w:val="left"/>
    </w:lvl>
    <w:lvl w:ilvl="8" w:tplc="34E8241A">
      <w:numFmt w:val="decimal"/>
      <w:lvlText w:val=""/>
      <w:lvlJc w:val="left"/>
    </w:lvl>
  </w:abstractNum>
  <w:abstractNum w:abstractNumId="2">
    <w:nsid w:val="00000F3E"/>
    <w:multiLevelType w:val="hybridMultilevel"/>
    <w:tmpl w:val="42809554"/>
    <w:lvl w:ilvl="0" w:tplc="D51AEDAE">
      <w:start w:val="1"/>
      <w:numFmt w:val="bullet"/>
      <w:lvlText w:val="В"/>
      <w:lvlJc w:val="left"/>
    </w:lvl>
    <w:lvl w:ilvl="1" w:tplc="41908DF0">
      <w:start w:val="35"/>
      <w:numFmt w:val="upperLetter"/>
      <w:lvlText w:val="%2."/>
      <w:lvlJc w:val="left"/>
      <w:rPr>
        <w:b/>
      </w:rPr>
    </w:lvl>
    <w:lvl w:ilvl="2" w:tplc="4072DBF4">
      <w:numFmt w:val="decimal"/>
      <w:lvlText w:val=""/>
      <w:lvlJc w:val="left"/>
    </w:lvl>
    <w:lvl w:ilvl="3" w:tplc="C4987616">
      <w:numFmt w:val="decimal"/>
      <w:lvlText w:val=""/>
      <w:lvlJc w:val="left"/>
    </w:lvl>
    <w:lvl w:ilvl="4" w:tplc="9362BFA2">
      <w:numFmt w:val="decimal"/>
      <w:lvlText w:val=""/>
      <w:lvlJc w:val="left"/>
    </w:lvl>
    <w:lvl w:ilvl="5" w:tplc="65AE1FB6">
      <w:numFmt w:val="decimal"/>
      <w:lvlText w:val=""/>
      <w:lvlJc w:val="left"/>
    </w:lvl>
    <w:lvl w:ilvl="6" w:tplc="E83CD052">
      <w:numFmt w:val="decimal"/>
      <w:lvlText w:val=""/>
      <w:lvlJc w:val="left"/>
    </w:lvl>
    <w:lvl w:ilvl="7" w:tplc="8BA6F348">
      <w:numFmt w:val="decimal"/>
      <w:lvlText w:val=""/>
      <w:lvlJc w:val="left"/>
    </w:lvl>
    <w:lvl w:ilvl="8" w:tplc="94AE5526">
      <w:numFmt w:val="decimal"/>
      <w:lvlText w:val=""/>
      <w:lvlJc w:val="left"/>
    </w:lvl>
  </w:abstractNum>
  <w:abstractNum w:abstractNumId="3">
    <w:nsid w:val="000012DB"/>
    <w:multiLevelType w:val="hybridMultilevel"/>
    <w:tmpl w:val="66600156"/>
    <w:lvl w:ilvl="0" w:tplc="82F67AE4">
      <w:start w:val="1"/>
      <w:numFmt w:val="bullet"/>
      <w:lvlText w:val="В"/>
      <w:lvlJc w:val="left"/>
    </w:lvl>
    <w:lvl w:ilvl="1" w:tplc="1B2816E8">
      <w:numFmt w:val="decimal"/>
      <w:lvlText w:val=""/>
      <w:lvlJc w:val="left"/>
    </w:lvl>
    <w:lvl w:ilvl="2" w:tplc="22A2076E">
      <w:numFmt w:val="decimal"/>
      <w:lvlText w:val=""/>
      <w:lvlJc w:val="left"/>
    </w:lvl>
    <w:lvl w:ilvl="3" w:tplc="8710EBBC">
      <w:numFmt w:val="decimal"/>
      <w:lvlText w:val=""/>
      <w:lvlJc w:val="left"/>
    </w:lvl>
    <w:lvl w:ilvl="4" w:tplc="4C689D0C">
      <w:numFmt w:val="decimal"/>
      <w:lvlText w:val=""/>
      <w:lvlJc w:val="left"/>
    </w:lvl>
    <w:lvl w:ilvl="5" w:tplc="511ABA42">
      <w:numFmt w:val="decimal"/>
      <w:lvlText w:val=""/>
      <w:lvlJc w:val="left"/>
    </w:lvl>
    <w:lvl w:ilvl="6" w:tplc="269CB904">
      <w:numFmt w:val="decimal"/>
      <w:lvlText w:val=""/>
      <w:lvlJc w:val="left"/>
    </w:lvl>
    <w:lvl w:ilvl="7" w:tplc="7DEE945A">
      <w:numFmt w:val="decimal"/>
      <w:lvlText w:val=""/>
      <w:lvlJc w:val="left"/>
    </w:lvl>
    <w:lvl w:ilvl="8" w:tplc="C2E8D03E">
      <w:numFmt w:val="decimal"/>
      <w:lvlText w:val=""/>
      <w:lvlJc w:val="left"/>
    </w:lvl>
  </w:abstractNum>
  <w:abstractNum w:abstractNumId="4">
    <w:nsid w:val="00001547"/>
    <w:multiLevelType w:val="hybridMultilevel"/>
    <w:tmpl w:val="627242E6"/>
    <w:lvl w:ilvl="0" w:tplc="D19621BE">
      <w:start w:val="1"/>
      <w:numFmt w:val="bullet"/>
      <w:lvlText w:val="-"/>
      <w:lvlJc w:val="left"/>
    </w:lvl>
    <w:lvl w:ilvl="1" w:tplc="BD3EA796">
      <w:numFmt w:val="decimal"/>
      <w:lvlText w:val=""/>
      <w:lvlJc w:val="left"/>
    </w:lvl>
    <w:lvl w:ilvl="2" w:tplc="9E9A108E">
      <w:numFmt w:val="decimal"/>
      <w:lvlText w:val=""/>
      <w:lvlJc w:val="left"/>
    </w:lvl>
    <w:lvl w:ilvl="3" w:tplc="53D43F3C">
      <w:numFmt w:val="decimal"/>
      <w:lvlText w:val=""/>
      <w:lvlJc w:val="left"/>
    </w:lvl>
    <w:lvl w:ilvl="4" w:tplc="430C8FF0">
      <w:numFmt w:val="decimal"/>
      <w:lvlText w:val=""/>
      <w:lvlJc w:val="left"/>
    </w:lvl>
    <w:lvl w:ilvl="5" w:tplc="5CBAA904">
      <w:numFmt w:val="decimal"/>
      <w:lvlText w:val=""/>
      <w:lvlJc w:val="left"/>
    </w:lvl>
    <w:lvl w:ilvl="6" w:tplc="8EEC6A78">
      <w:numFmt w:val="decimal"/>
      <w:lvlText w:val=""/>
      <w:lvlJc w:val="left"/>
    </w:lvl>
    <w:lvl w:ilvl="7" w:tplc="05DC370C">
      <w:numFmt w:val="decimal"/>
      <w:lvlText w:val=""/>
      <w:lvlJc w:val="left"/>
    </w:lvl>
    <w:lvl w:ilvl="8" w:tplc="153AC8AA">
      <w:numFmt w:val="decimal"/>
      <w:lvlText w:val=""/>
      <w:lvlJc w:val="left"/>
    </w:lvl>
  </w:abstractNum>
  <w:abstractNum w:abstractNumId="5">
    <w:nsid w:val="00002D12"/>
    <w:multiLevelType w:val="hybridMultilevel"/>
    <w:tmpl w:val="73C4BA84"/>
    <w:lvl w:ilvl="0" w:tplc="C9B23772">
      <w:start w:val="1"/>
      <w:numFmt w:val="bullet"/>
      <w:lvlText w:val="-"/>
      <w:lvlJc w:val="left"/>
    </w:lvl>
    <w:lvl w:ilvl="1" w:tplc="70DC0328">
      <w:numFmt w:val="decimal"/>
      <w:lvlText w:val=""/>
      <w:lvlJc w:val="left"/>
    </w:lvl>
    <w:lvl w:ilvl="2" w:tplc="85C664D4">
      <w:numFmt w:val="decimal"/>
      <w:lvlText w:val=""/>
      <w:lvlJc w:val="left"/>
    </w:lvl>
    <w:lvl w:ilvl="3" w:tplc="AFD02D4C">
      <w:numFmt w:val="decimal"/>
      <w:lvlText w:val=""/>
      <w:lvlJc w:val="left"/>
    </w:lvl>
    <w:lvl w:ilvl="4" w:tplc="3B302C42">
      <w:numFmt w:val="decimal"/>
      <w:lvlText w:val=""/>
      <w:lvlJc w:val="left"/>
    </w:lvl>
    <w:lvl w:ilvl="5" w:tplc="461AB2BC">
      <w:numFmt w:val="decimal"/>
      <w:lvlText w:val=""/>
      <w:lvlJc w:val="left"/>
    </w:lvl>
    <w:lvl w:ilvl="6" w:tplc="4566F0AE">
      <w:numFmt w:val="decimal"/>
      <w:lvlText w:val=""/>
      <w:lvlJc w:val="left"/>
    </w:lvl>
    <w:lvl w:ilvl="7" w:tplc="CC22C6B4">
      <w:numFmt w:val="decimal"/>
      <w:lvlText w:val=""/>
      <w:lvlJc w:val="left"/>
    </w:lvl>
    <w:lvl w:ilvl="8" w:tplc="917254B4">
      <w:numFmt w:val="decimal"/>
      <w:lvlText w:val=""/>
      <w:lvlJc w:val="left"/>
    </w:lvl>
  </w:abstractNum>
  <w:abstractNum w:abstractNumId="6">
    <w:nsid w:val="0000305E"/>
    <w:multiLevelType w:val="hybridMultilevel"/>
    <w:tmpl w:val="620CF818"/>
    <w:lvl w:ilvl="0" w:tplc="7430B0A4">
      <w:start w:val="1"/>
      <w:numFmt w:val="bullet"/>
      <w:lvlText w:val="-"/>
      <w:lvlJc w:val="left"/>
    </w:lvl>
    <w:lvl w:ilvl="1" w:tplc="F496CA6A">
      <w:numFmt w:val="decimal"/>
      <w:lvlText w:val=""/>
      <w:lvlJc w:val="left"/>
    </w:lvl>
    <w:lvl w:ilvl="2" w:tplc="F404050E">
      <w:numFmt w:val="decimal"/>
      <w:lvlText w:val=""/>
      <w:lvlJc w:val="left"/>
    </w:lvl>
    <w:lvl w:ilvl="3" w:tplc="4FF25196">
      <w:numFmt w:val="decimal"/>
      <w:lvlText w:val=""/>
      <w:lvlJc w:val="left"/>
    </w:lvl>
    <w:lvl w:ilvl="4" w:tplc="597E9A9C">
      <w:numFmt w:val="decimal"/>
      <w:lvlText w:val=""/>
      <w:lvlJc w:val="left"/>
    </w:lvl>
    <w:lvl w:ilvl="5" w:tplc="C28851B6">
      <w:numFmt w:val="decimal"/>
      <w:lvlText w:val=""/>
      <w:lvlJc w:val="left"/>
    </w:lvl>
    <w:lvl w:ilvl="6" w:tplc="36B65E80">
      <w:numFmt w:val="decimal"/>
      <w:lvlText w:val=""/>
      <w:lvlJc w:val="left"/>
    </w:lvl>
    <w:lvl w:ilvl="7" w:tplc="C84C9068">
      <w:numFmt w:val="decimal"/>
      <w:lvlText w:val=""/>
      <w:lvlJc w:val="left"/>
    </w:lvl>
    <w:lvl w:ilvl="8" w:tplc="7E4488C4">
      <w:numFmt w:val="decimal"/>
      <w:lvlText w:val=""/>
      <w:lvlJc w:val="left"/>
    </w:lvl>
  </w:abstractNum>
  <w:abstractNum w:abstractNumId="7">
    <w:nsid w:val="000039B3"/>
    <w:multiLevelType w:val="hybridMultilevel"/>
    <w:tmpl w:val="10667394"/>
    <w:lvl w:ilvl="0" w:tplc="78889AF2">
      <w:start w:val="1"/>
      <w:numFmt w:val="bullet"/>
      <w:lvlText w:val="-"/>
      <w:lvlJc w:val="left"/>
    </w:lvl>
    <w:lvl w:ilvl="1" w:tplc="D1C6339E">
      <w:numFmt w:val="decimal"/>
      <w:lvlText w:val=""/>
      <w:lvlJc w:val="left"/>
    </w:lvl>
    <w:lvl w:ilvl="2" w:tplc="7E888B58">
      <w:numFmt w:val="decimal"/>
      <w:lvlText w:val=""/>
      <w:lvlJc w:val="left"/>
    </w:lvl>
    <w:lvl w:ilvl="3" w:tplc="288E56A2">
      <w:numFmt w:val="decimal"/>
      <w:lvlText w:val=""/>
      <w:lvlJc w:val="left"/>
    </w:lvl>
    <w:lvl w:ilvl="4" w:tplc="12BE70C8">
      <w:numFmt w:val="decimal"/>
      <w:lvlText w:val=""/>
      <w:lvlJc w:val="left"/>
    </w:lvl>
    <w:lvl w:ilvl="5" w:tplc="0CE62CE2">
      <w:numFmt w:val="decimal"/>
      <w:lvlText w:val=""/>
      <w:lvlJc w:val="left"/>
    </w:lvl>
    <w:lvl w:ilvl="6" w:tplc="63FAE464">
      <w:numFmt w:val="decimal"/>
      <w:lvlText w:val=""/>
      <w:lvlJc w:val="left"/>
    </w:lvl>
    <w:lvl w:ilvl="7" w:tplc="581CBF2A">
      <w:numFmt w:val="decimal"/>
      <w:lvlText w:val=""/>
      <w:lvlJc w:val="left"/>
    </w:lvl>
    <w:lvl w:ilvl="8" w:tplc="6694AAF8">
      <w:numFmt w:val="decimal"/>
      <w:lvlText w:val=""/>
      <w:lvlJc w:val="left"/>
    </w:lvl>
  </w:abstractNum>
  <w:abstractNum w:abstractNumId="8">
    <w:nsid w:val="0000440D"/>
    <w:multiLevelType w:val="hybridMultilevel"/>
    <w:tmpl w:val="6D501162"/>
    <w:lvl w:ilvl="0" w:tplc="3FA62250">
      <w:start w:val="1"/>
      <w:numFmt w:val="bullet"/>
      <w:lvlText w:val="-"/>
      <w:lvlJc w:val="left"/>
    </w:lvl>
    <w:lvl w:ilvl="1" w:tplc="D3785CA0">
      <w:numFmt w:val="decimal"/>
      <w:lvlText w:val=""/>
      <w:lvlJc w:val="left"/>
    </w:lvl>
    <w:lvl w:ilvl="2" w:tplc="EBDC0E8E">
      <w:numFmt w:val="decimal"/>
      <w:lvlText w:val=""/>
      <w:lvlJc w:val="left"/>
    </w:lvl>
    <w:lvl w:ilvl="3" w:tplc="E0AE1316">
      <w:numFmt w:val="decimal"/>
      <w:lvlText w:val=""/>
      <w:lvlJc w:val="left"/>
    </w:lvl>
    <w:lvl w:ilvl="4" w:tplc="93408418">
      <w:numFmt w:val="decimal"/>
      <w:lvlText w:val=""/>
      <w:lvlJc w:val="left"/>
    </w:lvl>
    <w:lvl w:ilvl="5" w:tplc="03E6C7B2">
      <w:numFmt w:val="decimal"/>
      <w:lvlText w:val=""/>
      <w:lvlJc w:val="left"/>
    </w:lvl>
    <w:lvl w:ilvl="6" w:tplc="8DEC12D8">
      <w:numFmt w:val="decimal"/>
      <w:lvlText w:val=""/>
      <w:lvlJc w:val="left"/>
    </w:lvl>
    <w:lvl w:ilvl="7" w:tplc="4ADEBA84">
      <w:numFmt w:val="decimal"/>
      <w:lvlText w:val=""/>
      <w:lvlJc w:val="left"/>
    </w:lvl>
    <w:lvl w:ilvl="8" w:tplc="DB9EE6E2">
      <w:numFmt w:val="decimal"/>
      <w:lvlText w:val=""/>
      <w:lvlJc w:val="left"/>
    </w:lvl>
  </w:abstractNum>
  <w:abstractNum w:abstractNumId="9">
    <w:nsid w:val="0000491C"/>
    <w:multiLevelType w:val="hybridMultilevel"/>
    <w:tmpl w:val="2BC0F084"/>
    <w:lvl w:ilvl="0" w:tplc="7F903968">
      <w:start w:val="1"/>
      <w:numFmt w:val="bullet"/>
      <w:lvlText w:val="В"/>
      <w:lvlJc w:val="left"/>
    </w:lvl>
    <w:lvl w:ilvl="1" w:tplc="CB3A275C">
      <w:numFmt w:val="decimal"/>
      <w:lvlText w:val=""/>
      <w:lvlJc w:val="left"/>
    </w:lvl>
    <w:lvl w:ilvl="2" w:tplc="3E7EB91C">
      <w:numFmt w:val="decimal"/>
      <w:lvlText w:val=""/>
      <w:lvlJc w:val="left"/>
    </w:lvl>
    <w:lvl w:ilvl="3" w:tplc="FBB62B3C">
      <w:numFmt w:val="decimal"/>
      <w:lvlText w:val=""/>
      <w:lvlJc w:val="left"/>
    </w:lvl>
    <w:lvl w:ilvl="4" w:tplc="FB4C2C10">
      <w:numFmt w:val="decimal"/>
      <w:lvlText w:val=""/>
      <w:lvlJc w:val="left"/>
    </w:lvl>
    <w:lvl w:ilvl="5" w:tplc="BEBCBF3E">
      <w:numFmt w:val="decimal"/>
      <w:lvlText w:val=""/>
      <w:lvlJc w:val="left"/>
    </w:lvl>
    <w:lvl w:ilvl="6" w:tplc="3ECC9CAE">
      <w:numFmt w:val="decimal"/>
      <w:lvlText w:val=""/>
      <w:lvlJc w:val="left"/>
    </w:lvl>
    <w:lvl w:ilvl="7" w:tplc="53D8058C">
      <w:numFmt w:val="decimal"/>
      <w:lvlText w:val=""/>
      <w:lvlJc w:val="left"/>
    </w:lvl>
    <w:lvl w:ilvl="8" w:tplc="476A1B4A">
      <w:numFmt w:val="decimal"/>
      <w:lvlText w:val=""/>
      <w:lvlJc w:val="left"/>
    </w:lvl>
  </w:abstractNum>
  <w:abstractNum w:abstractNumId="10">
    <w:nsid w:val="00004D06"/>
    <w:multiLevelType w:val="hybridMultilevel"/>
    <w:tmpl w:val="43429966"/>
    <w:lvl w:ilvl="0" w:tplc="4DDED004">
      <w:start w:val="3"/>
      <w:numFmt w:val="decimal"/>
      <w:lvlText w:val="%1)"/>
      <w:lvlJc w:val="left"/>
    </w:lvl>
    <w:lvl w:ilvl="1" w:tplc="AB1AA69C">
      <w:numFmt w:val="decimal"/>
      <w:lvlText w:val=""/>
      <w:lvlJc w:val="left"/>
    </w:lvl>
    <w:lvl w:ilvl="2" w:tplc="2C4A5EFC">
      <w:numFmt w:val="decimal"/>
      <w:lvlText w:val=""/>
      <w:lvlJc w:val="left"/>
    </w:lvl>
    <w:lvl w:ilvl="3" w:tplc="7E24B45C">
      <w:numFmt w:val="decimal"/>
      <w:lvlText w:val=""/>
      <w:lvlJc w:val="left"/>
    </w:lvl>
    <w:lvl w:ilvl="4" w:tplc="D3028490">
      <w:numFmt w:val="decimal"/>
      <w:lvlText w:val=""/>
      <w:lvlJc w:val="left"/>
    </w:lvl>
    <w:lvl w:ilvl="5" w:tplc="0AA253C8">
      <w:numFmt w:val="decimal"/>
      <w:lvlText w:val=""/>
      <w:lvlJc w:val="left"/>
    </w:lvl>
    <w:lvl w:ilvl="6" w:tplc="8E749A2E">
      <w:numFmt w:val="decimal"/>
      <w:lvlText w:val=""/>
      <w:lvlJc w:val="left"/>
    </w:lvl>
    <w:lvl w:ilvl="7" w:tplc="80C8E0D4">
      <w:numFmt w:val="decimal"/>
      <w:lvlText w:val=""/>
      <w:lvlJc w:val="left"/>
    </w:lvl>
    <w:lvl w:ilvl="8" w:tplc="C95A02E8">
      <w:numFmt w:val="decimal"/>
      <w:lvlText w:val=""/>
      <w:lvlJc w:val="left"/>
    </w:lvl>
  </w:abstractNum>
  <w:abstractNum w:abstractNumId="11">
    <w:nsid w:val="00004DB7"/>
    <w:multiLevelType w:val="hybridMultilevel"/>
    <w:tmpl w:val="DB109FCE"/>
    <w:lvl w:ilvl="0" w:tplc="0E10CCAA">
      <w:start w:val="1"/>
      <w:numFmt w:val="bullet"/>
      <w:lvlText w:val="К"/>
      <w:lvlJc w:val="left"/>
    </w:lvl>
    <w:lvl w:ilvl="1" w:tplc="0A6C2F6C">
      <w:numFmt w:val="decimal"/>
      <w:lvlText w:val=""/>
      <w:lvlJc w:val="left"/>
    </w:lvl>
    <w:lvl w:ilvl="2" w:tplc="86F4C75C">
      <w:numFmt w:val="decimal"/>
      <w:lvlText w:val=""/>
      <w:lvlJc w:val="left"/>
    </w:lvl>
    <w:lvl w:ilvl="3" w:tplc="B73ACCF4">
      <w:numFmt w:val="decimal"/>
      <w:lvlText w:val=""/>
      <w:lvlJc w:val="left"/>
    </w:lvl>
    <w:lvl w:ilvl="4" w:tplc="52E455F8">
      <w:numFmt w:val="decimal"/>
      <w:lvlText w:val=""/>
      <w:lvlJc w:val="left"/>
    </w:lvl>
    <w:lvl w:ilvl="5" w:tplc="6628ADE4">
      <w:numFmt w:val="decimal"/>
      <w:lvlText w:val=""/>
      <w:lvlJc w:val="left"/>
    </w:lvl>
    <w:lvl w:ilvl="6" w:tplc="74B49E5C">
      <w:numFmt w:val="decimal"/>
      <w:lvlText w:val=""/>
      <w:lvlJc w:val="left"/>
    </w:lvl>
    <w:lvl w:ilvl="7" w:tplc="C6A2AB68">
      <w:numFmt w:val="decimal"/>
      <w:lvlText w:val=""/>
      <w:lvlJc w:val="left"/>
    </w:lvl>
    <w:lvl w:ilvl="8" w:tplc="27949B38">
      <w:numFmt w:val="decimal"/>
      <w:lvlText w:val=""/>
      <w:lvlJc w:val="left"/>
    </w:lvl>
  </w:abstractNum>
  <w:abstractNum w:abstractNumId="12">
    <w:nsid w:val="000054DE"/>
    <w:multiLevelType w:val="hybridMultilevel"/>
    <w:tmpl w:val="DFF44CEC"/>
    <w:lvl w:ilvl="0" w:tplc="656A273C">
      <w:start w:val="1"/>
      <w:numFmt w:val="bullet"/>
      <w:lvlText w:val="-"/>
      <w:lvlJc w:val="left"/>
    </w:lvl>
    <w:lvl w:ilvl="1" w:tplc="B5A4FA92">
      <w:numFmt w:val="decimal"/>
      <w:lvlText w:val=""/>
      <w:lvlJc w:val="left"/>
    </w:lvl>
    <w:lvl w:ilvl="2" w:tplc="65667BEC">
      <w:numFmt w:val="decimal"/>
      <w:lvlText w:val=""/>
      <w:lvlJc w:val="left"/>
    </w:lvl>
    <w:lvl w:ilvl="3" w:tplc="8BF6CD2C">
      <w:numFmt w:val="decimal"/>
      <w:lvlText w:val=""/>
      <w:lvlJc w:val="left"/>
    </w:lvl>
    <w:lvl w:ilvl="4" w:tplc="9B8E0CA8">
      <w:numFmt w:val="decimal"/>
      <w:lvlText w:val=""/>
      <w:lvlJc w:val="left"/>
    </w:lvl>
    <w:lvl w:ilvl="5" w:tplc="EC32C870">
      <w:numFmt w:val="decimal"/>
      <w:lvlText w:val=""/>
      <w:lvlJc w:val="left"/>
    </w:lvl>
    <w:lvl w:ilvl="6" w:tplc="2A3A6852">
      <w:numFmt w:val="decimal"/>
      <w:lvlText w:val=""/>
      <w:lvlJc w:val="left"/>
    </w:lvl>
    <w:lvl w:ilvl="7" w:tplc="AB64A064">
      <w:numFmt w:val="decimal"/>
      <w:lvlText w:val=""/>
      <w:lvlJc w:val="left"/>
    </w:lvl>
    <w:lvl w:ilvl="8" w:tplc="CA1E5CDE">
      <w:numFmt w:val="decimal"/>
      <w:lvlText w:val=""/>
      <w:lvlJc w:val="left"/>
    </w:lvl>
  </w:abstractNum>
  <w:abstractNum w:abstractNumId="13">
    <w:nsid w:val="004171D5"/>
    <w:multiLevelType w:val="hybridMultilevel"/>
    <w:tmpl w:val="6CB6DB04"/>
    <w:lvl w:ilvl="0" w:tplc="C8F625CC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29C9B0A">
      <w:numFmt w:val="bullet"/>
      <w:lvlText w:val="•"/>
      <w:lvlJc w:val="left"/>
      <w:pPr>
        <w:ind w:left="518" w:hanging="128"/>
      </w:pPr>
      <w:rPr>
        <w:rFonts w:hint="default"/>
        <w:lang w:val="ru-RU" w:eastAsia="ru-RU" w:bidi="ru-RU"/>
      </w:rPr>
    </w:lvl>
    <w:lvl w:ilvl="2" w:tplc="6852788C">
      <w:numFmt w:val="bullet"/>
      <w:lvlText w:val="•"/>
      <w:lvlJc w:val="left"/>
      <w:pPr>
        <w:ind w:left="936" w:hanging="128"/>
      </w:pPr>
      <w:rPr>
        <w:rFonts w:hint="default"/>
        <w:lang w:val="ru-RU" w:eastAsia="ru-RU" w:bidi="ru-RU"/>
      </w:rPr>
    </w:lvl>
    <w:lvl w:ilvl="3" w:tplc="1FBA651C">
      <w:numFmt w:val="bullet"/>
      <w:lvlText w:val="•"/>
      <w:lvlJc w:val="left"/>
      <w:pPr>
        <w:ind w:left="1354" w:hanging="128"/>
      </w:pPr>
      <w:rPr>
        <w:rFonts w:hint="default"/>
        <w:lang w:val="ru-RU" w:eastAsia="ru-RU" w:bidi="ru-RU"/>
      </w:rPr>
    </w:lvl>
    <w:lvl w:ilvl="4" w:tplc="6A220AB4">
      <w:numFmt w:val="bullet"/>
      <w:lvlText w:val="•"/>
      <w:lvlJc w:val="left"/>
      <w:pPr>
        <w:ind w:left="1772" w:hanging="128"/>
      </w:pPr>
      <w:rPr>
        <w:rFonts w:hint="default"/>
        <w:lang w:val="ru-RU" w:eastAsia="ru-RU" w:bidi="ru-RU"/>
      </w:rPr>
    </w:lvl>
    <w:lvl w:ilvl="5" w:tplc="01845BEE">
      <w:numFmt w:val="bullet"/>
      <w:lvlText w:val="•"/>
      <w:lvlJc w:val="left"/>
      <w:pPr>
        <w:ind w:left="2191" w:hanging="128"/>
      </w:pPr>
      <w:rPr>
        <w:rFonts w:hint="default"/>
        <w:lang w:val="ru-RU" w:eastAsia="ru-RU" w:bidi="ru-RU"/>
      </w:rPr>
    </w:lvl>
    <w:lvl w:ilvl="6" w:tplc="3E302994">
      <w:numFmt w:val="bullet"/>
      <w:lvlText w:val="•"/>
      <w:lvlJc w:val="left"/>
      <w:pPr>
        <w:ind w:left="2609" w:hanging="128"/>
      </w:pPr>
      <w:rPr>
        <w:rFonts w:hint="default"/>
        <w:lang w:val="ru-RU" w:eastAsia="ru-RU" w:bidi="ru-RU"/>
      </w:rPr>
    </w:lvl>
    <w:lvl w:ilvl="7" w:tplc="8392143A">
      <w:numFmt w:val="bullet"/>
      <w:lvlText w:val="•"/>
      <w:lvlJc w:val="left"/>
      <w:pPr>
        <w:ind w:left="3027" w:hanging="128"/>
      </w:pPr>
      <w:rPr>
        <w:rFonts w:hint="default"/>
        <w:lang w:val="ru-RU" w:eastAsia="ru-RU" w:bidi="ru-RU"/>
      </w:rPr>
    </w:lvl>
    <w:lvl w:ilvl="8" w:tplc="6E4CE2EA">
      <w:numFmt w:val="bullet"/>
      <w:lvlText w:val="•"/>
      <w:lvlJc w:val="left"/>
      <w:pPr>
        <w:ind w:left="3445" w:hanging="128"/>
      </w:pPr>
      <w:rPr>
        <w:rFonts w:hint="default"/>
        <w:lang w:val="ru-RU" w:eastAsia="ru-RU" w:bidi="ru-RU"/>
      </w:rPr>
    </w:lvl>
  </w:abstractNum>
  <w:abstractNum w:abstractNumId="14">
    <w:nsid w:val="29A27064"/>
    <w:multiLevelType w:val="hybridMultilevel"/>
    <w:tmpl w:val="ED020132"/>
    <w:lvl w:ilvl="0" w:tplc="45123F56">
      <w:start w:val="1"/>
      <w:numFmt w:val="decimal"/>
      <w:lvlText w:val="%1."/>
      <w:lvlJc w:val="left"/>
      <w:pPr>
        <w:ind w:left="111" w:hanging="480"/>
      </w:pPr>
      <w:rPr>
        <w:rFonts w:hint="default"/>
        <w:w w:val="100"/>
        <w:lang w:val="ru-RU" w:eastAsia="ru-RU" w:bidi="ru-RU"/>
      </w:rPr>
    </w:lvl>
    <w:lvl w:ilvl="1" w:tplc="339445DA">
      <w:numFmt w:val="bullet"/>
      <w:lvlText w:val="•"/>
      <w:lvlJc w:val="left"/>
      <w:pPr>
        <w:ind w:left="1150" w:hanging="480"/>
      </w:pPr>
      <w:rPr>
        <w:rFonts w:hint="default"/>
        <w:lang w:val="ru-RU" w:eastAsia="ru-RU" w:bidi="ru-RU"/>
      </w:rPr>
    </w:lvl>
    <w:lvl w:ilvl="2" w:tplc="1FB01950">
      <w:numFmt w:val="bullet"/>
      <w:lvlText w:val="•"/>
      <w:lvlJc w:val="left"/>
      <w:pPr>
        <w:ind w:left="2181" w:hanging="480"/>
      </w:pPr>
      <w:rPr>
        <w:rFonts w:hint="default"/>
        <w:lang w:val="ru-RU" w:eastAsia="ru-RU" w:bidi="ru-RU"/>
      </w:rPr>
    </w:lvl>
    <w:lvl w:ilvl="3" w:tplc="5740B108">
      <w:numFmt w:val="bullet"/>
      <w:lvlText w:val="•"/>
      <w:lvlJc w:val="left"/>
      <w:pPr>
        <w:ind w:left="3211" w:hanging="480"/>
      </w:pPr>
      <w:rPr>
        <w:rFonts w:hint="default"/>
        <w:lang w:val="ru-RU" w:eastAsia="ru-RU" w:bidi="ru-RU"/>
      </w:rPr>
    </w:lvl>
    <w:lvl w:ilvl="4" w:tplc="20E69766">
      <w:numFmt w:val="bullet"/>
      <w:lvlText w:val="•"/>
      <w:lvlJc w:val="left"/>
      <w:pPr>
        <w:ind w:left="4242" w:hanging="480"/>
      </w:pPr>
      <w:rPr>
        <w:rFonts w:hint="default"/>
        <w:lang w:val="ru-RU" w:eastAsia="ru-RU" w:bidi="ru-RU"/>
      </w:rPr>
    </w:lvl>
    <w:lvl w:ilvl="5" w:tplc="C94A90BC">
      <w:numFmt w:val="bullet"/>
      <w:lvlText w:val="•"/>
      <w:lvlJc w:val="left"/>
      <w:pPr>
        <w:ind w:left="5273" w:hanging="480"/>
      </w:pPr>
      <w:rPr>
        <w:rFonts w:hint="default"/>
        <w:lang w:val="ru-RU" w:eastAsia="ru-RU" w:bidi="ru-RU"/>
      </w:rPr>
    </w:lvl>
    <w:lvl w:ilvl="6" w:tplc="1F2A187E">
      <w:numFmt w:val="bullet"/>
      <w:lvlText w:val="•"/>
      <w:lvlJc w:val="left"/>
      <w:pPr>
        <w:ind w:left="6303" w:hanging="480"/>
      </w:pPr>
      <w:rPr>
        <w:rFonts w:hint="default"/>
        <w:lang w:val="ru-RU" w:eastAsia="ru-RU" w:bidi="ru-RU"/>
      </w:rPr>
    </w:lvl>
    <w:lvl w:ilvl="7" w:tplc="02C6A3A4">
      <w:numFmt w:val="bullet"/>
      <w:lvlText w:val="•"/>
      <w:lvlJc w:val="left"/>
      <w:pPr>
        <w:ind w:left="7334" w:hanging="480"/>
      </w:pPr>
      <w:rPr>
        <w:rFonts w:hint="default"/>
        <w:lang w:val="ru-RU" w:eastAsia="ru-RU" w:bidi="ru-RU"/>
      </w:rPr>
    </w:lvl>
    <w:lvl w:ilvl="8" w:tplc="7A0CBEF2">
      <w:numFmt w:val="bullet"/>
      <w:lvlText w:val="•"/>
      <w:lvlJc w:val="left"/>
      <w:pPr>
        <w:ind w:left="8365" w:hanging="4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7EEE"/>
    <w:rsid w:val="00047FF3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23464"/>
    <w:rsid w:val="00134156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D30D4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719EB"/>
    <w:rsid w:val="0037286C"/>
    <w:rsid w:val="003831D9"/>
    <w:rsid w:val="0038381A"/>
    <w:rsid w:val="0039318E"/>
    <w:rsid w:val="003A6E19"/>
    <w:rsid w:val="003B4407"/>
    <w:rsid w:val="003C3F6F"/>
    <w:rsid w:val="003C49C8"/>
    <w:rsid w:val="003E0C60"/>
    <w:rsid w:val="003F63FE"/>
    <w:rsid w:val="00406389"/>
    <w:rsid w:val="00422017"/>
    <w:rsid w:val="00422A4E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059E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1FB9"/>
    <w:rsid w:val="005C31CD"/>
    <w:rsid w:val="005C563E"/>
    <w:rsid w:val="005D1F75"/>
    <w:rsid w:val="005D3300"/>
    <w:rsid w:val="005E2000"/>
    <w:rsid w:val="005E4FDA"/>
    <w:rsid w:val="005F44A1"/>
    <w:rsid w:val="005F6575"/>
    <w:rsid w:val="00613785"/>
    <w:rsid w:val="00614002"/>
    <w:rsid w:val="00614AB3"/>
    <w:rsid w:val="00617DE1"/>
    <w:rsid w:val="00627C56"/>
    <w:rsid w:val="00645D4A"/>
    <w:rsid w:val="006766AA"/>
    <w:rsid w:val="00683077"/>
    <w:rsid w:val="00690707"/>
    <w:rsid w:val="006B1F60"/>
    <w:rsid w:val="007018F0"/>
    <w:rsid w:val="00701918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B4A1A"/>
    <w:rsid w:val="007B6E13"/>
    <w:rsid w:val="007D2867"/>
    <w:rsid w:val="007E5CC3"/>
    <w:rsid w:val="007E629E"/>
    <w:rsid w:val="007F543A"/>
    <w:rsid w:val="00805286"/>
    <w:rsid w:val="008053F9"/>
    <w:rsid w:val="00813541"/>
    <w:rsid w:val="00814706"/>
    <w:rsid w:val="00843C55"/>
    <w:rsid w:val="00855BED"/>
    <w:rsid w:val="0086751F"/>
    <w:rsid w:val="008704D7"/>
    <w:rsid w:val="00871EE2"/>
    <w:rsid w:val="00874248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11DCD"/>
    <w:rsid w:val="0094359E"/>
    <w:rsid w:val="00946057"/>
    <w:rsid w:val="00974472"/>
    <w:rsid w:val="009849D1"/>
    <w:rsid w:val="00991ED5"/>
    <w:rsid w:val="009A0363"/>
    <w:rsid w:val="009C1552"/>
    <w:rsid w:val="009C7CB4"/>
    <w:rsid w:val="009D1C7E"/>
    <w:rsid w:val="009D30DB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27863"/>
    <w:rsid w:val="00B3630D"/>
    <w:rsid w:val="00B479FB"/>
    <w:rsid w:val="00B51028"/>
    <w:rsid w:val="00B523D4"/>
    <w:rsid w:val="00B71A70"/>
    <w:rsid w:val="00B740B8"/>
    <w:rsid w:val="00B75507"/>
    <w:rsid w:val="00B93766"/>
    <w:rsid w:val="00B96EFD"/>
    <w:rsid w:val="00BA5C01"/>
    <w:rsid w:val="00BA5D36"/>
    <w:rsid w:val="00BB515D"/>
    <w:rsid w:val="00BB5D75"/>
    <w:rsid w:val="00BC138D"/>
    <w:rsid w:val="00BE6A71"/>
    <w:rsid w:val="00C05962"/>
    <w:rsid w:val="00C12080"/>
    <w:rsid w:val="00C13219"/>
    <w:rsid w:val="00C2400A"/>
    <w:rsid w:val="00C3269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83EB9"/>
    <w:rsid w:val="00D96BCA"/>
    <w:rsid w:val="00D9773C"/>
    <w:rsid w:val="00DA5684"/>
    <w:rsid w:val="00DA6BBB"/>
    <w:rsid w:val="00DB1CF2"/>
    <w:rsid w:val="00DB4948"/>
    <w:rsid w:val="00DC25D6"/>
    <w:rsid w:val="00DE2D1F"/>
    <w:rsid w:val="00E11FF2"/>
    <w:rsid w:val="00E2306E"/>
    <w:rsid w:val="00E253EF"/>
    <w:rsid w:val="00E37F4F"/>
    <w:rsid w:val="00E403A8"/>
    <w:rsid w:val="00E5428D"/>
    <w:rsid w:val="00E62265"/>
    <w:rsid w:val="00E70A51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styleId="af3">
    <w:name w:val="List Paragraph"/>
    <w:basedOn w:val="a"/>
    <w:uiPriority w:val="1"/>
    <w:qFormat/>
    <w:rsid w:val="002D30D4"/>
    <w:pPr>
      <w:adjustRightInd/>
      <w:spacing w:before="249"/>
      <w:ind w:left="111" w:hanging="282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1341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156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7829-2656-4AA6-A901-E847C96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2</cp:revision>
  <cp:lastPrinted>2014-11-24T19:28:00Z</cp:lastPrinted>
  <dcterms:created xsi:type="dcterms:W3CDTF">2022-10-18T11:49:00Z</dcterms:created>
  <dcterms:modified xsi:type="dcterms:W3CDTF">2022-10-18T11:49:00Z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