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Pr="00C869DE" w:rsidRDefault="00F81222" w:rsidP="00F81222">
      <w:pPr>
        <w:pStyle w:val="21"/>
        <w:spacing w:line="240" w:lineRule="auto"/>
        <w:jc w:val="center"/>
        <w:rPr>
          <w:b/>
        </w:rPr>
      </w:pPr>
      <w:r w:rsidRPr="00C869DE">
        <w:rPr>
          <w:b/>
        </w:rPr>
        <w:t xml:space="preserve">РОССИЙСКАЯ ФЕДЕРАЦИЯ           </w:t>
      </w:r>
      <w:r w:rsidR="00C869DE">
        <w:rPr>
          <w:b/>
        </w:rPr>
        <w:t xml:space="preserve">                 </w:t>
      </w:r>
      <w:r w:rsidRPr="00C869DE">
        <w:rPr>
          <w:b/>
        </w:rPr>
        <w:t xml:space="preserve">                                                                       РЕСПУБЛИКА КАЛМЫКИЯ                                                                     </w:t>
      </w:r>
      <w:r w:rsidR="00C869DE">
        <w:rPr>
          <w:b/>
        </w:rPr>
        <w:t xml:space="preserve">                   </w:t>
      </w:r>
      <w:r w:rsidRPr="00C869DE">
        <w:rPr>
          <w:b/>
        </w:rPr>
        <w:t xml:space="preserve">   АДМИНИСТРАЦИЯ                                                                                   </w:t>
      </w:r>
      <w:r w:rsidR="00C869DE">
        <w:rPr>
          <w:b/>
        </w:rPr>
        <w:t xml:space="preserve">                      </w:t>
      </w:r>
      <w:r w:rsidRPr="00C869DE">
        <w:rPr>
          <w:b/>
        </w:rPr>
        <w:t xml:space="preserve">УЛЬДЮЧИНСКОГО </w:t>
      </w:r>
      <w:r w:rsidR="006E6464" w:rsidRPr="00C869DE">
        <w:rPr>
          <w:b/>
        </w:rPr>
        <w:t xml:space="preserve">СЕЛЬСКОГО </w:t>
      </w:r>
      <w:r w:rsidRPr="00C869DE">
        <w:rPr>
          <w:b/>
        </w:rPr>
        <w:t xml:space="preserve">                                                      </w:t>
      </w:r>
      <w:r w:rsidR="00C869DE">
        <w:rPr>
          <w:b/>
        </w:rPr>
        <w:t xml:space="preserve">                   </w:t>
      </w:r>
      <w:r w:rsidRPr="00C869DE">
        <w:rPr>
          <w:b/>
        </w:rPr>
        <w:t xml:space="preserve">МУНИЦИПАЛЬНОГО ОБРАЗОВАНИЯ                                                     </w:t>
      </w:r>
      <w:r w:rsidR="00C869DE">
        <w:rPr>
          <w:b/>
        </w:rPr>
        <w:t xml:space="preserve">                           </w:t>
      </w:r>
      <w:r w:rsidRPr="00C869DE">
        <w:rPr>
          <w:b/>
        </w:rPr>
        <w:t xml:space="preserve"> РЕСПУБЛИКИ КАЛМЫКИЯ</w:t>
      </w:r>
    </w:p>
    <w:p w:rsidR="00073563" w:rsidRPr="00C869DE" w:rsidRDefault="00A6044E" w:rsidP="00A6044E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C869DE">
        <w:rPr>
          <w:noProof/>
          <w:sz w:val="24"/>
          <w:szCs w:val="24"/>
        </w:rPr>
        <w:t xml:space="preserve">                                             </w:t>
      </w:r>
      <w:r w:rsidR="00326FC3" w:rsidRPr="00C869DE">
        <w:rPr>
          <w:noProof/>
          <w:sz w:val="24"/>
          <w:szCs w:val="24"/>
        </w:rPr>
        <w:t xml:space="preserve">         </w:t>
      </w:r>
      <w:r w:rsidR="00C869DE">
        <w:rPr>
          <w:noProof/>
          <w:sz w:val="24"/>
          <w:szCs w:val="24"/>
        </w:rPr>
        <w:t xml:space="preserve">           </w:t>
      </w:r>
      <w:r w:rsidR="00326FC3" w:rsidRPr="00C869DE">
        <w:rPr>
          <w:noProof/>
          <w:sz w:val="24"/>
          <w:szCs w:val="24"/>
        </w:rPr>
        <w:t xml:space="preserve"> </w:t>
      </w:r>
      <w:r w:rsidR="00326FC3" w:rsidRPr="00C869DE">
        <w:rPr>
          <w:b/>
          <w:noProof/>
          <w:sz w:val="24"/>
          <w:szCs w:val="24"/>
        </w:rPr>
        <w:t>ПОСТАНОВЛЕНИЕ</w:t>
      </w:r>
    </w:p>
    <w:p w:rsidR="00073563" w:rsidRPr="00326FC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ab/>
      </w:r>
    </w:p>
    <w:p w:rsidR="002A660B" w:rsidRPr="00326FC3" w:rsidRDefault="00073563" w:rsidP="00073563">
      <w:pPr>
        <w:shd w:val="clear" w:color="auto" w:fill="FFFFFF"/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>«</w:t>
      </w:r>
      <w:r w:rsidR="00C869DE">
        <w:rPr>
          <w:noProof/>
          <w:sz w:val="24"/>
          <w:szCs w:val="24"/>
        </w:rPr>
        <w:t>16</w:t>
      </w:r>
      <w:r w:rsidRPr="00326FC3">
        <w:rPr>
          <w:noProof/>
          <w:sz w:val="24"/>
          <w:szCs w:val="24"/>
        </w:rPr>
        <w:t>»</w:t>
      </w:r>
      <w:r w:rsidR="00A6044E" w:rsidRPr="00326FC3">
        <w:rPr>
          <w:noProof/>
          <w:sz w:val="24"/>
          <w:szCs w:val="24"/>
        </w:rPr>
        <w:t xml:space="preserve"> </w:t>
      </w:r>
      <w:r w:rsidR="00C869DE">
        <w:rPr>
          <w:noProof/>
          <w:sz w:val="24"/>
          <w:szCs w:val="24"/>
        </w:rPr>
        <w:t>декабря</w:t>
      </w:r>
      <w:r w:rsidR="00A6044E" w:rsidRPr="00326FC3">
        <w:rPr>
          <w:noProof/>
          <w:sz w:val="24"/>
          <w:szCs w:val="24"/>
        </w:rPr>
        <w:t xml:space="preserve"> </w:t>
      </w:r>
      <w:r w:rsidRPr="00326FC3">
        <w:rPr>
          <w:bCs/>
          <w:color w:val="323232"/>
          <w:spacing w:val="-4"/>
          <w:sz w:val="24"/>
          <w:szCs w:val="24"/>
        </w:rPr>
        <w:t>20</w:t>
      </w:r>
      <w:r w:rsidR="000C55CD" w:rsidRPr="00326FC3">
        <w:rPr>
          <w:bCs/>
          <w:color w:val="323232"/>
          <w:spacing w:val="-4"/>
          <w:sz w:val="24"/>
          <w:szCs w:val="24"/>
        </w:rPr>
        <w:t>2</w:t>
      </w:r>
      <w:r w:rsidR="00C869DE">
        <w:rPr>
          <w:bCs/>
          <w:color w:val="323232"/>
          <w:spacing w:val="-4"/>
          <w:sz w:val="24"/>
          <w:szCs w:val="24"/>
        </w:rPr>
        <w:t>2</w:t>
      </w:r>
      <w:r w:rsidRPr="00326FC3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402AEC" w:rsidRPr="00326FC3">
        <w:rPr>
          <w:bCs/>
          <w:color w:val="323232"/>
          <w:spacing w:val="-4"/>
          <w:sz w:val="24"/>
          <w:szCs w:val="24"/>
        </w:rPr>
        <w:t xml:space="preserve">   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</w:t>
      </w:r>
      <w:r w:rsidR="00FE6FDF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326FC3">
        <w:rPr>
          <w:noProof/>
          <w:sz w:val="24"/>
          <w:szCs w:val="24"/>
        </w:rPr>
        <w:t xml:space="preserve">№ </w:t>
      </w:r>
      <w:r w:rsidR="00C869DE">
        <w:rPr>
          <w:noProof/>
          <w:sz w:val="24"/>
          <w:szCs w:val="24"/>
        </w:rPr>
        <w:t>151</w:t>
      </w:r>
      <w:r w:rsidR="00796FE9" w:rsidRPr="00326FC3">
        <w:rPr>
          <w:noProof/>
          <w:sz w:val="24"/>
          <w:szCs w:val="24"/>
        </w:rPr>
        <w:t xml:space="preserve">                  </w:t>
      </w:r>
      <w:r w:rsidR="00AE4D0A" w:rsidRPr="00326FC3">
        <w:rPr>
          <w:noProof/>
          <w:sz w:val="24"/>
          <w:szCs w:val="24"/>
        </w:rPr>
        <w:t xml:space="preserve">                    </w:t>
      </w:r>
      <w:r w:rsidR="00FE6FDF">
        <w:rPr>
          <w:noProof/>
          <w:sz w:val="24"/>
          <w:szCs w:val="24"/>
        </w:rPr>
        <w:t xml:space="preserve">                 </w:t>
      </w:r>
      <w:r w:rsidR="00AE4D0A" w:rsidRPr="00326FC3">
        <w:rPr>
          <w:noProof/>
          <w:sz w:val="24"/>
          <w:szCs w:val="24"/>
        </w:rPr>
        <w:t xml:space="preserve"> </w:t>
      </w:r>
      <w:r w:rsidR="00796FE9" w:rsidRPr="00326FC3">
        <w:rPr>
          <w:noProof/>
          <w:sz w:val="24"/>
          <w:szCs w:val="24"/>
        </w:rPr>
        <w:t xml:space="preserve"> с. Ульдючины    </w:t>
      </w:r>
    </w:p>
    <w:p w:rsidR="00073563" w:rsidRPr="00326FC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326FC3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FC3" w:rsidRPr="00326FC3" w:rsidRDefault="00326FC3" w:rsidP="0009366B">
      <w:pPr>
        <w:pStyle w:val="25"/>
        <w:shd w:val="clear" w:color="auto" w:fill="auto"/>
        <w:spacing w:before="0" w:after="0" w:line="240" w:lineRule="auto"/>
        <w:ind w:left="20" w:firstLine="547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>О закреплении за органами местного самоуправления полномочий главного администратора источников финансирования дефицита бюджета и утверждении перечня главных администраторов источников финансирования дефицита бюджета</w:t>
      </w:r>
      <w:r w:rsidRPr="00326FC3">
        <w:rPr>
          <w:b w:val="0"/>
          <w:sz w:val="24"/>
          <w:szCs w:val="24"/>
        </w:rPr>
        <w:br/>
        <w:t>Ульдючинского сельского муниципального образования Республики Калмыкия на 202</w:t>
      </w:r>
      <w:r w:rsidR="00C869DE">
        <w:rPr>
          <w:b w:val="0"/>
          <w:sz w:val="24"/>
          <w:szCs w:val="24"/>
        </w:rPr>
        <w:t>3</w:t>
      </w:r>
      <w:r w:rsidRPr="00326FC3">
        <w:rPr>
          <w:b w:val="0"/>
          <w:sz w:val="24"/>
          <w:szCs w:val="24"/>
        </w:rPr>
        <w:t xml:space="preserve"> год и плановый период 202</w:t>
      </w:r>
      <w:r w:rsidR="00C869DE">
        <w:rPr>
          <w:b w:val="0"/>
          <w:sz w:val="24"/>
          <w:szCs w:val="24"/>
        </w:rPr>
        <w:t>4</w:t>
      </w:r>
      <w:r w:rsidRPr="00326FC3">
        <w:rPr>
          <w:b w:val="0"/>
          <w:sz w:val="24"/>
          <w:szCs w:val="24"/>
        </w:rPr>
        <w:t xml:space="preserve"> и 202</w:t>
      </w:r>
      <w:r w:rsidR="00C869DE">
        <w:rPr>
          <w:b w:val="0"/>
          <w:sz w:val="24"/>
          <w:szCs w:val="24"/>
        </w:rPr>
        <w:t>5</w:t>
      </w:r>
      <w:r w:rsidRPr="00326FC3">
        <w:rPr>
          <w:b w:val="0"/>
          <w:sz w:val="24"/>
          <w:szCs w:val="24"/>
        </w:rPr>
        <w:t xml:space="preserve"> годов</w:t>
      </w:r>
    </w:p>
    <w:p w:rsidR="000310BC" w:rsidRPr="00326FC3" w:rsidRDefault="000310BC" w:rsidP="000310BC">
      <w:pPr>
        <w:shd w:val="clear" w:color="auto" w:fill="FFFFFF"/>
        <w:ind w:left="2138"/>
        <w:rPr>
          <w:sz w:val="24"/>
          <w:szCs w:val="24"/>
        </w:rPr>
      </w:pPr>
    </w:p>
    <w:p w:rsidR="00FD452F" w:rsidRPr="00326FC3" w:rsidRDefault="00326FC3" w:rsidP="00326FC3">
      <w:pPr>
        <w:pStyle w:val="25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 xml:space="preserve">В соответствии со пунктом 3,4 статьи 160.2 Бюджетного кодекса Российской Федерации,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757FBA" w:rsidRPr="00326FC3">
        <w:rPr>
          <w:b w:val="0"/>
          <w:sz w:val="24"/>
          <w:szCs w:val="24"/>
        </w:rPr>
        <w:t xml:space="preserve">администрация Ульдючинского сельского муниципального образования Республики Калмыкия </w:t>
      </w:r>
    </w:p>
    <w:p w:rsidR="00FD452F" w:rsidRPr="00326FC3" w:rsidRDefault="00FD452F" w:rsidP="00FD452F">
      <w:pPr>
        <w:jc w:val="both"/>
        <w:rPr>
          <w:b/>
          <w:sz w:val="24"/>
          <w:szCs w:val="24"/>
        </w:rPr>
      </w:pPr>
      <w:r w:rsidRPr="00326FC3">
        <w:rPr>
          <w:sz w:val="24"/>
          <w:szCs w:val="24"/>
        </w:rPr>
        <w:t xml:space="preserve">                                                    </w:t>
      </w:r>
      <w:r w:rsidR="00C869DE">
        <w:rPr>
          <w:sz w:val="24"/>
          <w:szCs w:val="24"/>
        </w:rPr>
        <w:t xml:space="preserve">                 </w:t>
      </w:r>
      <w:r w:rsidRPr="00326FC3">
        <w:rPr>
          <w:sz w:val="24"/>
          <w:szCs w:val="24"/>
        </w:rPr>
        <w:t xml:space="preserve">  </w:t>
      </w:r>
      <w:r w:rsidR="00326FC3" w:rsidRPr="00326FC3">
        <w:rPr>
          <w:b/>
          <w:sz w:val="24"/>
          <w:szCs w:val="24"/>
        </w:rPr>
        <w:t>постановляет</w:t>
      </w:r>
      <w:r w:rsidRPr="00326FC3">
        <w:rPr>
          <w:b/>
          <w:sz w:val="24"/>
          <w:szCs w:val="24"/>
        </w:rPr>
        <w:t>:</w:t>
      </w:r>
    </w:p>
    <w:p w:rsidR="00FD452F" w:rsidRPr="00326FC3" w:rsidRDefault="00FD452F" w:rsidP="00FD452F">
      <w:pPr>
        <w:spacing w:line="276" w:lineRule="auto"/>
        <w:ind w:firstLine="540"/>
        <w:jc w:val="both"/>
        <w:rPr>
          <w:sz w:val="24"/>
          <w:szCs w:val="24"/>
        </w:rPr>
      </w:pPr>
      <w:r w:rsidRPr="00326FC3">
        <w:rPr>
          <w:sz w:val="24"/>
          <w:szCs w:val="24"/>
        </w:rPr>
        <w:t xml:space="preserve">  </w:t>
      </w:r>
    </w:p>
    <w:p w:rsidR="00326FC3" w:rsidRPr="00326FC3" w:rsidRDefault="00BB2092" w:rsidP="00326FC3">
      <w:pPr>
        <w:pStyle w:val="25"/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 xml:space="preserve">1. </w:t>
      </w:r>
      <w:r w:rsidR="00326FC3" w:rsidRPr="00326FC3">
        <w:rPr>
          <w:b w:val="0"/>
          <w:sz w:val="24"/>
          <w:szCs w:val="24"/>
        </w:rPr>
        <w:t>Закрепить за Администрацией Ульдючинского сельского муниципального образования Республики Калмыкия полномочия главного администратора источников финансирования дефицита бюджета Ульдючинского сельского муниципального образования Республики Калмыкия на 202</w:t>
      </w:r>
      <w:r w:rsidR="00C869DE">
        <w:rPr>
          <w:b w:val="0"/>
          <w:sz w:val="24"/>
          <w:szCs w:val="24"/>
        </w:rPr>
        <w:t>3</w:t>
      </w:r>
      <w:r w:rsidR="00326FC3" w:rsidRPr="00326FC3">
        <w:rPr>
          <w:b w:val="0"/>
          <w:sz w:val="24"/>
          <w:szCs w:val="24"/>
        </w:rPr>
        <w:t xml:space="preserve"> год и плановый период 202</w:t>
      </w:r>
      <w:r w:rsidR="00C869DE">
        <w:rPr>
          <w:b w:val="0"/>
          <w:sz w:val="24"/>
          <w:szCs w:val="24"/>
        </w:rPr>
        <w:t>4</w:t>
      </w:r>
      <w:r w:rsidR="00326FC3" w:rsidRPr="00326FC3">
        <w:rPr>
          <w:b w:val="0"/>
          <w:sz w:val="24"/>
          <w:szCs w:val="24"/>
        </w:rPr>
        <w:t xml:space="preserve"> и 202</w:t>
      </w:r>
      <w:r w:rsidR="00C869DE">
        <w:rPr>
          <w:b w:val="0"/>
          <w:sz w:val="24"/>
          <w:szCs w:val="24"/>
        </w:rPr>
        <w:t>5</w:t>
      </w:r>
      <w:r w:rsidR="00326FC3" w:rsidRPr="00326FC3">
        <w:rPr>
          <w:b w:val="0"/>
          <w:sz w:val="24"/>
          <w:szCs w:val="24"/>
        </w:rPr>
        <w:t xml:space="preserve"> годов.</w:t>
      </w:r>
    </w:p>
    <w:p w:rsidR="00326FC3" w:rsidRPr="00326FC3" w:rsidRDefault="00326FC3" w:rsidP="00326FC3">
      <w:pPr>
        <w:pStyle w:val="25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326FC3">
        <w:rPr>
          <w:b w:val="0"/>
          <w:sz w:val="24"/>
          <w:szCs w:val="24"/>
        </w:rPr>
        <w:t>2.</w:t>
      </w:r>
      <w:r w:rsidRPr="00326FC3">
        <w:rPr>
          <w:b w:val="0"/>
          <w:sz w:val="24"/>
          <w:szCs w:val="24"/>
        </w:rPr>
        <w:tab/>
        <w:t>Утвердить перечень главных администраторов источников финансирования дефицита бюджета Ульдючинского сельского муниципального образования Республики Калмыкия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 группы, подгруппы, статьи и вида источника финансирования дефицита бюджета на 202</w:t>
      </w:r>
      <w:r w:rsidR="00C869DE">
        <w:rPr>
          <w:b w:val="0"/>
          <w:sz w:val="24"/>
          <w:szCs w:val="24"/>
        </w:rPr>
        <w:t>3</w:t>
      </w:r>
      <w:r w:rsidRPr="00326FC3">
        <w:rPr>
          <w:b w:val="0"/>
          <w:sz w:val="24"/>
          <w:szCs w:val="24"/>
        </w:rPr>
        <w:t xml:space="preserve"> год и плановый период 202</w:t>
      </w:r>
      <w:r w:rsidR="00C869DE">
        <w:rPr>
          <w:b w:val="0"/>
          <w:sz w:val="24"/>
          <w:szCs w:val="24"/>
        </w:rPr>
        <w:t>4</w:t>
      </w:r>
      <w:r w:rsidRPr="00326FC3">
        <w:rPr>
          <w:b w:val="0"/>
          <w:sz w:val="24"/>
          <w:szCs w:val="24"/>
        </w:rPr>
        <w:t xml:space="preserve"> и 202</w:t>
      </w:r>
      <w:r w:rsidR="00C869DE">
        <w:rPr>
          <w:b w:val="0"/>
          <w:sz w:val="24"/>
          <w:szCs w:val="24"/>
        </w:rPr>
        <w:t>5</w:t>
      </w:r>
      <w:r w:rsidRPr="00326FC3">
        <w:rPr>
          <w:b w:val="0"/>
          <w:sz w:val="24"/>
          <w:szCs w:val="24"/>
        </w:rPr>
        <w:t xml:space="preserve"> годов (приложение № 1).</w:t>
      </w:r>
    </w:p>
    <w:p w:rsidR="00C869DE" w:rsidRPr="00167BB8" w:rsidRDefault="00326FC3" w:rsidP="00C869DE">
      <w:pPr>
        <w:pStyle w:val="25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27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>3.</w:t>
      </w:r>
      <w:r w:rsidRPr="00326FC3">
        <w:rPr>
          <w:b w:val="0"/>
          <w:sz w:val="24"/>
          <w:szCs w:val="24"/>
        </w:rPr>
        <w:tab/>
      </w:r>
      <w:r w:rsidR="00C869DE" w:rsidRPr="00167BB8">
        <w:rPr>
          <w:b w:val="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Ульдючинского сельского муниципального образования Республики Калмыкия, начиная с бюджета на 2023 год и на плановый период 2024 и 2025 годов.</w:t>
      </w:r>
    </w:p>
    <w:p w:rsidR="00C869DE" w:rsidRPr="00167BB8" w:rsidRDefault="00C869DE" w:rsidP="00C869DE">
      <w:pPr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ar-SA"/>
        </w:rPr>
        <w:t>4</w:t>
      </w:r>
      <w:r w:rsidRPr="00167BB8">
        <w:rPr>
          <w:color w:val="000000"/>
          <w:sz w:val="24"/>
          <w:szCs w:val="24"/>
          <w:lang w:eastAsia="ar-SA"/>
        </w:rPr>
        <w:t xml:space="preserve">. </w:t>
      </w:r>
      <w:r w:rsidRPr="00167BB8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5707F7" w:rsidRPr="00326FC3" w:rsidRDefault="005707F7" w:rsidP="00C869DE">
      <w:pPr>
        <w:pStyle w:val="25"/>
        <w:shd w:val="clear" w:color="auto" w:fill="auto"/>
        <w:tabs>
          <w:tab w:val="left" w:pos="831"/>
        </w:tabs>
        <w:spacing w:before="0" w:after="0" w:line="322" w:lineRule="exact"/>
        <w:ind w:firstLine="520"/>
        <w:jc w:val="both"/>
        <w:rPr>
          <w:bCs w:val="0"/>
          <w:sz w:val="24"/>
          <w:szCs w:val="24"/>
        </w:rPr>
      </w:pPr>
    </w:p>
    <w:p w:rsidR="005707F7" w:rsidRPr="00326FC3" w:rsidRDefault="005707F7" w:rsidP="005707F7">
      <w:pPr>
        <w:jc w:val="both"/>
        <w:rPr>
          <w:sz w:val="24"/>
          <w:szCs w:val="24"/>
        </w:rPr>
      </w:pPr>
      <w:r w:rsidRPr="00326FC3">
        <w:rPr>
          <w:sz w:val="24"/>
          <w:szCs w:val="24"/>
        </w:rPr>
        <w:t>Глав</w:t>
      </w:r>
      <w:r w:rsidR="00326FC3" w:rsidRPr="00326FC3">
        <w:rPr>
          <w:sz w:val="24"/>
          <w:szCs w:val="24"/>
        </w:rPr>
        <w:t>а</w:t>
      </w:r>
      <w:r w:rsidR="00133481" w:rsidRPr="00326FC3">
        <w:rPr>
          <w:sz w:val="24"/>
          <w:szCs w:val="24"/>
        </w:rPr>
        <w:t xml:space="preserve"> </w:t>
      </w:r>
      <w:r w:rsidRPr="00326FC3">
        <w:rPr>
          <w:sz w:val="24"/>
          <w:szCs w:val="24"/>
        </w:rPr>
        <w:t xml:space="preserve">Ульдючинского </w:t>
      </w:r>
      <w:r w:rsidR="006E6464" w:rsidRPr="00326FC3">
        <w:rPr>
          <w:sz w:val="24"/>
          <w:szCs w:val="24"/>
        </w:rPr>
        <w:t xml:space="preserve">сельского </w:t>
      </w:r>
    </w:p>
    <w:p w:rsidR="005707F7" w:rsidRPr="00326FC3" w:rsidRDefault="005707F7" w:rsidP="005707F7">
      <w:pPr>
        <w:jc w:val="both"/>
        <w:rPr>
          <w:sz w:val="24"/>
          <w:szCs w:val="24"/>
        </w:rPr>
      </w:pPr>
      <w:r w:rsidRPr="00326FC3">
        <w:rPr>
          <w:sz w:val="24"/>
          <w:szCs w:val="24"/>
        </w:rPr>
        <w:t>муниципального образования</w:t>
      </w:r>
    </w:p>
    <w:p w:rsidR="005707F7" w:rsidRPr="00326FC3" w:rsidRDefault="005707F7" w:rsidP="005707F7">
      <w:pPr>
        <w:spacing w:line="276" w:lineRule="auto"/>
        <w:jc w:val="both"/>
        <w:rPr>
          <w:sz w:val="24"/>
          <w:szCs w:val="24"/>
        </w:rPr>
      </w:pPr>
      <w:r w:rsidRPr="00326FC3">
        <w:rPr>
          <w:sz w:val="24"/>
          <w:szCs w:val="24"/>
        </w:rPr>
        <w:t xml:space="preserve">Республики Калмыкия (ахлачи)                                   </w:t>
      </w:r>
      <w:r w:rsidR="00133481" w:rsidRPr="00326FC3">
        <w:rPr>
          <w:sz w:val="24"/>
          <w:szCs w:val="24"/>
        </w:rPr>
        <w:t xml:space="preserve">                    </w:t>
      </w:r>
      <w:r w:rsidR="0023773B" w:rsidRPr="00326FC3">
        <w:rPr>
          <w:sz w:val="24"/>
          <w:szCs w:val="24"/>
        </w:rPr>
        <w:t xml:space="preserve">            </w:t>
      </w:r>
      <w:r w:rsidR="00133481" w:rsidRPr="00326FC3">
        <w:rPr>
          <w:sz w:val="24"/>
          <w:szCs w:val="24"/>
        </w:rPr>
        <w:t xml:space="preserve"> </w:t>
      </w:r>
      <w:r w:rsidRPr="00326FC3">
        <w:rPr>
          <w:sz w:val="24"/>
          <w:szCs w:val="24"/>
        </w:rPr>
        <w:t xml:space="preserve">  Б.И. Санзыров</w:t>
      </w:r>
    </w:p>
    <w:p w:rsidR="00326FC3" w:rsidRDefault="00326FC3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  <w:sectPr w:rsidR="00326FC3" w:rsidSect="0023773B">
          <w:footerReference w:type="even" r:id="rId8"/>
          <w:footerReference w:type="default" r:id="rId9"/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326FC3" w:rsidRDefault="00326FC3" w:rsidP="00326FC3">
      <w:pPr>
        <w:jc w:val="center"/>
        <w:rPr>
          <w:szCs w:val="24"/>
        </w:rPr>
      </w:pPr>
    </w:p>
    <w:p w:rsidR="00326FC3" w:rsidRPr="00C869DE" w:rsidRDefault="00326FC3" w:rsidP="00326FC3">
      <w:pPr>
        <w:jc w:val="right"/>
        <w:rPr>
          <w:sz w:val="22"/>
          <w:szCs w:val="22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C869DE">
        <w:rPr>
          <w:sz w:val="22"/>
          <w:szCs w:val="22"/>
        </w:rPr>
        <w:t xml:space="preserve">     Приложение № 1 </w:t>
      </w:r>
    </w:p>
    <w:p w:rsidR="00326FC3" w:rsidRPr="00C869DE" w:rsidRDefault="00326FC3" w:rsidP="00326FC3">
      <w:pPr>
        <w:jc w:val="right"/>
        <w:rPr>
          <w:sz w:val="22"/>
          <w:szCs w:val="22"/>
        </w:rPr>
      </w:pPr>
      <w:r w:rsidRPr="00C869DE">
        <w:rPr>
          <w:sz w:val="22"/>
          <w:szCs w:val="22"/>
        </w:rPr>
        <w:t xml:space="preserve">                                                                              </w:t>
      </w:r>
      <w:r w:rsidR="00B90D7D" w:rsidRPr="00C869DE">
        <w:rPr>
          <w:sz w:val="22"/>
          <w:szCs w:val="22"/>
        </w:rPr>
        <w:t xml:space="preserve">                       </w:t>
      </w:r>
      <w:r w:rsidRPr="00C869DE">
        <w:rPr>
          <w:sz w:val="22"/>
          <w:szCs w:val="22"/>
        </w:rPr>
        <w:t xml:space="preserve">                                  </w:t>
      </w:r>
      <w:r w:rsidR="00B90D7D" w:rsidRPr="00C869DE">
        <w:rPr>
          <w:sz w:val="22"/>
          <w:szCs w:val="22"/>
        </w:rPr>
        <w:t xml:space="preserve">к постановлению </w:t>
      </w:r>
      <w:r w:rsidRPr="00C869DE">
        <w:rPr>
          <w:sz w:val="22"/>
          <w:szCs w:val="22"/>
        </w:rPr>
        <w:t>администрации</w:t>
      </w:r>
      <w:r w:rsidR="00B90D7D" w:rsidRPr="00C869DE">
        <w:rPr>
          <w:sz w:val="22"/>
          <w:szCs w:val="22"/>
        </w:rPr>
        <w:t xml:space="preserve"> </w:t>
      </w:r>
    </w:p>
    <w:p w:rsidR="00326FC3" w:rsidRPr="00C869DE" w:rsidRDefault="00326FC3" w:rsidP="00B90D7D">
      <w:pPr>
        <w:ind w:left="1440" w:firstLine="720"/>
        <w:jc w:val="right"/>
        <w:rPr>
          <w:sz w:val="22"/>
          <w:szCs w:val="22"/>
        </w:rPr>
      </w:pPr>
      <w:r w:rsidRPr="00C869DE">
        <w:rPr>
          <w:sz w:val="22"/>
          <w:szCs w:val="22"/>
        </w:rPr>
        <w:t xml:space="preserve"> </w:t>
      </w:r>
      <w:r w:rsidR="00B90D7D" w:rsidRPr="00C869DE">
        <w:rPr>
          <w:sz w:val="22"/>
          <w:szCs w:val="22"/>
        </w:rPr>
        <w:t>Ульдючинского сельского</w:t>
      </w:r>
      <w:r w:rsidRPr="00C869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муниципального образования </w:t>
      </w:r>
    </w:p>
    <w:p w:rsidR="00326FC3" w:rsidRPr="00C869DE" w:rsidRDefault="00326FC3" w:rsidP="00B90D7D">
      <w:pPr>
        <w:jc w:val="right"/>
        <w:rPr>
          <w:sz w:val="22"/>
          <w:szCs w:val="22"/>
        </w:rPr>
      </w:pPr>
      <w:r w:rsidRPr="00C869DE">
        <w:rPr>
          <w:sz w:val="22"/>
          <w:szCs w:val="22"/>
        </w:rPr>
        <w:t>Республики Калмыкия</w:t>
      </w:r>
    </w:p>
    <w:p w:rsidR="00326FC3" w:rsidRPr="00C869DE" w:rsidRDefault="00326FC3" w:rsidP="00B90D7D">
      <w:pPr>
        <w:jc w:val="right"/>
        <w:rPr>
          <w:sz w:val="22"/>
          <w:szCs w:val="22"/>
        </w:rPr>
      </w:pPr>
      <w:r w:rsidRPr="00C869DE">
        <w:rPr>
          <w:sz w:val="22"/>
          <w:szCs w:val="22"/>
        </w:rPr>
        <w:t xml:space="preserve">                                                                         от  </w:t>
      </w:r>
      <w:r w:rsidR="00C869DE" w:rsidRPr="00C869DE">
        <w:rPr>
          <w:sz w:val="22"/>
          <w:szCs w:val="22"/>
        </w:rPr>
        <w:t>16.12.2022</w:t>
      </w:r>
      <w:r w:rsidRPr="00C869DE">
        <w:rPr>
          <w:sz w:val="22"/>
          <w:szCs w:val="22"/>
        </w:rPr>
        <w:t xml:space="preserve"> г №  </w:t>
      </w:r>
      <w:r w:rsidR="00C869DE" w:rsidRPr="00C869DE">
        <w:rPr>
          <w:sz w:val="22"/>
          <w:szCs w:val="22"/>
        </w:rPr>
        <w:t>151</w:t>
      </w:r>
      <w:r w:rsidRPr="00C869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26FC3" w:rsidRDefault="00326FC3" w:rsidP="00326FC3">
      <w:pPr>
        <w:jc w:val="center"/>
        <w:rPr>
          <w:szCs w:val="24"/>
        </w:rPr>
      </w:pPr>
    </w:p>
    <w:p w:rsidR="00326FC3" w:rsidRPr="00C869DE" w:rsidRDefault="00326FC3" w:rsidP="00326FC3">
      <w:pPr>
        <w:jc w:val="center"/>
        <w:rPr>
          <w:sz w:val="24"/>
          <w:szCs w:val="24"/>
        </w:rPr>
      </w:pPr>
      <w:r w:rsidRPr="00C869DE">
        <w:rPr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 w:rsidR="00C869DE" w:rsidRPr="00C869DE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69DE">
        <w:rPr>
          <w:sz w:val="24"/>
          <w:szCs w:val="24"/>
        </w:rPr>
        <w:t xml:space="preserve"> на 202</w:t>
      </w:r>
      <w:r w:rsidR="00C869DE" w:rsidRPr="00C869DE">
        <w:rPr>
          <w:sz w:val="24"/>
          <w:szCs w:val="24"/>
        </w:rPr>
        <w:t>3</w:t>
      </w:r>
      <w:r w:rsidRPr="00C869DE">
        <w:rPr>
          <w:sz w:val="24"/>
          <w:szCs w:val="24"/>
        </w:rPr>
        <w:t xml:space="preserve"> год и плановый период 202</w:t>
      </w:r>
      <w:r w:rsidR="00C869DE" w:rsidRPr="00C869DE">
        <w:rPr>
          <w:sz w:val="24"/>
          <w:szCs w:val="24"/>
        </w:rPr>
        <w:t>4</w:t>
      </w:r>
      <w:r w:rsidRPr="00C869DE">
        <w:rPr>
          <w:sz w:val="24"/>
          <w:szCs w:val="24"/>
        </w:rPr>
        <w:t xml:space="preserve"> и 202</w:t>
      </w:r>
      <w:r w:rsidR="00C869DE" w:rsidRPr="00C869DE">
        <w:rPr>
          <w:sz w:val="24"/>
          <w:szCs w:val="24"/>
        </w:rPr>
        <w:t>5</w:t>
      </w:r>
      <w:r w:rsidRPr="00C869DE">
        <w:rPr>
          <w:sz w:val="24"/>
          <w:szCs w:val="24"/>
        </w:rPr>
        <w:t xml:space="preserve"> годов</w:t>
      </w:r>
    </w:p>
    <w:p w:rsidR="00326FC3" w:rsidRPr="00EC7857" w:rsidRDefault="00326FC3" w:rsidP="00326FC3">
      <w:pPr>
        <w:jc w:val="center"/>
        <w:rPr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6270"/>
      </w:tblGrid>
      <w:tr w:rsidR="00C869DE" w:rsidRPr="00EC7857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EC7857">
              <w:rPr>
                <w:sz w:val="22"/>
                <w:szCs w:val="22"/>
              </w:rPr>
              <w:t>главы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 КИВФ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Наименование</w:t>
            </w:r>
          </w:p>
        </w:tc>
        <w:bookmarkStart w:id="0" w:name="_GoBack"/>
        <w:bookmarkEnd w:id="0"/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01 01 00 00 10 0000 710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01 01 00 00 10 0000 810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01 02 00 00 10 0000 810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01 03 01 00 10 0000 710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01 03 01 00 10 0000 810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01 06 04 01 10 0000 810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01 06 05 01 10 0000 540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01 06 05 02 10  0000 540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C869DE" w:rsidRPr="00A36D9E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01 06 05 02 10 0000 640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C869DE" w:rsidRPr="0003469A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01 06 06 00 10 0000 710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прочих источников внутреннего финансирования дефицитов бюджетов поселений</w:t>
            </w:r>
          </w:p>
        </w:tc>
      </w:tr>
      <w:tr w:rsidR="00C869DE" w:rsidRPr="0003469A" w:rsidTr="00C869DE">
        <w:tc>
          <w:tcPr>
            <w:tcW w:w="959" w:type="dxa"/>
          </w:tcPr>
          <w:p w:rsidR="00C869DE" w:rsidRPr="00EC7857" w:rsidRDefault="00C869DE" w:rsidP="00C869DE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693" w:type="dxa"/>
          </w:tcPr>
          <w:p w:rsidR="00C869DE" w:rsidRPr="00EC7857" w:rsidRDefault="00C869DE" w:rsidP="00A92EB4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01 06 06 00 10 0000 810</w:t>
            </w:r>
          </w:p>
        </w:tc>
        <w:tc>
          <w:tcPr>
            <w:tcW w:w="6270" w:type="dxa"/>
          </w:tcPr>
          <w:p w:rsidR="00C869DE" w:rsidRPr="00EC7857" w:rsidRDefault="00C869DE" w:rsidP="00A92EB4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C869DE" w:rsidRPr="006548C0" w:rsidRDefault="00C869DE" w:rsidP="00C869DE"/>
    <w:p w:rsidR="00081E37" w:rsidRPr="00687C80" w:rsidRDefault="00081E37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</w:pPr>
    </w:p>
    <w:p w:rsidR="0023773B" w:rsidRDefault="0023773B" w:rsidP="00081E37">
      <w:pPr>
        <w:jc w:val="center"/>
        <w:rPr>
          <w:rFonts w:eastAsia="Calibri"/>
          <w:b/>
          <w:sz w:val="28"/>
          <w:szCs w:val="28"/>
          <w:lang w:eastAsia="en-US"/>
        </w:rPr>
        <w:sectPr w:rsidR="0023773B" w:rsidSect="0023773B"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23773B" w:rsidRDefault="0023773B" w:rsidP="00C869DE">
      <w:pPr>
        <w:pStyle w:val="af"/>
        <w:rPr>
          <w:b/>
          <w:bCs/>
          <w:sz w:val="24"/>
        </w:rPr>
      </w:pPr>
    </w:p>
    <w:sectPr w:rsidR="0023773B" w:rsidSect="00944531">
      <w:pgSz w:w="16838" w:h="11906" w:orient="landscape" w:code="9"/>
      <w:pgMar w:top="540" w:right="820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38" w:rsidRDefault="00C43338">
      <w:r>
        <w:separator/>
      </w:r>
    </w:p>
  </w:endnote>
  <w:endnote w:type="continuationSeparator" w:id="1">
    <w:p w:rsidR="00C43338" w:rsidRDefault="00C4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421D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421D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9DE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38" w:rsidRDefault="00C43338">
      <w:r>
        <w:separator/>
      </w:r>
    </w:p>
  </w:footnote>
  <w:footnote w:type="continuationSeparator" w:id="1">
    <w:p w:rsidR="00C43338" w:rsidRDefault="00C4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2DBC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22017"/>
    <w:rsid w:val="00422E4D"/>
    <w:rsid w:val="004333D9"/>
    <w:rsid w:val="004358A4"/>
    <w:rsid w:val="0044153F"/>
    <w:rsid w:val="00441756"/>
    <w:rsid w:val="0045443A"/>
    <w:rsid w:val="00465AED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431E"/>
    <w:rsid w:val="006766AA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6318"/>
    <w:rsid w:val="00727731"/>
    <w:rsid w:val="0073319E"/>
    <w:rsid w:val="007366F3"/>
    <w:rsid w:val="007421D5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D7797"/>
    <w:rsid w:val="007E5CC3"/>
    <w:rsid w:val="007E629E"/>
    <w:rsid w:val="007F543A"/>
    <w:rsid w:val="00800019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338"/>
    <w:rsid w:val="00C4385D"/>
    <w:rsid w:val="00C441D9"/>
    <w:rsid w:val="00C44738"/>
    <w:rsid w:val="00C53A68"/>
    <w:rsid w:val="00C5738B"/>
    <w:rsid w:val="00C60DB1"/>
    <w:rsid w:val="00C869DE"/>
    <w:rsid w:val="00C92AF3"/>
    <w:rsid w:val="00C93762"/>
    <w:rsid w:val="00CA030D"/>
    <w:rsid w:val="00CB30F6"/>
    <w:rsid w:val="00CC6236"/>
    <w:rsid w:val="00CD3C2E"/>
    <w:rsid w:val="00CE098A"/>
    <w:rsid w:val="00CE6A7D"/>
    <w:rsid w:val="00D01638"/>
    <w:rsid w:val="00D17172"/>
    <w:rsid w:val="00D173E8"/>
    <w:rsid w:val="00D215BB"/>
    <w:rsid w:val="00D25FB3"/>
    <w:rsid w:val="00D3425E"/>
    <w:rsid w:val="00D34653"/>
    <w:rsid w:val="00D422BC"/>
    <w:rsid w:val="00D444DB"/>
    <w:rsid w:val="00D4733F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161F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888"/>
    <w:rsid w:val="00FD452F"/>
    <w:rsid w:val="00FE6FD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2D8-5FC1-4089-8CBC-AC9A496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2021-12-22T05:35:00Z</cp:lastPrinted>
  <dcterms:created xsi:type="dcterms:W3CDTF">2022-12-22T14:00:00Z</dcterms:created>
  <dcterms:modified xsi:type="dcterms:W3CDTF">2022-12-22T14:00:00Z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