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329" w:rsidRDefault="00F81222" w:rsidP="00460329">
      <w:pPr>
        <w:pStyle w:val="21"/>
        <w:spacing w:after="0" w:line="240" w:lineRule="auto"/>
        <w:jc w:val="center"/>
        <w:rPr>
          <w:b/>
        </w:rPr>
      </w:pPr>
      <w:r w:rsidRPr="00D00906">
        <w:rPr>
          <w:b/>
        </w:rPr>
        <w:t xml:space="preserve">РОССИЙСКАЯ ФЕДЕРАЦИЯ                                                                                  РЕСПУБЛИКА КАЛМЫКИЯ                                                                        АДМИНИСТРАЦИЯ                                                                              </w:t>
      </w:r>
    </w:p>
    <w:p w:rsidR="00F81222" w:rsidRPr="00D00906" w:rsidRDefault="00F81222" w:rsidP="00460329">
      <w:pPr>
        <w:pStyle w:val="21"/>
        <w:spacing w:after="0" w:line="240" w:lineRule="auto"/>
        <w:jc w:val="center"/>
        <w:rPr>
          <w:b/>
        </w:rPr>
      </w:pPr>
      <w:r w:rsidRPr="00D00906">
        <w:rPr>
          <w:b/>
        </w:rPr>
        <w:t xml:space="preserve">     УЛЬДЮЧИНСКОГО </w:t>
      </w:r>
      <w:r w:rsidR="006E6464" w:rsidRPr="00D00906">
        <w:rPr>
          <w:b/>
        </w:rPr>
        <w:t xml:space="preserve">СЕЛЬСКОГО </w:t>
      </w:r>
      <w:r w:rsidRPr="00D00906">
        <w:rPr>
          <w:b/>
        </w:rPr>
        <w:t xml:space="preserve">                                                      МУНИЦИПАЛЬНОГО ОБРАЗОВАНИЯ                                                     </w:t>
      </w:r>
      <w:r w:rsidR="002D4AC7">
        <w:rPr>
          <w:b/>
        </w:rPr>
        <w:t xml:space="preserve">                   </w:t>
      </w:r>
      <w:r w:rsidRPr="00D00906">
        <w:rPr>
          <w:b/>
        </w:rPr>
        <w:t xml:space="preserve"> РЕСПУБЛИКИ КАЛМЫКИЯ</w:t>
      </w:r>
    </w:p>
    <w:p w:rsidR="00460329" w:rsidRDefault="00073563" w:rsidP="00073563">
      <w:pPr>
        <w:shd w:val="clear" w:color="auto" w:fill="FFFFFF"/>
        <w:ind w:right="-3458"/>
        <w:rPr>
          <w:noProof/>
          <w:sz w:val="24"/>
          <w:szCs w:val="24"/>
        </w:rPr>
      </w:pPr>
      <w:r w:rsidRPr="00D00906">
        <w:rPr>
          <w:noProof/>
          <w:sz w:val="24"/>
          <w:szCs w:val="24"/>
        </w:rPr>
        <w:t xml:space="preserve">                                             </w:t>
      </w:r>
      <w:r w:rsidR="00796FE9" w:rsidRPr="00D00906">
        <w:rPr>
          <w:noProof/>
          <w:sz w:val="24"/>
          <w:szCs w:val="24"/>
        </w:rPr>
        <w:t xml:space="preserve">       </w:t>
      </w:r>
      <w:r w:rsidR="002D4AC7">
        <w:rPr>
          <w:noProof/>
          <w:sz w:val="24"/>
          <w:szCs w:val="24"/>
        </w:rPr>
        <w:t xml:space="preserve">          </w:t>
      </w:r>
    </w:p>
    <w:p w:rsidR="00073563" w:rsidRPr="00D00906" w:rsidRDefault="00460329" w:rsidP="00460329">
      <w:pPr>
        <w:shd w:val="clear" w:color="auto" w:fill="FFFFFF"/>
        <w:ind w:right="-3458"/>
        <w:rPr>
          <w:b/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                 </w:t>
      </w:r>
      <w:r w:rsidR="008D092F" w:rsidRPr="00D00906">
        <w:rPr>
          <w:b/>
          <w:noProof/>
          <w:sz w:val="24"/>
          <w:szCs w:val="24"/>
        </w:rPr>
        <w:t>РАСПОРЯЖ</w:t>
      </w:r>
      <w:r w:rsidR="0089257B" w:rsidRPr="00D00906">
        <w:rPr>
          <w:b/>
          <w:noProof/>
          <w:sz w:val="24"/>
          <w:szCs w:val="24"/>
        </w:rPr>
        <w:t>ЕНИЕ</w:t>
      </w:r>
    </w:p>
    <w:p w:rsidR="00073563" w:rsidRPr="00D00906" w:rsidRDefault="00073563" w:rsidP="00073563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 w:rsidRPr="00D00906">
        <w:rPr>
          <w:noProof/>
          <w:sz w:val="24"/>
          <w:szCs w:val="24"/>
        </w:rPr>
        <w:tab/>
      </w:r>
    </w:p>
    <w:p w:rsidR="002A660B" w:rsidRPr="00D00906" w:rsidRDefault="00073563" w:rsidP="00073563">
      <w:pPr>
        <w:shd w:val="clear" w:color="auto" w:fill="FFFFFF"/>
        <w:rPr>
          <w:noProof/>
          <w:sz w:val="24"/>
          <w:szCs w:val="24"/>
        </w:rPr>
      </w:pPr>
      <w:r w:rsidRPr="00D00906">
        <w:rPr>
          <w:noProof/>
          <w:sz w:val="24"/>
          <w:szCs w:val="24"/>
        </w:rPr>
        <w:t>«</w:t>
      </w:r>
      <w:r w:rsidR="000B443F" w:rsidRPr="00D00906">
        <w:rPr>
          <w:noProof/>
          <w:sz w:val="24"/>
          <w:szCs w:val="24"/>
        </w:rPr>
        <w:t>2</w:t>
      </w:r>
      <w:r w:rsidR="007121D5">
        <w:rPr>
          <w:noProof/>
          <w:sz w:val="24"/>
          <w:szCs w:val="24"/>
        </w:rPr>
        <w:t>0</w:t>
      </w:r>
      <w:r w:rsidRPr="00D00906">
        <w:rPr>
          <w:noProof/>
          <w:sz w:val="24"/>
          <w:szCs w:val="24"/>
        </w:rPr>
        <w:t xml:space="preserve">» </w:t>
      </w:r>
      <w:r w:rsidR="007121D5">
        <w:rPr>
          <w:noProof/>
          <w:sz w:val="24"/>
          <w:szCs w:val="24"/>
        </w:rPr>
        <w:t xml:space="preserve">декабря </w:t>
      </w:r>
      <w:r w:rsidRPr="00D00906">
        <w:rPr>
          <w:bCs/>
          <w:color w:val="323232"/>
          <w:spacing w:val="-4"/>
          <w:sz w:val="24"/>
          <w:szCs w:val="24"/>
        </w:rPr>
        <w:t>20</w:t>
      </w:r>
      <w:r w:rsidR="00991107" w:rsidRPr="00D00906">
        <w:rPr>
          <w:bCs/>
          <w:color w:val="323232"/>
          <w:spacing w:val="-4"/>
          <w:sz w:val="24"/>
          <w:szCs w:val="24"/>
        </w:rPr>
        <w:t>2</w:t>
      </w:r>
      <w:r w:rsidR="007121D5">
        <w:rPr>
          <w:bCs/>
          <w:color w:val="323232"/>
          <w:spacing w:val="-4"/>
          <w:sz w:val="24"/>
          <w:szCs w:val="24"/>
        </w:rPr>
        <w:t>1</w:t>
      </w:r>
      <w:r w:rsidRPr="00D00906">
        <w:rPr>
          <w:bCs/>
          <w:color w:val="323232"/>
          <w:spacing w:val="-4"/>
          <w:sz w:val="24"/>
          <w:szCs w:val="24"/>
        </w:rPr>
        <w:t xml:space="preserve"> г </w:t>
      </w:r>
      <w:r w:rsidR="00796FE9" w:rsidRPr="00D00906">
        <w:rPr>
          <w:bCs/>
          <w:color w:val="323232"/>
          <w:spacing w:val="-4"/>
          <w:sz w:val="24"/>
          <w:szCs w:val="24"/>
        </w:rPr>
        <w:t xml:space="preserve">                         </w:t>
      </w:r>
      <w:r w:rsidR="002D4AC7">
        <w:rPr>
          <w:bCs/>
          <w:color w:val="323232"/>
          <w:spacing w:val="-4"/>
          <w:sz w:val="24"/>
          <w:szCs w:val="24"/>
        </w:rPr>
        <w:t xml:space="preserve">      </w:t>
      </w:r>
      <w:r w:rsidR="00796FE9" w:rsidRPr="00D00906">
        <w:rPr>
          <w:bCs/>
          <w:color w:val="323232"/>
          <w:spacing w:val="-4"/>
          <w:sz w:val="24"/>
          <w:szCs w:val="24"/>
        </w:rPr>
        <w:t xml:space="preserve"> </w:t>
      </w:r>
      <w:r w:rsidR="002D4AC7">
        <w:rPr>
          <w:bCs/>
          <w:color w:val="323232"/>
          <w:spacing w:val="-4"/>
          <w:sz w:val="24"/>
          <w:szCs w:val="24"/>
        </w:rPr>
        <w:t xml:space="preserve">     </w:t>
      </w:r>
      <w:r w:rsidR="00796FE9" w:rsidRPr="00D00906">
        <w:rPr>
          <w:bCs/>
          <w:color w:val="323232"/>
          <w:spacing w:val="-4"/>
          <w:sz w:val="24"/>
          <w:szCs w:val="24"/>
        </w:rPr>
        <w:t xml:space="preserve"> </w:t>
      </w:r>
      <w:r w:rsidR="00637FC8">
        <w:rPr>
          <w:bCs/>
          <w:color w:val="323232"/>
          <w:spacing w:val="-4"/>
          <w:sz w:val="24"/>
          <w:szCs w:val="24"/>
        </w:rPr>
        <w:t xml:space="preserve">    </w:t>
      </w:r>
      <w:r w:rsidR="00796FE9" w:rsidRPr="00D00906">
        <w:rPr>
          <w:noProof/>
          <w:sz w:val="24"/>
          <w:szCs w:val="24"/>
        </w:rPr>
        <w:t xml:space="preserve">№ </w:t>
      </w:r>
      <w:r w:rsidR="002D4AC7">
        <w:rPr>
          <w:noProof/>
          <w:sz w:val="24"/>
          <w:szCs w:val="24"/>
        </w:rPr>
        <w:t>2</w:t>
      </w:r>
      <w:r w:rsidR="007121D5">
        <w:rPr>
          <w:noProof/>
          <w:sz w:val="24"/>
          <w:szCs w:val="24"/>
        </w:rPr>
        <w:t>1</w:t>
      </w:r>
      <w:r w:rsidR="00796FE9" w:rsidRPr="00D00906">
        <w:rPr>
          <w:noProof/>
          <w:sz w:val="24"/>
          <w:szCs w:val="24"/>
        </w:rPr>
        <w:t xml:space="preserve">                        </w:t>
      </w:r>
      <w:r w:rsidR="0037061D" w:rsidRPr="00D00906">
        <w:rPr>
          <w:noProof/>
          <w:sz w:val="24"/>
          <w:szCs w:val="24"/>
        </w:rPr>
        <w:t xml:space="preserve"> </w:t>
      </w:r>
      <w:r w:rsidR="002D4AC7">
        <w:rPr>
          <w:noProof/>
          <w:sz w:val="24"/>
          <w:szCs w:val="24"/>
        </w:rPr>
        <w:t xml:space="preserve">           </w:t>
      </w:r>
      <w:r w:rsidR="0037061D" w:rsidRPr="00D00906">
        <w:rPr>
          <w:noProof/>
          <w:sz w:val="24"/>
          <w:szCs w:val="24"/>
        </w:rPr>
        <w:t xml:space="preserve">          </w:t>
      </w:r>
      <w:r w:rsidR="00796FE9" w:rsidRPr="00D00906">
        <w:rPr>
          <w:noProof/>
          <w:sz w:val="24"/>
          <w:szCs w:val="24"/>
        </w:rPr>
        <w:t xml:space="preserve"> с. Ульдючины    </w:t>
      </w:r>
    </w:p>
    <w:p w:rsidR="00073563" w:rsidRPr="00D00906" w:rsidRDefault="00796FE9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D00906">
        <w:rPr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43B7" w:rsidRPr="003D43B7" w:rsidRDefault="003D43B7" w:rsidP="003D43B7">
      <w:pPr>
        <w:widowControl/>
        <w:autoSpaceDE/>
        <w:autoSpaceDN/>
        <w:adjustRightInd/>
        <w:spacing w:before="100" w:beforeAutospacing="1" w:after="100" w:afterAutospacing="1"/>
        <w:jc w:val="center"/>
        <w:outlineLvl w:val="2"/>
        <w:rPr>
          <w:bCs/>
          <w:sz w:val="24"/>
          <w:szCs w:val="24"/>
        </w:rPr>
      </w:pPr>
      <w:bookmarkStart w:id="0" w:name="_GoBack"/>
      <w:bookmarkEnd w:id="0"/>
      <w:r w:rsidRPr="003D43B7">
        <w:rPr>
          <w:bCs/>
          <w:sz w:val="24"/>
          <w:szCs w:val="24"/>
        </w:rPr>
        <w:t xml:space="preserve">О назначении муниципальных служащих  Администрации </w:t>
      </w:r>
      <w:r>
        <w:rPr>
          <w:bCs/>
          <w:sz w:val="24"/>
          <w:szCs w:val="24"/>
        </w:rPr>
        <w:t xml:space="preserve">Ульдючинского сельского </w:t>
      </w:r>
      <w:r w:rsidRPr="003D43B7">
        <w:rPr>
          <w:bCs/>
          <w:sz w:val="24"/>
          <w:szCs w:val="24"/>
        </w:rPr>
        <w:t xml:space="preserve">муниципального образования </w:t>
      </w:r>
      <w:r>
        <w:rPr>
          <w:bCs/>
          <w:sz w:val="24"/>
          <w:szCs w:val="24"/>
        </w:rPr>
        <w:t>Республики Калмыкия</w:t>
      </w:r>
      <w:r w:rsidRPr="003D43B7">
        <w:rPr>
          <w:bCs/>
          <w:sz w:val="24"/>
          <w:szCs w:val="24"/>
        </w:rPr>
        <w:t>, ответственных за работу по профилактике коррупционных и иных правонарушений</w:t>
      </w:r>
    </w:p>
    <w:p w:rsidR="003D43B7" w:rsidRPr="003D43B7" w:rsidRDefault="003D43B7" w:rsidP="003D43B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82E96">
        <w:rPr>
          <w:sz w:val="28"/>
          <w:szCs w:val="28"/>
        </w:rPr>
        <w:tab/>
      </w:r>
      <w:r w:rsidRPr="003D43B7">
        <w:rPr>
          <w:sz w:val="24"/>
          <w:szCs w:val="24"/>
        </w:rPr>
        <w:t>В соответствии с Федеральным законом от 25 декабря 2008 № 273-ФЗ «О противодействии коррупции», Законом Республики Калмыкия  от 27 июня 2008 № 18-</w:t>
      </w:r>
      <w:r w:rsidRPr="003D43B7">
        <w:rPr>
          <w:sz w:val="24"/>
          <w:szCs w:val="24"/>
          <w:lang w:val="en-US"/>
        </w:rPr>
        <w:t>IV</w:t>
      </w:r>
      <w:r w:rsidRPr="003D43B7">
        <w:rPr>
          <w:sz w:val="24"/>
          <w:szCs w:val="24"/>
        </w:rPr>
        <w:t>-З «О противодействии коррупции в Республике Калмыкия», руководствуясь Устав</w:t>
      </w:r>
      <w:r>
        <w:rPr>
          <w:sz w:val="24"/>
          <w:szCs w:val="24"/>
        </w:rPr>
        <w:t>ом Ульдючинского сельского муниципального образования Республики Калмыкия</w:t>
      </w:r>
      <w:r w:rsidRPr="003D43B7">
        <w:rPr>
          <w:sz w:val="24"/>
          <w:szCs w:val="24"/>
        </w:rPr>
        <w:t>, в связи с кадровыми изменениями:</w:t>
      </w:r>
    </w:p>
    <w:p w:rsidR="003D43B7" w:rsidRPr="00B82E96" w:rsidRDefault="003D43B7" w:rsidP="003D43B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D43B7" w:rsidRPr="003D43B7" w:rsidRDefault="003D43B7" w:rsidP="003D43B7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D43B7">
        <w:rPr>
          <w:sz w:val="24"/>
          <w:szCs w:val="24"/>
        </w:rPr>
        <w:t xml:space="preserve">1. Назначить Хавалову Валентину Васильевну  - ведущего специалиста, ответственным за работу по профилактике коррупционных и иных правонарушений  в Администрации </w:t>
      </w:r>
      <w:r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Pr="003D43B7">
        <w:rPr>
          <w:sz w:val="24"/>
          <w:szCs w:val="24"/>
        </w:rPr>
        <w:t>,  возложив на специалиста следующие функции:</w:t>
      </w:r>
    </w:p>
    <w:p w:rsidR="003D43B7" w:rsidRPr="003D43B7" w:rsidRDefault="003D43B7" w:rsidP="003D43B7">
      <w:pPr>
        <w:ind w:firstLine="567"/>
        <w:jc w:val="both"/>
        <w:rPr>
          <w:sz w:val="24"/>
          <w:szCs w:val="24"/>
        </w:rPr>
      </w:pPr>
      <w:r w:rsidRPr="003D43B7">
        <w:rPr>
          <w:color w:val="FF0000"/>
          <w:sz w:val="24"/>
          <w:szCs w:val="24"/>
        </w:rPr>
        <w:t xml:space="preserve">   </w:t>
      </w:r>
      <w:r w:rsidRPr="003D43B7">
        <w:rPr>
          <w:sz w:val="24"/>
          <w:szCs w:val="24"/>
        </w:rPr>
        <w:t>а) обеспечение соблюдения  муниципальными служащими ограничений и запретов,      требований о предотвращении или урегулировании конфликта интересов, исполнения ими    обязанностей, установленных Федеральным законом от 25 декабря 2008 года № 273-ФЗ « О противодействии коррупции» и другими федеральными законами.</w:t>
      </w:r>
    </w:p>
    <w:p w:rsidR="003D43B7" w:rsidRPr="003D43B7" w:rsidRDefault="003D43B7" w:rsidP="003D43B7">
      <w:pPr>
        <w:ind w:firstLine="567"/>
        <w:jc w:val="both"/>
        <w:rPr>
          <w:sz w:val="24"/>
          <w:szCs w:val="24"/>
        </w:rPr>
      </w:pPr>
      <w:r w:rsidRPr="003D43B7">
        <w:rPr>
          <w:sz w:val="24"/>
          <w:szCs w:val="24"/>
        </w:rPr>
        <w:t xml:space="preserve">  б) принятие мер по выявлению и устранению причин и условий, способствующих   возникновению конфликта интересов на муниципальной службе;</w:t>
      </w:r>
    </w:p>
    <w:p w:rsidR="003D43B7" w:rsidRPr="003D43B7" w:rsidRDefault="003D43B7" w:rsidP="003D43B7">
      <w:pPr>
        <w:ind w:firstLine="567"/>
        <w:jc w:val="both"/>
        <w:rPr>
          <w:sz w:val="24"/>
          <w:szCs w:val="24"/>
        </w:rPr>
      </w:pPr>
      <w:r w:rsidRPr="003D43B7">
        <w:rPr>
          <w:sz w:val="24"/>
          <w:szCs w:val="24"/>
        </w:rPr>
        <w:t xml:space="preserve">  в) организация правового просвещения муниципальных служащих;</w:t>
      </w:r>
    </w:p>
    <w:p w:rsidR="003D43B7" w:rsidRPr="003D43B7" w:rsidRDefault="003D43B7" w:rsidP="003D43B7">
      <w:pPr>
        <w:ind w:firstLine="567"/>
        <w:jc w:val="both"/>
        <w:rPr>
          <w:sz w:val="24"/>
          <w:szCs w:val="24"/>
        </w:rPr>
      </w:pPr>
      <w:r w:rsidRPr="003D43B7">
        <w:rPr>
          <w:sz w:val="24"/>
          <w:szCs w:val="24"/>
        </w:rPr>
        <w:t xml:space="preserve">  г) проведение служебных проверок;</w:t>
      </w:r>
    </w:p>
    <w:p w:rsidR="003D43B7" w:rsidRPr="003D43B7" w:rsidRDefault="003D43B7" w:rsidP="003D43B7">
      <w:pPr>
        <w:ind w:firstLine="567"/>
        <w:jc w:val="both"/>
        <w:rPr>
          <w:sz w:val="24"/>
          <w:szCs w:val="24"/>
        </w:rPr>
      </w:pPr>
      <w:r w:rsidRPr="003D43B7">
        <w:rPr>
          <w:sz w:val="24"/>
          <w:szCs w:val="24"/>
        </w:rPr>
        <w:t xml:space="preserve">  д) подготовка проектов нормативных правовых актов о противодействии коррупции;</w:t>
      </w:r>
    </w:p>
    <w:p w:rsidR="003D43B7" w:rsidRPr="003D43B7" w:rsidRDefault="003D43B7" w:rsidP="003D43B7">
      <w:pPr>
        <w:ind w:firstLine="567"/>
        <w:jc w:val="both"/>
        <w:rPr>
          <w:sz w:val="24"/>
          <w:szCs w:val="24"/>
        </w:rPr>
      </w:pPr>
      <w:r w:rsidRPr="003D43B7">
        <w:rPr>
          <w:sz w:val="24"/>
          <w:szCs w:val="24"/>
        </w:rPr>
        <w:t xml:space="preserve">  е) взаимодействие с правоохранительными органами в установленной сфере деятельности;</w:t>
      </w:r>
    </w:p>
    <w:p w:rsidR="003D43B7" w:rsidRPr="00DF1CB8" w:rsidRDefault="00DF1CB8" w:rsidP="00DF1CB8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DF1CB8">
        <w:rPr>
          <w:sz w:val="24"/>
          <w:szCs w:val="24"/>
        </w:rPr>
        <w:t xml:space="preserve"> </w:t>
      </w:r>
      <w:r>
        <w:rPr>
          <w:sz w:val="24"/>
          <w:szCs w:val="24"/>
        </w:rPr>
        <w:t>ё</w:t>
      </w:r>
      <w:r w:rsidR="003D43B7" w:rsidRPr="00DF1CB8">
        <w:rPr>
          <w:sz w:val="24"/>
          <w:szCs w:val="24"/>
        </w:rPr>
        <w:t>) обеспечение деятельности комиссии по соблюдению требований к служебному  поведению муниципальных служащих и урегулированию конфликта интересов;</w:t>
      </w:r>
    </w:p>
    <w:p w:rsidR="003D43B7" w:rsidRPr="00DF1CB8" w:rsidRDefault="003D43B7" w:rsidP="00DF1CB8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DF1CB8">
        <w:rPr>
          <w:sz w:val="24"/>
          <w:szCs w:val="24"/>
        </w:rPr>
        <w:t xml:space="preserve"> </w:t>
      </w:r>
      <w:r w:rsidR="00DF1CB8">
        <w:rPr>
          <w:sz w:val="24"/>
          <w:szCs w:val="24"/>
        </w:rPr>
        <w:t>ж</w:t>
      </w:r>
      <w:r w:rsidRPr="00DF1CB8">
        <w:rPr>
          <w:sz w:val="24"/>
          <w:szCs w:val="24"/>
        </w:rPr>
        <w:t xml:space="preserve">) оказание муниципальным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муниципальных служащих, а также с уведомлением Главы </w:t>
      </w:r>
      <w:r w:rsidR="00DF1CB8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Pr="00DF1CB8">
        <w:rPr>
          <w:sz w:val="24"/>
          <w:szCs w:val="24"/>
        </w:rPr>
        <w:t>, органов прокуратуры, иных федеральных государственных органов о фактах совершения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 имущественного  характера;</w:t>
      </w:r>
    </w:p>
    <w:p w:rsidR="003D43B7" w:rsidRPr="00DF1CB8" w:rsidRDefault="00DF1CB8" w:rsidP="00DF1CB8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3D43B7" w:rsidRPr="00DF1CB8">
        <w:rPr>
          <w:sz w:val="24"/>
          <w:szCs w:val="24"/>
        </w:rPr>
        <w:t xml:space="preserve">) обеспечение реализации муниципальными служащими обязанности уведомлять Главу </w:t>
      </w:r>
      <w:r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="003D43B7" w:rsidRPr="00DF1CB8">
        <w:rPr>
          <w:sz w:val="24"/>
          <w:szCs w:val="24"/>
        </w:rPr>
        <w:t>, органы прокуратуры, иные федеральные государственные органы обо всех случаях обращения к ним каких либо лиц в целях склонения их к совершению коррупционных правонарушений;</w:t>
      </w:r>
    </w:p>
    <w:p w:rsidR="003D43B7" w:rsidRPr="00DF1CB8" w:rsidRDefault="00DF1CB8" w:rsidP="00DF1CB8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3D43B7" w:rsidRPr="00DF1CB8">
        <w:rPr>
          <w:sz w:val="24"/>
          <w:szCs w:val="24"/>
        </w:rPr>
        <w:t xml:space="preserve">) осуществление проверки  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сведений, представляемых гражданами, претендующими на замещение должностей муниципальной </w:t>
      </w:r>
      <w:r w:rsidR="003D43B7" w:rsidRPr="00DF1CB8">
        <w:rPr>
          <w:sz w:val="24"/>
          <w:szCs w:val="24"/>
        </w:rPr>
        <w:lastRenderedPageBreak/>
        <w:t>службы, в соответствии с нормативными правовыми актами Российской Федерации, проверки соблюдения муниципальными служащими требований к служебному поведению.</w:t>
      </w:r>
    </w:p>
    <w:p w:rsidR="003D43B7" w:rsidRPr="00DF1CB8" w:rsidRDefault="00DF1CB8" w:rsidP="00DF1CB8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3D43B7" w:rsidRPr="00DF1CB8">
        <w:rPr>
          <w:sz w:val="24"/>
          <w:szCs w:val="24"/>
        </w:rPr>
        <w:t>) анализ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федеральными законами.</w:t>
      </w:r>
    </w:p>
    <w:p w:rsidR="003D43B7" w:rsidRDefault="00DF1CB8" w:rsidP="00DF1CB8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</w:t>
      </w:r>
      <w:r w:rsidR="003D43B7" w:rsidRPr="00DF1CB8">
        <w:rPr>
          <w:sz w:val="24"/>
          <w:szCs w:val="24"/>
        </w:rPr>
        <w:t>) осуществление проверки 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законами.</w:t>
      </w:r>
    </w:p>
    <w:p w:rsidR="00B70CDE" w:rsidRPr="00DF1CB8" w:rsidRDefault="00B70CDE" w:rsidP="00B70CD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Распоряжение администрации Ульдючинского сельского муниципального образования Республики Калмыкия от 16 февраля 2021 № 5 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«</w:t>
      </w:r>
      <w:r w:rsidRPr="00405C54">
        <w:rPr>
          <w:rFonts w:ascii="Times New Roman CYR" w:hAnsi="Times New Roman CYR" w:cs="Times New Roman CYR"/>
          <w:color w:val="000000"/>
          <w:sz w:val="24"/>
          <w:szCs w:val="24"/>
        </w:rPr>
        <w:t>Об  ответственных за работу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405C54">
        <w:rPr>
          <w:rFonts w:ascii="Times New Roman CYR" w:hAnsi="Times New Roman CYR" w:cs="Times New Roman CYR"/>
          <w:color w:val="000000"/>
          <w:sz w:val="24"/>
          <w:szCs w:val="24"/>
        </w:rPr>
        <w:t>по профилактике коррупционных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405C54">
        <w:rPr>
          <w:rFonts w:ascii="Times New Roman CYR" w:hAnsi="Times New Roman CYR" w:cs="Times New Roman CYR"/>
          <w:color w:val="000000"/>
          <w:sz w:val="24"/>
          <w:szCs w:val="24"/>
        </w:rPr>
        <w:t>и иных правонарушений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»  считать утратившим силу.</w:t>
      </w:r>
    </w:p>
    <w:p w:rsidR="00C803FE" w:rsidRPr="00831DBF" w:rsidRDefault="00B70CDE" w:rsidP="00C803FE">
      <w:pPr>
        <w:shd w:val="clear" w:color="auto" w:fill="FFFFFF"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3</w:t>
      </w:r>
      <w:r w:rsidR="00FE6B5C">
        <w:t>.</w:t>
      </w:r>
      <w:r w:rsidR="00C803FE" w:rsidRPr="00831DBF">
        <w:rPr>
          <w:rStyle w:val="af6"/>
          <w:sz w:val="24"/>
          <w:szCs w:val="24"/>
        </w:rPr>
        <w:t xml:space="preserve"> </w:t>
      </w:r>
      <w:r w:rsidR="00C803FE" w:rsidRPr="00831DBF">
        <w:rPr>
          <w:sz w:val="24"/>
          <w:szCs w:val="24"/>
        </w:rPr>
        <w:t xml:space="preserve">Настоящее </w:t>
      </w:r>
      <w:r w:rsidR="00C803FE">
        <w:rPr>
          <w:sz w:val="24"/>
          <w:szCs w:val="24"/>
        </w:rPr>
        <w:t>распоряжение</w:t>
      </w:r>
      <w:r w:rsidR="00C803FE" w:rsidRPr="00831DBF">
        <w:rPr>
          <w:sz w:val="24"/>
          <w:szCs w:val="24"/>
        </w:rPr>
        <w:t xml:space="preserve"> подлежит официальному опубликованию (обнародованию) в порядке, предусмотренном Уставом Ульдючинского сельского муниципального образования Республики Калмыкия.</w:t>
      </w:r>
    </w:p>
    <w:p w:rsidR="00C803FE" w:rsidRPr="006A468E" w:rsidRDefault="00C803FE" w:rsidP="00B70CDE">
      <w:pPr>
        <w:pStyle w:val="af8"/>
        <w:numPr>
          <w:ilvl w:val="0"/>
          <w:numId w:val="13"/>
        </w:numPr>
        <w:tabs>
          <w:tab w:val="left" w:pos="567"/>
          <w:tab w:val="left" w:pos="851"/>
        </w:tabs>
        <w:jc w:val="both"/>
      </w:pPr>
      <w:r w:rsidRPr="006A468E">
        <w:t xml:space="preserve">Настоящее </w:t>
      </w:r>
      <w:r>
        <w:t>распоряжение</w:t>
      </w:r>
      <w:r w:rsidRPr="006A468E">
        <w:t xml:space="preserve"> вступает в силу со дня его </w:t>
      </w:r>
      <w:r>
        <w:t>подписания</w:t>
      </w:r>
      <w:r w:rsidRPr="006A468E">
        <w:t xml:space="preserve">. </w:t>
      </w:r>
    </w:p>
    <w:p w:rsidR="00C803FE" w:rsidRPr="006A468E" w:rsidRDefault="00C803FE" w:rsidP="006D20F2">
      <w:pPr>
        <w:pStyle w:val="af8"/>
        <w:tabs>
          <w:tab w:val="left" w:pos="567"/>
          <w:tab w:val="left" w:pos="851"/>
        </w:tabs>
        <w:ind w:left="928"/>
        <w:jc w:val="both"/>
      </w:pPr>
    </w:p>
    <w:p w:rsidR="00C803FE" w:rsidRPr="00831DBF" w:rsidRDefault="00C803FE" w:rsidP="00C803FE">
      <w:pPr>
        <w:jc w:val="both"/>
        <w:rPr>
          <w:sz w:val="24"/>
          <w:szCs w:val="24"/>
        </w:rPr>
      </w:pPr>
      <w:r w:rsidRPr="00831DBF">
        <w:rPr>
          <w:sz w:val="24"/>
          <w:szCs w:val="24"/>
        </w:rPr>
        <w:t>Глава</w:t>
      </w:r>
      <w:r>
        <w:rPr>
          <w:sz w:val="24"/>
          <w:szCs w:val="24"/>
        </w:rPr>
        <w:t xml:space="preserve"> </w:t>
      </w:r>
      <w:r w:rsidRPr="00831DBF">
        <w:rPr>
          <w:sz w:val="24"/>
          <w:szCs w:val="24"/>
        </w:rPr>
        <w:t>Ульдючинского сельского</w:t>
      </w:r>
    </w:p>
    <w:p w:rsidR="00C803FE" w:rsidRPr="00831DBF" w:rsidRDefault="00C803FE" w:rsidP="00C803FE">
      <w:pPr>
        <w:jc w:val="both"/>
        <w:rPr>
          <w:sz w:val="24"/>
          <w:szCs w:val="24"/>
        </w:rPr>
      </w:pPr>
      <w:r w:rsidRPr="00831DBF">
        <w:rPr>
          <w:sz w:val="24"/>
          <w:szCs w:val="24"/>
        </w:rPr>
        <w:t>муниципального образования</w:t>
      </w:r>
    </w:p>
    <w:p w:rsidR="00C803FE" w:rsidRDefault="00C803FE" w:rsidP="00C803FE">
      <w:pPr>
        <w:jc w:val="both"/>
        <w:rPr>
          <w:sz w:val="24"/>
          <w:szCs w:val="24"/>
        </w:rPr>
      </w:pPr>
      <w:r w:rsidRPr="00831DBF">
        <w:rPr>
          <w:sz w:val="24"/>
          <w:szCs w:val="24"/>
        </w:rPr>
        <w:t>Республики Калмыкия (ахлачи)</w:t>
      </w:r>
      <w:r>
        <w:rPr>
          <w:sz w:val="24"/>
          <w:szCs w:val="24"/>
        </w:rPr>
        <w:t>,</w:t>
      </w:r>
    </w:p>
    <w:p w:rsidR="00C803FE" w:rsidRDefault="00C803FE" w:rsidP="00C803FE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  <w:r w:rsidRPr="00831DBF">
        <w:rPr>
          <w:sz w:val="24"/>
          <w:szCs w:val="24"/>
        </w:rPr>
        <w:t xml:space="preserve"> </w:t>
      </w:r>
    </w:p>
    <w:p w:rsidR="00C803FE" w:rsidRPr="00831DBF" w:rsidRDefault="00C803FE" w:rsidP="00C803FE">
      <w:pPr>
        <w:jc w:val="both"/>
        <w:rPr>
          <w:sz w:val="24"/>
          <w:szCs w:val="24"/>
        </w:rPr>
      </w:pPr>
      <w:r w:rsidRPr="00831DBF">
        <w:rPr>
          <w:sz w:val="24"/>
          <w:szCs w:val="24"/>
        </w:rPr>
        <w:t>Ульдючинского сельского</w:t>
      </w:r>
    </w:p>
    <w:p w:rsidR="00C803FE" w:rsidRPr="00831DBF" w:rsidRDefault="00C803FE" w:rsidP="00C803FE">
      <w:pPr>
        <w:jc w:val="both"/>
        <w:rPr>
          <w:sz w:val="24"/>
          <w:szCs w:val="24"/>
        </w:rPr>
      </w:pPr>
      <w:r w:rsidRPr="00831DBF">
        <w:rPr>
          <w:sz w:val="24"/>
          <w:szCs w:val="24"/>
        </w:rPr>
        <w:t>муниципального образования</w:t>
      </w:r>
    </w:p>
    <w:p w:rsidR="00C803FE" w:rsidRPr="00831DBF" w:rsidRDefault="00C803FE" w:rsidP="00C803FE">
      <w:pPr>
        <w:jc w:val="both"/>
        <w:rPr>
          <w:sz w:val="24"/>
          <w:szCs w:val="24"/>
        </w:rPr>
      </w:pPr>
      <w:r w:rsidRPr="00831DBF">
        <w:rPr>
          <w:sz w:val="24"/>
          <w:szCs w:val="24"/>
        </w:rPr>
        <w:t xml:space="preserve">Республики Калмыкия </w:t>
      </w:r>
      <w:r>
        <w:rPr>
          <w:sz w:val="24"/>
          <w:szCs w:val="24"/>
        </w:rPr>
        <w:t xml:space="preserve">                                </w:t>
      </w:r>
      <w:r w:rsidRPr="00831DBF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       </w:t>
      </w:r>
      <w:r w:rsidRPr="00831DBF">
        <w:rPr>
          <w:sz w:val="24"/>
          <w:szCs w:val="24"/>
        </w:rPr>
        <w:t xml:space="preserve">  Б.И. Санзыров</w:t>
      </w:r>
    </w:p>
    <w:p w:rsidR="00FE6B5C" w:rsidRPr="00460329" w:rsidRDefault="00FE6B5C" w:rsidP="00FE6B5C">
      <w:pPr>
        <w:pStyle w:val="a6"/>
        <w:ind w:firstLine="709"/>
        <w:jc w:val="both"/>
      </w:pPr>
      <w:r>
        <w:t xml:space="preserve"> </w:t>
      </w:r>
      <w:r w:rsidR="00F72323">
        <w:t xml:space="preserve"> </w:t>
      </w:r>
    </w:p>
    <w:p w:rsidR="000B443F" w:rsidRPr="00D00906" w:rsidRDefault="000B443F" w:rsidP="000B443F">
      <w:pPr>
        <w:pStyle w:val="Default"/>
        <w:ind w:firstLine="567"/>
        <w:jc w:val="both"/>
      </w:pPr>
    </w:p>
    <w:p w:rsidR="00D543D3" w:rsidRDefault="00D543D3" w:rsidP="00D543D3"/>
    <w:p w:rsidR="00D543D3" w:rsidRDefault="00D543D3" w:rsidP="00D543D3"/>
    <w:p w:rsidR="00D543D3" w:rsidRDefault="00D543D3" w:rsidP="00D543D3"/>
    <w:p w:rsidR="00D543D3" w:rsidRDefault="00D543D3" w:rsidP="00D543D3"/>
    <w:p w:rsidR="00D543D3" w:rsidRDefault="00D543D3" w:rsidP="00D543D3"/>
    <w:p w:rsidR="00D543D3" w:rsidRDefault="00D543D3" w:rsidP="00D543D3"/>
    <w:p w:rsidR="00D543D3" w:rsidRDefault="00D543D3" w:rsidP="00D543D3"/>
    <w:p w:rsidR="00D543D3" w:rsidRDefault="00D543D3" w:rsidP="00D543D3"/>
    <w:sectPr w:rsidR="00D543D3" w:rsidSect="00460329">
      <w:footerReference w:type="even" r:id="rId8"/>
      <w:footerReference w:type="default" r:id="rId9"/>
      <w:pgSz w:w="11909" w:h="16834"/>
      <w:pgMar w:top="539" w:right="710" w:bottom="851" w:left="1276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2D5" w:rsidRDefault="003602D5">
      <w:r>
        <w:separator/>
      </w:r>
    </w:p>
  </w:endnote>
  <w:endnote w:type="continuationSeparator" w:id="1">
    <w:p w:rsidR="003602D5" w:rsidRDefault="00360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3B" w:rsidRDefault="008C3328" w:rsidP="00C4385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4683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4683B" w:rsidRDefault="0034683B" w:rsidP="001A4B9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CB4" w:rsidRDefault="008C3328" w:rsidP="00C4385D">
    <w:pPr>
      <w:pStyle w:val="a7"/>
      <w:framePr w:wrap="around" w:vAnchor="text" w:hAnchor="margin" w:xAlign="right" w:y="1"/>
      <w:jc w:val="right"/>
      <w:rPr>
        <w:rStyle w:val="a9"/>
      </w:rPr>
    </w:pPr>
    <w:r>
      <w:rPr>
        <w:rStyle w:val="a9"/>
      </w:rPr>
      <w:fldChar w:fldCharType="begin"/>
    </w:r>
    <w:r w:rsidR="009C7CB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70CDE">
      <w:rPr>
        <w:rStyle w:val="a9"/>
        <w:noProof/>
      </w:rPr>
      <w:t>2</w:t>
    </w:r>
    <w:r>
      <w:rPr>
        <w:rStyle w:val="a9"/>
      </w:rPr>
      <w:fldChar w:fldCharType="end"/>
    </w:r>
  </w:p>
  <w:p w:rsidR="0034683B" w:rsidRDefault="0034683B" w:rsidP="00C4385D">
    <w:pPr>
      <w:pStyle w:val="a7"/>
      <w:framePr w:wrap="around" w:vAnchor="text" w:hAnchor="margin" w:xAlign="right" w:y="1"/>
      <w:ind w:right="360"/>
      <w:jc w:val="right"/>
      <w:rPr>
        <w:rStyle w:val="a9"/>
      </w:rPr>
    </w:pPr>
  </w:p>
  <w:p w:rsidR="0034683B" w:rsidRDefault="0034683B" w:rsidP="00C4385D">
    <w:pPr>
      <w:pStyle w:val="a7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2D5" w:rsidRDefault="003602D5">
      <w:r>
        <w:separator/>
      </w:r>
    </w:p>
  </w:footnote>
  <w:footnote w:type="continuationSeparator" w:id="1">
    <w:p w:rsidR="003602D5" w:rsidRDefault="003602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0A0B"/>
    <w:multiLevelType w:val="hybridMultilevel"/>
    <w:tmpl w:val="CA6C1B94"/>
    <w:lvl w:ilvl="0" w:tplc="336415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5C259B"/>
    <w:multiLevelType w:val="multilevel"/>
    <w:tmpl w:val="A4AC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2C25654"/>
    <w:multiLevelType w:val="multilevel"/>
    <w:tmpl w:val="846A52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209B10D3"/>
    <w:multiLevelType w:val="hybridMultilevel"/>
    <w:tmpl w:val="0A222F4E"/>
    <w:lvl w:ilvl="0" w:tplc="68CCC43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E97074A"/>
    <w:multiLevelType w:val="multilevel"/>
    <w:tmpl w:val="86C254C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84" w:hanging="2160"/>
      </w:pPr>
      <w:rPr>
        <w:rFonts w:hint="default"/>
      </w:rPr>
    </w:lvl>
  </w:abstractNum>
  <w:abstractNum w:abstractNumId="5">
    <w:nsid w:val="4A6A0763"/>
    <w:multiLevelType w:val="hybridMultilevel"/>
    <w:tmpl w:val="CA6C1B94"/>
    <w:lvl w:ilvl="0" w:tplc="336415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FD4837"/>
    <w:multiLevelType w:val="hybridMultilevel"/>
    <w:tmpl w:val="2CC4E126"/>
    <w:lvl w:ilvl="0" w:tplc="1136B472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1D52B2F"/>
    <w:multiLevelType w:val="multilevel"/>
    <w:tmpl w:val="240AEBD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i w:val="0"/>
      </w:rPr>
    </w:lvl>
    <w:lvl w:ilvl="1">
      <w:start w:val="10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8">
    <w:nsid w:val="52097786"/>
    <w:multiLevelType w:val="hybridMultilevel"/>
    <w:tmpl w:val="A49444F8"/>
    <w:lvl w:ilvl="0" w:tplc="B8C04872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8BC665C"/>
    <w:multiLevelType w:val="multilevel"/>
    <w:tmpl w:val="FBD00D3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i w:val="0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  <w:i w:val="0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  <w:i w:val="0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  <w:i w:val="0"/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  <w:i w:val="0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  <w:i w:val="0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  <w:i w:val="0"/>
        <w:sz w:val="28"/>
      </w:rPr>
    </w:lvl>
  </w:abstractNum>
  <w:abstractNum w:abstractNumId="10">
    <w:nsid w:val="611817F9"/>
    <w:multiLevelType w:val="hybridMultilevel"/>
    <w:tmpl w:val="6986C84C"/>
    <w:lvl w:ilvl="0" w:tplc="D90C1DE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70B35912"/>
    <w:multiLevelType w:val="hybridMultilevel"/>
    <w:tmpl w:val="223CB2CA"/>
    <w:lvl w:ilvl="0" w:tplc="05445A0E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758A0390"/>
    <w:multiLevelType w:val="multilevel"/>
    <w:tmpl w:val="E78EDFE8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18" w:hanging="450"/>
      </w:pPr>
      <w:rPr>
        <w:rFonts w:hint="default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648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08" w:hanging="1440"/>
      </w:pPr>
      <w:rPr>
        <w:rFonts w:hint="default"/>
        <w:sz w:val="28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9"/>
  </w:num>
  <w:num w:numId="9">
    <w:abstractNumId w:val="7"/>
  </w:num>
  <w:num w:numId="10">
    <w:abstractNumId w:val="12"/>
  </w:num>
  <w:num w:numId="11">
    <w:abstractNumId w:val="11"/>
  </w:num>
  <w:num w:numId="12">
    <w:abstractNumId w:val="8"/>
  </w:num>
  <w:num w:numId="13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4653"/>
    <w:rsid w:val="0000163F"/>
    <w:rsid w:val="000023B5"/>
    <w:rsid w:val="000039F5"/>
    <w:rsid w:val="00014077"/>
    <w:rsid w:val="000212F0"/>
    <w:rsid w:val="00037EEE"/>
    <w:rsid w:val="00060A92"/>
    <w:rsid w:val="000610E4"/>
    <w:rsid w:val="00063AD7"/>
    <w:rsid w:val="00073563"/>
    <w:rsid w:val="00090AE5"/>
    <w:rsid w:val="00091535"/>
    <w:rsid w:val="000A4CC1"/>
    <w:rsid w:val="000B2BC6"/>
    <w:rsid w:val="000B4335"/>
    <w:rsid w:val="000B443F"/>
    <w:rsid w:val="000C2213"/>
    <w:rsid w:val="000D1906"/>
    <w:rsid w:val="000F4241"/>
    <w:rsid w:val="00100012"/>
    <w:rsid w:val="00105BD1"/>
    <w:rsid w:val="00111332"/>
    <w:rsid w:val="00115696"/>
    <w:rsid w:val="001220CB"/>
    <w:rsid w:val="00123464"/>
    <w:rsid w:val="00143505"/>
    <w:rsid w:val="00154925"/>
    <w:rsid w:val="00157117"/>
    <w:rsid w:val="001676ED"/>
    <w:rsid w:val="00167B26"/>
    <w:rsid w:val="00180958"/>
    <w:rsid w:val="001906D4"/>
    <w:rsid w:val="00194896"/>
    <w:rsid w:val="001977D7"/>
    <w:rsid w:val="001A0CA6"/>
    <w:rsid w:val="001A4B9E"/>
    <w:rsid w:val="001B4294"/>
    <w:rsid w:val="001B5D7D"/>
    <w:rsid w:val="001C02D6"/>
    <w:rsid w:val="001C2C3A"/>
    <w:rsid w:val="001C7AAD"/>
    <w:rsid w:val="001D2F9D"/>
    <w:rsid w:val="001E1C18"/>
    <w:rsid w:val="001F397B"/>
    <w:rsid w:val="00200F42"/>
    <w:rsid w:val="00211413"/>
    <w:rsid w:val="00235EDE"/>
    <w:rsid w:val="00242AAF"/>
    <w:rsid w:val="00252F77"/>
    <w:rsid w:val="002549DC"/>
    <w:rsid w:val="0025615D"/>
    <w:rsid w:val="00256AC3"/>
    <w:rsid w:val="00272557"/>
    <w:rsid w:val="00273777"/>
    <w:rsid w:val="002776E8"/>
    <w:rsid w:val="002825A8"/>
    <w:rsid w:val="0028294F"/>
    <w:rsid w:val="002834AC"/>
    <w:rsid w:val="002878A2"/>
    <w:rsid w:val="002A2C77"/>
    <w:rsid w:val="002A660B"/>
    <w:rsid w:val="002B1483"/>
    <w:rsid w:val="002B1BD4"/>
    <w:rsid w:val="002B3059"/>
    <w:rsid w:val="002B3E89"/>
    <w:rsid w:val="002D4AC7"/>
    <w:rsid w:val="002D507E"/>
    <w:rsid w:val="002D7623"/>
    <w:rsid w:val="002D78D8"/>
    <w:rsid w:val="002E642C"/>
    <w:rsid w:val="002F26BC"/>
    <w:rsid w:val="0030370F"/>
    <w:rsid w:val="00310C6E"/>
    <w:rsid w:val="00314327"/>
    <w:rsid w:val="00324BEA"/>
    <w:rsid w:val="003320B2"/>
    <w:rsid w:val="0034683B"/>
    <w:rsid w:val="00353250"/>
    <w:rsid w:val="00353252"/>
    <w:rsid w:val="003602D5"/>
    <w:rsid w:val="003611C4"/>
    <w:rsid w:val="0037061D"/>
    <w:rsid w:val="003719EB"/>
    <w:rsid w:val="003831D9"/>
    <w:rsid w:val="00386B57"/>
    <w:rsid w:val="0039123E"/>
    <w:rsid w:val="0039318E"/>
    <w:rsid w:val="00394787"/>
    <w:rsid w:val="003A6E19"/>
    <w:rsid w:val="003B4407"/>
    <w:rsid w:val="003C3F6F"/>
    <w:rsid w:val="003C49C8"/>
    <w:rsid w:val="003D43B7"/>
    <w:rsid w:val="003E0C60"/>
    <w:rsid w:val="003F63FE"/>
    <w:rsid w:val="00406389"/>
    <w:rsid w:val="00422017"/>
    <w:rsid w:val="00422E4D"/>
    <w:rsid w:val="00435525"/>
    <w:rsid w:val="00441756"/>
    <w:rsid w:val="00453B1E"/>
    <w:rsid w:val="0045443A"/>
    <w:rsid w:val="00460329"/>
    <w:rsid w:val="00465AED"/>
    <w:rsid w:val="00484915"/>
    <w:rsid w:val="004B16C6"/>
    <w:rsid w:val="004B48B6"/>
    <w:rsid w:val="004B51BE"/>
    <w:rsid w:val="004B5510"/>
    <w:rsid w:val="004B7FBE"/>
    <w:rsid w:val="004C32F8"/>
    <w:rsid w:val="004D1A7E"/>
    <w:rsid w:val="004D363B"/>
    <w:rsid w:val="004D6E81"/>
    <w:rsid w:val="004E0868"/>
    <w:rsid w:val="004E679D"/>
    <w:rsid w:val="004F5B48"/>
    <w:rsid w:val="005312C8"/>
    <w:rsid w:val="005354BC"/>
    <w:rsid w:val="00546927"/>
    <w:rsid w:val="00556045"/>
    <w:rsid w:val="00561430"/>
    <w:rsid w:val="0056716A"/>
    <w:rsid w:val="005679B8"/>
    <w:rsid w:val="005707F7"/>
    <w:rsid w:val="00577316"/>
    <w:rsid w:val="00583DA7"/>
    <w:rsid w:val="0059239B"/>
    <w:rsid w:val="005A2077"/>
    <w:rsid w:val="005A7949"/>
    <w:rsid w:val="005B2209"/>
    <w:rsid w:val="005B5A9B"/>
    <w:rsid w:val="005C1FB9"/>
    <w:rsid w:val="005C31CD"/>
    <w:rsid w:val="005C563E"/>
    <w:rsid w:val="005D1F75"/>
    <w:rsid w:val="005D3300"/>
    <w:rsid w:val="005E2000"/>
    <w:rsid w:val="005E4FDA"/>
    <w:rsid w:val="005F44A1"/>
    <w:rsid w:val="005F6575"/>
    <w:rsid w:val="00614002"/>
    <w:rsid w:val="00614AB3"/>
    <w:rsid w:val="00617DE1"/>
    <w:rsid w:val="00627C56"/>
    <w:rsid w:val="00637FC8"/>
    <w:rsid w:val="00645D4A"/>
    <w:rsid w:val="006479CC"/>
    <w:rsid w:val="00663BF9"/>
    <w:rsid w:val="006766AA"/>
    <w:rsid w:val="00683077"/>
    <w:rsid w:val="00690707"/>
    <w:rsid w:val="006B1F60"/>
    <w:rsid w:val="006D20F2"/>
    <w:rsid w:val="006E6464"/>
    <w:rsid w:val="00700FB8"/>
    <w:rsid w:val="007018F0"/>
    <w:rsid w:val="00701918"/>
    <w:rsid w:val="0070737E"/>
    <w:rsid w:val="007121D5"/>
    <w:rsid w:val="007145C4"/>
    <w:rsid w:val="00715A9B"/>
    <w:rsid w:val="007167F3"/>
    <w:rsid w:val="0073319E"/>
    <w:rsid w:val="0074392E"/>
    <w:rsid w:val="00752F8D"/>
    <w:rsid w:val="007541D8"/>
    <w:rsid w:val="00756FAF"/>
    <w:rsid w:val="007700EE"/>
    <w:rsid w:val="0078005B"/>
    <w:rsid w:val="00787382"/>
    <w:rsid w:val="00791540"/>
    <w:rsid w:val="00796FE9"/>
    <w:rsid w:val="007B4A1A"/>
    <w:rsid w:val="007B6E13"/>
    <w:rsid w:val="007D2867"/>
    <w:rsid w:val="007E5CC3"/>
    <w:rsid w:val="007E629E"/>
    <w:rsid w:val="007F543A"/>
    <w:rsid w:val="00805286"/>
    <w:rsid w:val="008053F9"/>
    <w:rsid w:val="00813541"/>
    <w:rsid w:val="00813FE1"/>
    <w:rsid w:val="00814706"/>
    <w:rsid w:val="00843C55"/>
    <w:rsid w:val="00855BED"/>
    <w:rsid w:val="00861473"/>
    <w:rsid w:val="00865BB8"/>
    <w:rsid w:val="0086751F"/>
    <w:rsid w:val="008704D7"/>
    <w:rsid w:val="00871EE2"/>
    <w:rsid w:val="00881934"/>
    <w:rsid w:val="008834C1"/>
    <w:rsid w:val="0088582F"/>
    <w:rsid w:val="0089257B"/>
    <w:rsid w:val="00893101"/>
    <w:rsid w:val="008963F9"/>
    <w:rsid w:val="008A0635"/>
    <w:rsid w:val="008A428C"/>
    <w:rsid w:val="008B1B80"/>
    <w:rsid w:val="008B2297"/>
    <w:rsid w:val="008B33E6"/>
    <w:rsid w:val="008B363A"/>
    <w:rsid w:val="008C3328"/>
    <w:rsid w:val="008D092F"/>
    <w:rsid w:val="008E33D6"/>
    <w:rsid w:val="008F1628"/>
    <w:rsid w:val="008F2877"/>
    <w:rsid w:val="009036B2"/>
    <w:rsid w:val="00905CCE"/>
    <w:rsid w:val="009064E2"/>
    <w:rsid w:val="00911DCD"/>
    <w:rsid w:val="00922D8F"/>
    <w:rsid w:val="00927262"/>
    <w:rsid w:val="0094359E"/>
    <w:rsid w:val="00974472"/>
    <w:rsid w:val="009849D1"/>
    <w:rsid w:val="00991107"/>
    <w:rsid w:val="00991ED5"/>
    <w:rsid w:val="009C1552"/>
    <w:rsid w:val="009C7CB4"/>
    <w:rsid w:val="009D38A5"/>
    <w:rsid w:val="009D599F"/>
    <w:rsid w:val="009E1918"/>
    <w:rsid w:val="009F1E2F"/>
    <w:rsid w:val="009F3CDA"/>
    <w:rsid w:val="009F5EC1"/>
    <w:rsid w:val="00A01337"/>
    <w:rsid w:val="00A13DDE"/>
    <w:rsid w:val="00A14293"/>
    <w:rsid w:val="00A154A3"/>
    <w:rsid w:val="00A21E96"/>
    <w:rsid w:val="00A24A03"/>
    <w:rsid w:val="00A261D2"/>
    <w:rsid w:val="00A3628B"/>
    <w:rsid w:val="00A367B0"/>
    <w:rsid w:val="00A57EF7"/>
    <w:rsid w:val="00A71011"/>
    <w:rsid w:val="00A72570"/>
    <w:rsid w:val="00A728EF"/>
    <w:rsid w:val="00A744C7"/>
    <w:rsid w:val="00A74B23"/>
    <w:rsid w:val="00A82278"/>
    <w:rsid w:val="00A9338E"/>
    <w:rsid w:val="00A937DD"/>
    <w:rsid w:val="00AA0E92"/>
    <w:rsid w:val="00AA1C32"/>
    <w:rsid w:val="00AC47F4"/>
    <w:rsid w:val="00AC51A9"/>
    <w:rsid w:val="00AC708F"/>
    <w:rsid w:val="00AE6D26"/>
    <w:rsid w:val="00AE6EE1"/>
    <w:rsid w:val="00AF75AA"/>
    <w:rsid w:val="00B002FD"/>
    <w:rsid w:val="00B0626C"/>
    <w:rsid w:val="00B12059"/>
    <w:rsid w:val="00B3630D"/>
    <w:rsid w:val="00B479FB"/>
    <w:rsid w:val="00B523D4"/>
    <w:rsid w:val="00B56613"/>
    <w:rsid w:val="00B70CDE"/>
    <w:rsid w:val="00B740B8"/>
    <w:rsid w:val="00B75507"/>
    <w:rsid w:val="00B876B1"/>
    <w:rsid w:val="00B93766"/>
    <w:rsid w:val="00B96EFD"/>
    <w:rsid w:val="00BA12E2"/>
    <w:rsid w:val="00BA5C01"/>
    <w:rsid w:val="00BA5D36"/>
    <w:rsid w:val="00BB515D"/>
    <w:rsid w:val="00BB5D75"/>
    <w:rsid w:val="00BC138D"/>
    <w:rsid w:val="00BE6A71"/>
    <w:rsid w:val="00C05962"/>
    <w:rsid w:val="00C13219"/>
    <w:rsid w:val="00C22357"/>
    <w:rsid w:val="00C34567"/>
    <w:rsid w:val="00C413EA"/>
    <w:rsid w:val="00C4385D"/>
    <w:rsid w:val="00C441D9"/>
    <w:rsid w:val="00C44738"/>
    <w:rsid w:val="00C53A68"/>
    <w:rsid w:val="00C5738B"/>
    <w:rsid w:val="00C803FE"/>
    <w:rsid w:val="00C90092"/>
    <w:rsid w:val="00C93762"/>
    <w:rsid w:val="00CA030D"/>
    <w:rsid w:val="00CB30F6"/>
    <w:rsid w:val="00CB691B"/>
    <w:rsid w:val="00CC6236"/>
    <w:rsid w:val="00CD3C2E"/>
    <w:rsid w:val="00CE098A"/>
    <w:rsid w:val="00CE6A7D"/>
    <w:rsid w:val="00CF1FEC"/>
    <w:rsid w:val="00D00906"/>
    <w:rsid w:val="00D17172"/>
    <w:rsid w:val="00D173E8"/>
    <w:rsid w:val="00D3425E"/>
    <w:rsid w:val="00D34653"/>
    <w:rsid w:val="00D444DB"/>
    <w:rsid w:val="00D4733F"/>
    <w:rsid w:val="00D543D3"/>
    <w:rsid w:val="00D62C76"/>
    <w:rsid w:val="00D7033E"/>
    <w:rsid w:val="00D82B47"/>
    <w:rsid w:val="00D90C67"/>
    <w:rsid w:val="00D96BCA"/>
    <w:rsid w:val="00D9773C"/>
    <w:rsid w:val="00DA3AA3"/>
    <w:rsid w:val="00DA5684"/>
    <w:rsid w:val="00DB1CF2"/>
    <w:rsid w:val="00DB202A"/>
    <w:rsid w:val="00DB4948"/>
    <w:rsid w:val="00DC25D6"/>
    <w:rsid w:val="00DD39F5"/>
    <w:rsid w:val="00DE2C36"/>
    <w:rsid w:val="00DE2D1F"/>
    <w:rsid w:val="00DF1CB8"/>
    <w:rsid w:val="00E11FF2"/>
    <w:rsid w:val="00E13892"/>
    <w:rsid w:val="00E2306E"/>
    <w:rsid w:val="00E253EF"/>
    <w:rsid w:val="00E403A8"/>
    <w:rsid w:val="00E5428D"/>
    <w:rsid w:val="00E62265"/>
    <w:rsid w:val="00E70A51"/>
    <w:rsid w:val="00E73E5E"/>
    <w:rsid w:val="00E77506"/>
    <w:rsid w:val="00E82C0A"/>
    <w:rsid w:val="00E93190"/>
    <w:rsid w:val="00EA1FA9"/>
    <w:rsid w:val="00EA5CD4"/>
    <w:rsid w:val="00EB79D2"/>
    <w:rsid w:val="00EC1D28"/>
    <w:rsid w:val="00EC30BB"/>
    <w:rsid w:val="00EC5911"/>
    <w:rsid w:val="00EE1AC2"/>
    <w:rsid w:val="00EE629F"/>
    <w:rsid w:val="00F01E41"/>
    <w:rsid w:val="00F058B2"/>
    <w:rsid w:val="00F10ADD"/>
    <w:rsid w:val="00F10BDD"/>
    <w:rsid w:val="00F22DDE"/>
    <w:rsid w:val="00F31E5D"/>
    <w:rsid w:val="00F42460"/>
    <w:rsid w:val="00F5252A"/>
    <w:rsid w:val="00F53CF9"/>
    <w:rsid w:val="00F57380"/>
    <w:rsid w:val="00F57B97"/>
    <w:rsid w:val="00F6724F"/>
    <w:rsid w:val="00F72323"/>
    <w:rsid w:val="00F73452"/>
    <w:rsid w:val="00F74164"/>
    <w:rsid w:val="00F763A5"/>
    <w:rsid w:val="00F77991"/>
    <w:rsid w:val="00F81222"/>
    <w:rsid w:val="00F83AAC"/>
    <w:rsid w:val="00F916BF"/>
    <w:rsid w:val="00FA0A48"/>
    <w:rsid w:val="00FA0EB5"/>
    <w:rsid w:val="00FA53DA"/>
    <w:rsid w:val="00FC4ACC"/>
    <w:rsid w:val="00FC7888"/>
    <w:rsid w:val="00FE45AC"/>
    <w:rsid w:val="00FE6B5C"/>
    <w:rsid w:val="00FF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661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1ED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D9773C"/>
    <w:rPr>
      <w:b/>
      <w:bCs/>
      <w:color w:val="008000"/>
    </w:rPr>
  </w:style>
  <w:style w:type="paragraph" w:styleId="a6">
    <w:name w:val="No Spacing"/>
    <w:uiPriority w:val="99"/>
    <w:qFormat/>
    <w:rsid w:val="00D9773C"/>
    <w:rPr>
      <w:sz w:val="24"/>
      <w:szCs w:val="24"/>
    </w:rPr>
  </w:style>
  <w:style w:type="paragraph" w:styleId="a7">
    <w:name w:val="footer"/>
    <w:basedOn w:val="a"/>
    <w:link w:val="a8"/>
    <w:rsid w:val="001A4B9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A4B9E"/>
  </w:style>
  <w:style w:type="paragraph" w:styleId="aa">
    <w:name w:val="header"/>
    <w:basedOn w:val="a"/>
    <w:link w:val="ab"/>
    <w:rsid w:val="00A937DD"/>
    <w:pPr>
      <w:tabs>
        <w:tab w:val="center" w:pos="4677"/>
        <w:tab w:val="right" w:pos="9355"/>
      </w:tabs>
    </w:pPr>
  </w:style>
  <w:style w:type="character" w:styleId="ac">
    <w:name w:val="Hyperlink"/>
    <w:uiPriority w:val="99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d">
    <w:name w:val="Body Text Indent"/>
    <w:aliases w:val="Нумерованный список !!,Надин стиль,Основной текст 1"/>
    <w:basedOn w:val="a"/>
    <w:link w:val="ae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e">
    <w:name w:val="Основной текст с отступом Знак"/>
    <w:aliases w:val="Нумерованный список !! Знак,Надин стиль Знак,Основной текст 1 Знак"/>
    <w:link w:val="ad"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f">
    <w:name w:val="Body Text"/>
    <w:basedOn w:val="a"/>
    <w:link w:val="af0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9F3CDA"/>
    <w:rPr>
      <w:sz w:val="24"/>
      <w:szCs w:val="24"/>
      <w:lang w:val="ru-RU" w:eastAsia="ru-RU" w:bidi="ar-SA"/>
    </w:rPr>
  </w:style>
  <w:style w:type="paragraph" w:customStyle="1" w:styleId="1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1">
    <w:name w:val="Title"/>
    <w:basedOn w:val="a"/>
    <w:link w:val="af2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2">
    <w:name w:val="Название Знак"/>
    <w:link w:val="af1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3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5">
    <w:name w:val="Table Grid"/>
    <w:basedOn w:val="a1"/>
    <w:uiPriority w:val="99"/>
    <w:rsid w:val="001B4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semiHidden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6">
    <w:name w:val="Emphasis"/>
    <w:qFormat/>
    <w:rsid w:val="00796FE9"/>
    <w:rPr>
      <w:i/>
      <w:iCs/>
    </w:rPr>
  </w:style>
  <w:style w:type="character" w:customStyle="1" w:styleId="24">
    <w:name w:val="Основной текст (2)_"/>
    <w:link w:val="25"/>
    <w:uiPriority w:val="99"/>
    <w:rsid w:val="00386B57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386B57"/>
    <w:pPr>
      <w:shd w:val="clear" w:color="auto" w:fill="FFFFFF"/>
      <w:autoSpaceDE/>
      <w:autoSpaceDN/>
      <w:adjustRightInd/>
      <w:spacing w:before="480" w:after="240" w:line="270" w:lineRule="exact"/>
      <w:ind w:hanging="860"/>
      <w:jc w:val="center"/>
    </w:pPr>
    <w:rPr>
      <w:b/>
      <w:bCs/>
    </w:rPr>
  </w:style>
  <w:style w:type="character" w:customStyle="1" w:styleId="10">
    <w:name w:val="Заголовок 1 Знак"/>
    <w:link w:val="1"/>
    <w:uiPriority w:val="99"/>
    <w:rsid w:val="006E6464"/>
    <w:rPr>
      <w:rFonts w:ascii="Arial" w:hAnsi="Arial" w:cs="Arial"/>
      <w:b/>
      <w:bCs/>
      <w:kern w:val="32"/>
      <w:sz w:val="32"/>
      <w:szCs w:val="32"/>
    </w:rPr>
  </w:style>
  <w:style w:type="character" w:customStyle="1" w:styleId="af0">
    <w:name w:val="Основной текст Знак"/>
    <w:link w:val="af"/>
    <w:rsid w:val="006E6464"/>
  </w:style>
  <w:style w:type="paragraph" w:customStyle="1" w:styleId="ConsCell">
    <w:name w:val="ConsCell"/>
    <w:rsid w:val="006E6464"/>
    <w:pPr>
      <w:widowControl w:val="0"/>
      <w:ind w:right="19772"/>
    </w:pPr>
    <w:rPr>
      <w:rFonts w:ascii="Arial" w:hAnsi="Arial"/>
      <w:snapToGrid w:val="0"/>
    </w:rPr>
  </w:style>
  <w:style w:type="character" w:styleId="af7">
    <w:name w:val="footnote reference"/>
    <w:rsid w:val="006E6464"/>
    <w:rPr>
      <w:vertAlign w:val="superscript"/>
    </w:rPr>
  </w:style>
  <w:style w:type="paragraph" w:styleId="af8">
    <w:name w:val="List Paragraph"/>
    <w:basedOn w:val="a"/>
    <w:uiPriority w:val="34"/>
    <w:qFormat/>
    <w:rsid w:val="006E646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6E646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E6464"/>
    <w:rPr>
      <w:sz w:val="16"/>
      <w:szCs w:val="16"/>
    </w:rPr>
  </w:style>
  <w:style w:type="character" w:customStyle="1" w:styleId="ab">
    <w:name w:val="Верхний колонтитул Знак"/>
    <w:link w:val="aa"/>
    <w:rsid w:val="006E6464"/>
  </w:style>
  <w:style w:type="character" w:customStyle="1" w:styleId="a8">
    <w:name w:val="Нижний колонтитул Знак"/>
    <w:link w:val="a7"/>
    <w:rsid w:val="006E6464"/>
  </w:style>
  <w:style w:type="character" w:customStyle="1" w:styleId="a4">
    <w:name w:val="Текст выноски Знак"/>
    <w:link w:val="a3"/>
    <w:uiPriority w:val="99"/>
    <w:semiHidden/>
    <w:rsid w:val="006E6464"/>
    <w:rPr>
      <w:rFonts w:ascii="Tahoma" w:hAnsi="Tahoma" w:cs="Tahoma"/>
      <w:sz w:val="16"/>
      <w:szCs w:val="16"/>
    </w:rPr>
  </w:style>
  <w:style w:type="character" w:styleId="af9">
    <w:name w:val="annotation reference"/>
    <w:uiPriority w:val="99"/>
    <w:unhideWhenUsed/>
    <w:rsid w:val="006E6464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6E6464"/>
    <w:pPr>
      <w:widowControl/>
      <w:autoSpaceDE/>
      <w:autoSpaceDN/>
      <w:adjustRightInd/>
    </w:pPr>
  </w:style>
  <w:style w:type="character" w:customStyle="1" w:styleId="afb">
    <w:name w:val="Текст примечания Знак"/>
    <w:link w:val="afa"/>
    <w:uiPriority w:val="99"/>
    <w:rsid w:val="006E6464"/>
  </w:style>
  <w:style w:type="paragraph" w:styleId="afc">
    <w:name w:val="annotation subject"/>
    <w:basedOn w:val="afa"/>
    <w:next w:val="afa"/>
    <w:link w:val="afd"/>
    <w:uiPriority w:val="99"/>
    <w:unhideWhenUsed/>
    <w:rsid w:val="006E6464"/>
    <w:rPr>
      <w:b/>
      <w:bCs/>
    </w:rPr>
  </w:style>
  <w:style w:type="character" w:customStyle="1" w:styleId="afd">
    <w:name w:val="Тема примечания Знак"/>
    <w:link w:val="afc"/>
    <w:uiPriority w:val="99"/>
    <w:rsid w:val="006E6464"/>
    <w:rPr>
      <w:b/>
      <w:bCs/>
    </w:rPr>
  </w:style>
  <w:style w:type="paragraph" w:customStyle="1" w:styleId="ConsPlusCell">
    <w:name w:val="ConsPlusCell"/>
    <w:uiPriority w:val="99"/>
    <w:rsid w:val="006E646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e">
    <w:name w:val="Revision"/>
    <w:hidden/>
    <w:uiPriority w:val="99"/>
    <w:semiHidden/>
    <w:rsid w:val="006E6464"/>
    <w:rPr>
      <w:sz w:val="28"/>
      <w:szCs w:val="28"/>
    </w:rPr>
  </w:style>
  <w:style w:type="character" w:customStyle="1" w:styleId="CharStyle12">
    <w:name w:val="Char Style 12"/>
    <w:link w:val="Style2"/>
    <w:uiPriority w:val="99"/>
    <w:rsid w:val="006E6464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6E6464"/>
    <w:pPr>
      <w:shd w:val="clear" w:color="auto" w:fill="FFFFFF"/>
      <w:autoSpaceDE/>
      <w:autoSpaceDN/>
      <w:adjustRightInd/>
      <w:spacing w:after="300" w:line="319" w:lineRule="exact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6E6464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ff">
    <w:name w:val="FollowedHyperlink"/>
    <w:uiPriority w:val="99"/>
    <w:unhideWhenUsed/>
    <w:rsid w:val="006E6464"/>
    <w:rPr>
      <w:color w:val="800080"/>
      <w:u w:val="single"/>
    </w:rPr>
  </w:style>
  <w:style w:type="paragraph" w:customStyle="1" w:styleId="font5">
    <w:name w:val="font5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74">
    <w:name w:val="xl7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76">
    <w:name w:val="xl7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7">
    <w:name w:val="xl8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2">
    <w:name w:val="xl9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ff0">
    <w:name w:val="Document Map"/>
    <w:basedOn w:val="a"/>
    <w:link w:val="aff1"/>
    <w:uiPriority w:val="99"/>
    <w:unhideWhenUsed/>
    <w:rsid w:val="006E646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link w:val="aff0"/>
    <w:uiPriority w:val="99"/>
    <w:rsid w:val="006E6464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89257B"/>
    <w:pPr>
      <w:suppressLineNumbers/>
      <w:suppressAutoHyphens/>
      <w:autoSpaceDE/>
      <w:adjustRightInd/>
      <w:ind w:firstLine="567"/>
      <w:jc w:val="both"/>
      <w:textAlignment w:val="baseline"/>
    </w:pPr>
    <w:rPr>
      <w:rFonts w:eastAsia="Lucida Sans Unicode" w:cs="Mangal"/>
      <w:kern w:val="3"/>
      <w:sz w:val="28"/>
      <w:szCs w:val="24"/>
      <w:lang w:eastAsia="zh-CN" w:bidi="hi-IN"/>
    </w:rPr>
  </w:style>
  <w:style w:type="paragraph" w:customStyle="1" w:styleId="aff2">
    <w:name w:val="Верхний колонтитул слева"/>
    <w:basedOn w:val="a"/>
    <w:rsid w:val="00F763A5"/>
    <w:pPr>
      <w:suppressLineNumbers/>
      <w:tabs>
        <w:tab w:val="center" w:pos="4819"/>
        <w:tab w:val="right" w:pos="9638"/>
      </w:tabs>
      <w:suppressAutoHyphens/>
      <w:autoSpaceDE/>
      <w:autoSpaceDN/>
      <w:adjustRightInd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0B443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3">
    <w:name w:val="Содержимое таблицы"/>
    <w:basedOn w:val="a"/>
    <w:rsid w:val="00C90092"/>
    <w:pPr>
      <w:widowControl/>
      <w:suppressLineNumbers/>
      <w:autoSpaceDE/>
      <w:autoSpaceDN/>
      <w:adjustRightInd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85651-C047-4450-8910-8D34A9246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Пост. 15 от 06.05.2015 «Об утверждении отчета об исполнении муниципального бюджета Ульдючинского СМО за 1 кв 2015г</vt:lpstr>
    </vt:vector>
  </TitlesOfParts>
  <Company>MoBIL GROUP</Company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СМО</cp:lastModifiedBy>
  <cp:revision>4</cp:revision>
  <cp:lastPrinted>2022-05-19T12:18:00Z</cp:lastPrinted>
  <dcterms:created xsi:type="dcterms:W3CDTF">2022-08-01T11:22:00Z</dcterms:created>
  <dcterms:modified xsi:type="dcterms:W3CDTF">2022-08-17T11:13:00Z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