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РОССИЙСКАЯ ФЕДЕРАЦИЯ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РЕСПУБЛИКА КАЛМЫКИЯ</w:t>
      </w:r>
    </w:p>
    <w:p w:rsidR="00787299" w:rsidRPr="00F40B3D" w:rsidRDefault="00C6167E" w:rsidP="00787299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АДМИНИСТРАЦИЯ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МУНИЦИПАЛЬНОГО  ОБРАЗОВАНИЯ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РЕСПУБЛИКИ КАЛМЫКИЯ</w:t>
      </w:r>
    </w:p>
    <w:p w:rsidR="00787299" w:rsidRPr="00F40B3D" w:rsidRDefault="00787299" w:rsidP="00787299">
      <w:pPr>
        <w:jc w:val="center"/>
        <w:rPr>
          <w:b w:val="0"/>
          <w:sz w:val="26"/>
          <w:szCs w:val="26"/>
          <w:lang w:val="ru-RU"/>
        </w:rPr>
      </w:pPr>
    </w:p>
    <w:p w:rsidR="00787299" w:rsidRPr="00F40B3D" w:rsidRDefault="005E4E2D" w:rsidP="00787299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ПРИКАЗ</w:t>
      </w:r>
    </w:p>
    <w:p w:rsidR="00787299" w:rsidRPr="00F40B3D" w:rsidRDefault="00787299" w:rsidP="00787299">
      <w:pPr>
        <w:keepNext/>
        <w:jc w:val="center"/>
        <w:outlineLvl w:val="0"/>
        <w:rPr>
          <w:b w:val="0"/>
          <w:bCs w:val="0"/>
          <w:kern w:val="32"/>
          <w:sz w:val="26"/>
          <w:szCs w:val="26"/>
          <w:lang w:val="ru-RU"/>
        </w:rPr>
      </w:pPr>
    </w:p>
    <w:p w:rsidR="00787299" w:rsidRPr="00F40B3D" w:rsidRDefault="00787299" w:rsidP="00787299">
      <w:pPr>
        <w:rPr>
          <w:b w:val="0"/>
          <w:sz w:val="26"/>
          <w:szCs w:val="26"/>
          <w:lang w:val="ru-RU"/>
        </w:rPr>
      </w:pPr>
      <w:r w:rsidRPr="00F40B3D">
        <w:rPr>
          <w:b w:val="0"/>
          <w:sz w:val="26"/>
          <w:szCs w:val="26"/>
          <w:lang w:val="ru-RU"/>
        </w:rPr>
        <w:t>от «</w:t>
      </w:r>
      <w:r w:rsidR="008C3AB2">
        <w:rPr>
          <w:b w:val="0"/>
          <w:sz w:val="26"/>
          <w:szCs w:val="26"/>
          <w:lang w:val="ru-RU"/>
        </w:rPr>
        <w:t>11</w:t>
      </w:r>
      <w:r w:rsidRPr="00F40B3D">
        <w:rPr>
          <w:b w:val="0"/>
          <w:sz w:val="26"/>
          <w:szCs w:val="26"/>
          <w:lang w:val="ru-RU"/>
        </w:rPr>
        <w:t xml:space="preserve">» </w:t>
      </w:r>
      <w:r w:rsidR="008C3AB2">
        <w:rPr>
          <w:b w:val="0"/>
          <w:sz w:val="26"/>
          <w:szCs w:val="26"/>
          <w:lang w:val="ru-RU"/>
        </w:rPr>
        <w:t>февраля</w:t>
      </w:r>
      <w:r w:rsidRPr="00F40B3D">
        <w:rPr>
          <w:b w:val="0"/>
          <w:sz w:val="26"/>
          <w:szCs w:val="26"/>
          <w:lang w:val="ru-RU"/>
        </w:rPr>
        <w:t xml:space="preserve"> 20</w:t>
      </w:r>
      <w:r w:rsidR="008C3AB2">
        <w:rPr>
          <w:b w:val="0"/>
          <w:sz w:val="26"/>
          <w:szCs w:val="26"/>
          <w:lang w:val="ru-RU"/>
        </w:rPr>
        <w:t>20</w:t>
      </w:r>
      <w:r w:rsidRPr="00F40B3D">
        <w:rPr>
          <w:b w:val="0"/>
          <w:sz w:val="26"/>
          <w:szCs w:val="26"/>
          <w:lang w:val="ru-RU"/>
        </w:rPr>
        <w:t xml:space="preserve"> года                          № </w:t>
      </w:r>
      <w:r w:rsidR="008C3AB2">
        <w:rPr>
          <w:b w:val="0"/>
          <w:sz w:val="26"/>
          <w:szCs w:val="26"/>
          <w:lang w:val="ru-RU"/>
        </w:rPr>
        <w:t>3</w:t>
      </w:r>
      <w:r w:rsidRPr="00F40B3D">
        <w:rPr>
          <w:b w:val="0"/>
          <w:sz w:val="26"/>
          <w:szCs w:val="26"/>
          <w:lang w:val="ru-RU"/>
        </w:rPr>
        <w:t xml:space="preserve">                                </w:t>
      </w:r>
      <w:r w:rsidR="002F61F2">
        <w:rPr>
          <w:b w:val="0"/>
          <w:sz w:val="26"/>
          <w:szCs w:val="26"/>
          <w:lang w:val="ru-RU"/>
        </w:rPr>
        <w:t xml:space="preserve">           </w:t>
      </w:r>
      <w:r w:rsidRPr="00F40B3D">
        <w:rPr>
          <w:b w:val="0"/>
          <w:sz w:val="26"/>
          <w:szCs w:val="26"/>
          <w:lang w:val="ru-RU"/>
        </w:rPr>
        <w:t>с. Ульдючины</w:t>
      </w:r>
    </w:p>
    <w:p w:rsidR="00C7576A" w:rsidRPr="00F40B3D" w:rsidRDefault="00C7576A" w:rsidP="00C7576A">
      <w:pPr>
        <w:jc w:val="both"/>
        <w:rPr>
          <w:b w:val="0"/>
          <w:bCs w:val="0"/>
          <w:sz w:val="26"/>
          <w:szCs w:val="26"/>
          <w:lang w:val="ru-RU"/>
        </w:rPr>
      </w:pPr>
    </w:p>
    <w:p w:rsidR="005E4E2D" w:rsidRPr="005E4E2D" w:rsidRDefault="008C3AB2" w:rsidP="005E4E2D">
      <w:pPr>
        <w:jc w:val="center"/>
        <w:rPr>
          <w:lang w:val="ru-RU"/>
        </w:rPr>
      </w:pPr>
      <w:r>
        <w:rPr>
          <w:lang w:val="ru-RU"/>
        </w:rPr>
        <w:t>О внесении  изменений в приказ администрации Ульдючинского сельского муниципального образования Республики Калмыкия от 27 декабря 2019 года № 19 «</w:t>
      </w:r>
      <w:r w:rsidR="005E4E2D" w:rsidRPr="005E4E2D">
        <w:rPr>
          <w:lang w:val="ru-RU"/>
        </w:rPr>
        <w:t>Об утверждении Методических рекомендаций</w:t>
      </w:r>
      <w:r>
        <w:rPr>
          <w:lang w:val="ru-RU"/>
        </w:rPr>
        <w:t xml:space="preserve"> </w:t>
      </w:r>
      <w:r w:rsidR="005E4E2D" w:rsidRPr="005E4E2D">
        <w:rPr>
          <w:lang w:val="ru-RU"/>
        </w:rPr>
        <w:t>по применению аналитических кодов при исполнении бюджета</w:t>
      </w:r>
      <w:r>
        <w:rPr>
          <w:lang w:val="ru-RU"/>
        </w:rPr>
        <w:t xml:space="preserve"> У</w:t>
      </w:r>
      <w:r w:rsidR="005E4E2D" w:rsidRPr="005E4E2D">
        <w:rPr>
          <w:lang w:val="ru-RU"/>
        </w:rPr>
        <w:t>льдючинского сельского муниципального о</w:t>
      </w:r>
      <w:r>
        <w:rPr>
          <w:lang w:val="ru-RU"/>
        </w:rPr>
        <w:t xml:space="preserve">бразования Республики Калмыкия </w:t>
      </w:r>
      <w:r w:rsidR="005E4E2D" w:rsidRPr="005E4E2D">
        <w:rPr>
          <w:lang w:val="ru-RU"/>
        </w:rPr>
        <w:t>на 2020год  и плановый период 2021-2022 годов</w:t>
      </w:r>
      <w:r>
        <w:rPr>
          <w:lang w:val="ru-RU"/>
        </w:rPr>
        <w:t>»</w:t>
      </w:r>
    </w:p>
    <w:p w:rsidR="005E4E2D" w:rsidRPr="005E4E2D" w:rsidRDefault="005E4E2D" w:rsidP="005E4E2D">
      <w:pPr>
        <w:jc w:val="both"/>
        <w:rPr>
          <w:lang w:val="ru-RU"/>
        </w:rPr>
      </w:pPr>
    </w:p>
    <w:p w:rsidR="005E4E2D" w:rsidRDefault="005E4E2D" w:rsidP="005E4E2D">
      <w:pPr>
        <w:ind w:firstLine="720"/>
        <w:jc w:val="both"/>
        <w:rPr>
          <w:b w:val="0"/>
          <w:sz w:val="26"/>
          <w:szCs w:val="26"/>
          <w:lang w:val="ru-RU"/>
        </w:rPr>
      </w:pPr>
      <w:r w:rsidRPr="005E4E2D">
        <w:rPr>
          <w:b w:val="0"/>
          <w:sz w:val="26"/>
          <w:szCs w:val="26"/>
          <w:lang w:val="ru-RU"/>
        </w:rPr>
        <w:t xml:space="preserve">В целях учета операций </w:t>
      </w:r>
      <w:r w:rsidRPr="005E4E2D">
        <w:rPr>
          <w:rStyle w:val="ae"/>
          <w:b w:val="0"/>
          <w:sz w:val="26"/>
          <w:szCs w:val="26"/>
          <w:lang w:val="ru-RU"/>
        </w:rPr>
        <w:t>со средствами бюджета</w:t>
      </w:r>
      <w:r w:rsidRPr="005E4E2D">
        <w:rPr>
          <w:b w:val="0"/>
          <w:sz w:val="26"/>
          <w:szCs w:val="26"/>
          <w:lang w:val="ru-RU"/>
        </w:rPr>
        <w:t xml:space="preserve"> Ульдючинского сельского муниципального образования  Республики Калмыкия</w:t>
      </w:r>
    </w:p>
    <w:p w:rsidR="005E4E2D" w:rsidRPr="008C3AB2" w:rsidRDefault="005E4E2D" w:rsidP="005E4E2D">
      <w:pPr>
        <w:ind w:firstLine="720"/>
        <w:jc w:val="both"/>
        <w:rPr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                                               </w:t>
      </w:r>
      <w:r w:rsidRPr="005E4E2D">
        <w:rPr>
          <w:b w:val="0"/>
          <w:sz w:val="26"/>
          <w:szCs w:val="26"/>
          <w:lang w:val="ru-RU"/>
        </w:rPr>
        <w:t xml:space="preserve"> </w:t>
      </w:r>
      <w:r w:rsidRPr="008C3AB2">
        <w:rPr>
          <w:sz w:val="26"/>
          <w:szCs w:val="26"/>
          <w:lang w:val="ru-RU"/>
        </w:rPr>
        <w:t>приказываю:</w:t>
      </w:r>
    </w:p>
    <w:p w:rsidR="005E4E2D" w:rsidRDefault="005E4E2D" w:rsidP="005E4E2D">
      <w:pPr>
        <w:ind w:firstLine="709"/>
        <w:jc w:val="both"/>
        <w:rPr>
          <w:lang w:val="ru-RU"/>
        </w:rPr>
      </w:pPr>
    </w:p>
    <w:p w:rsidR="00112D79" w:rsidRPr="00112D79" w:rsidRDefault="005E4E2D" w:rsidP="00112D79">
      <w:pPr>
        <w:autoSpaceDE w:val="0"/>
        <w:autoSpaceDN w:val="0"/>
        <w:adjustRightInd w:val="0"/>
        <w:ind w:firstLine="708"/>
        <w:jc w:val="both"/>
        <w:rPr>
          <w:b w:val="0"/>
          <w:sz w:val="26"/>
          <w:szCs w:val="26"/>
          <w:lang w:val="ru-RU"/>
        </w:rPr>
      </w:pPr>
      <w:r w:rsidRPr="005E4E2D">
        <w:rPr>
          <w:b w:val="0"/>
          <w:sz w:val="26"/>
          <w:szCs w:val="26"/>
          <w:lang w:val="ru-RU"/>
        </w:rPr>
        <w:t xml:space="preserve">1. </w:t>
      </w:r>
      <w:r w:rsidR="00112D79" w:rsidRPr="00112D79">
        <w:rPr>
          <w:b w:val="0"/>
          <w:sz w:val="26"/>
          <w:szCs w:val="26"/>
          <w:lang w:val="ru-RU"/>
        </w:rPr>
        <w:t>Внести в приказ администрации Ульдючинского сельского муниципального образования Республики Калмыкия от 27 декабря 2019 года № 19 «Об утверждении Методических рекомендаций по применению аналитических кодов при исполнении бюджета Ульдючинского сельского муниципального образования Республики Калмыкия на 2020год  и плановый период 2021-2022 годов» следующие изменения:</w:t>
      </w:r>
    </w:p>
    <w:p w:rsidR="00112D79" w:rsidRPr="00112D79" w:rsidRDefault="00112D79" w:rsidP="00112D79">
      <w:pPr>
        <w:autoSpaceDE w:val="0"/>
        <w:autoSpaceDN w:val="0"/>
        <w:adjustRightInd w:val="0"/>
        <w:ind w:firstLine="708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1.1. Название приказа</w:t>
      </w:r>
      <w:r w:rsidRPr="00112D79">
        <w:rPr>
          <w:b w:val="0"/>
          <w:sz w:val="26"/>
          <w:szCs w:val="26"/>
          <w:lang w:val="ru-RU"/>
        </w:rPr>
        <w:t xml:space="preserve"> изложить в новой редакции: </w:t>
      </w:r>
    </w:p>
    <w:p w:rsidR="005E4E2D" w:rsidRDefault="00112D79" w:rsidP="00112D79">
      <w:pPr>
        <w:autoSpaceDE w:val="0"/>
        <w:autoSpaceDN w:val="0"/>
        <w:adjustRightInd w:val="0"/>
        <w:ind w:firstLine="708"/>
        <w:jc w:val="both"/>
        <w:rPr>
          <w:b w:val="0"/>
          <w:sz w:val="26"/>
          <w:szCs w:val="26"/>
          <w:lang w:val="ru-RU"/>
        </w:rPr>
      </w:pPr>
      <w:r w:rsidRPr="00112D79">
        <w:rPr>
          <w:b w:val="0"/>
          <w:sz w:val="26"/>
          <w:szCs w:val="26"/>
          <w:lang w:val="ru-RU"/>
        </w:rPr>
        <w:t xml:space="preserve">«Об утверждении </w:t>
      </w:r>
      <w:r>
        <w:rPr>
          <w:b w:val="0"/>
          <w:sz w:val="26"/>
          <w:szCs w:val="26"/>
          <w:lang w:val="ru-RU"/>
        </w:rPr>
        <w:t xml:space="preserve">Порядка </w:t>
      </w:r>
      <w:r w:rsidR="005E4E2D" w:rsidRPr="005E4E2D">
        <w:rPr>
          <w:b w:val="0"/>
          <w:sz w:val="26"/>
          <w:szCs w:val="26"/>
          <w:lang w:val="ru-RU"/>
        </w:rPr>
        <w:t>применени</w:t>
      </w:r>
      <w:r>
        <w:rPr>
          <w:b w:val="0"/>
          <w:sz w:val="26"/>
          <w:szCs w:val="26"/>
          <w:lang w:val="ru-RU"/>
        </w:rPr>
        <w:t>я</w:t>
      </w:r>
      <w:r w:rsidR="005E4E2D" w:rsidRPr="005E4E2D">
        <w:rPr>
          <w:b w:val="0"/>
          <w:sz w:val="26"/>
          <w:szCs w:val="26"/>
          <w:lang w:val="ru-RU"/>
        </w:rPr>
        <w:t xml:space="preserve"> аналитических кодов при исполнении бюджета Ульдючинского сельского муниципального образования  Республики Калмыкия на 2020 год и плановый период 2021-2022 годов</w:t>
      </w:r>
      <w:r>
        <w:rPr>
          <w:b w:val="0"/>
          <w:sz w:val="26"/>
          <w:szCs w:val="26"/>
          <w:lang w:val="ru-RU"/>
        </w:rPr>
        <w:t>»</w:t>
      </w:r>
      <w:r w:rsidR="005E4E2D" w:rsidRPr="005E4E2D">
        <w:rPr>
          <w:b w:val="0"/>
          <w:sz w:val="26"/>
          <w:szCs w:val="26"/>
          <w:lang w:val="ru-RU"/>
        </w:rPr>
        <w:t>.</w:t>
      </w:r>
    </w:p>
    <w:p w:rsidR="00D34CA1" w:rsidRDefault="00112D79" w:rsidP="00D34CA1">
      <w:pPr>
        <w:autoSpaceDE w:val="0"/>
        <w:autoSpaceDN w:val="0"/>
        <w:adjustRightInd w:val="0"/>
        <w:ind w:firstLine="709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1.2. </w:t>
      </w:r>
      <w:r w:rsidR="00D34CA1">
        <w:rPr>
          <w:b w:val="0"/>
          <w:sz w:val="26"/>
          <w:szCs w:val="26"/>
          <w:lang w:val="ru-RU"/>
        </w:rPr>
        <w:t>Внести в Приложение 1 «</w:t>
      </w:r>
      <w:r w:rsidR="00D34CA1" w:rsidRPr="00D34CA1">
        <w:rPr>
          <w:b w:val="0"/>
          <w:sz w:val="26"/>
          <w:szCs w:val="26"/>
          <w:lang w:val="ru-RU"/>
        </w:rPr>
        <w:t>Детализация кода КОСГУ (</w:t>
      </w:r>
      <w:r w:rsidR="00D34CA1" w:rsidRPr="00D34CA1">
        <w:rPr>
          <w:b w:val="0"/>
          <w:sz w:val="26"/>
          <w:szCs w:val="26"/>
        </w:rPr>
        <w:t>XXXYY</w:t>
      </w:r>
      <w:r w:rsidR="00D34CA1" w:rsidRPr="00D34CA1">
        <w:rPr>
          <w:b w:val="0"/>
          <w:sz w:val="26"/>
          <w:szCs w:val="26"/>
          <w:lang w:val="ru-RU"/>
        </w:rPr>
        <w:t>)</w:t>
      </w:r>
      <w:r w:rsidR="00D34CA1">
        <w:rPr>
          <w:b w:val="0"/>
          <w:sz w:val="26"/>
          <w:szCs w:val="26"/>
          <w:lang w:val="ru-RU"/>
        </w:rPr>
        <w:t>» код КОСГУ</w:t>
      </w:r>
    </w:p>
    <w:p w:rsidR="008B0358" w:rsidRDefault="008B0358" w:rsidP="00D34CA1">
      <w:pPr>
        <w:autoSpaceDE w:val="0"/>
        <w:autoSpaceDN w:val="0"/>
        <w:adjustRightInd w:val="0"/>
        <w:ind w:firstLine="709"/>
        <w:jc w:val="both"/>
        <w:rPr>
          <w:b w:val="0"/>
          <w:sz w:val="26"/>
          <w:szCs w:val="26"/>
          <w:lang w:val="ru-RU"/>
        </w:rPr>
      </w:pP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2410"/>
        <w:gridCol w:w="5789"/>
      </w:tblGrid>
      <w:tr w:rsidR="008B0358" w:rsidRPr="00D80622" w:rsidTr="008B0358">
        <w:trPr>
          <w:trHeight w:val="34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58" w:rsidRPr="00D80622" w:rsidRDefault="008B0358" w:rsidP="00DB1C83">
            <w:pPr>
              <w:jc w:val="center"/>
              <w:rPr>
                <w:b w:val="0"/>
                <w:szCs w:val="24"/>
              </w:rPr>
            </w:pPr>
            <w:proofErr w:type="spellStart"/>
            <w:r w:rsidRPr="00D80622">
              <w:rPr>
                <w:b w:val="0"/>
                <w:szCs w:val="24"/>
              </w:rPr>
              <w:t>Код</w:t>
            </w:r>
            <w:proofErr w:type="spellEnd"/>
            <w:r w:rsidRPr="00D80622">
              <w:rPr>
                <w:b w:val="0"/>
                <w:szCs w:val="24"/>
              </w:rPr>
              <w:t xml:space="preserve"> </w:t>
            </w:r>
          </w:p>
        </w:tc>
        <w:tc>
          <w:tcPr>
            <w:tcW w:w="5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58" w:rsidRPr="00D80622" w:rsidRDefault="008B0358" w:rsidP="00DB1C83">
            <w:pPr>
              <w:jc w:val="center"/>
              <w:rPr>
                <w:rFonts w:cs="Times New Roman"/>
                <w:b w:val="0"/>
                <w:szCs w:val="24"/>
              </w:rPr>
            </w:pPr>
          </w:p>
          <w:p w:rsidR="008B0358" w:rsidRPr="00D80622" w:rsidRDefault="008B0358" w:rsidP="00DB1C83">
            <w:pPr>
              <w:jc w:val="center"/>
              <w:rPr>
                <w:b w:val="0"/>
                <w:szCs w:val="24"/>
              </w:rPr>
            </w:pPr>
            <w:proofErr w:type="spellStart"/>
            <w:r w:rsidRPr="00D80622">
              <w:rPr>
                <w:b w:val="0"/>
                <w:szCs w:val="24"/>
              </w:rPr>
              <w:t>Наименование</w:t>
            </w:r>
            <w:proofErr w:type="spellEnd"/>
          </w:p>
        </w:tc>
      </w:tr>
      <w:tr w:rsidR="008B0358" w:rsidRPr="00D80622" w:rsidTr="008B0358">
        <w:trPr>
          <w:trHeight w:val="39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58" w:rsidRPr="00D80622" w:rsidRDefault="008B0358" w:rsidP="008B0358">
            <w:pPr>
              <w:ind w:left="-93" w:right="-54"/>
              <w:jc w:val="center"/>
              <w:rPr>
                <w:b w:val="0"/>
                <w:szCs w:val="24"/>
              </w:rPr>
            </w:pPr>
            <w:r w:rsidRPr="00D80622">
              <w:rPr>
                <w:b w:val="0"/>
                <w:bCs w:val="0"/>
                <w:szCs w:val="24"/>
              </w:rPr>
              <w:t>КОСГУ</w:t>
            </w:r>
            <w:r>
              <w:rPr>
                <w:b w:val="0"/>
                <w:bCs w:val="0"/>
                <w:szCs w:val="24"/>
                <w:lang w:val="ru-RU"/>
              </w:rPr>
              <w:t xml:space="preserve"> </w:t>
            </w:r>
            <w:r w:rsidRPr="00D80622">
              <w:rPr>
                <w:b w:val="0"/>
                <w:bCs w:val="0"/>
                <w:szCs w:val="24"/>
              </w:rPr>
              <w:t>XXX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58" w:rsidRPr="00D80622" w:rsidRDefault="008B0358" w:rsidP="008B0358">
            <w:pPr>
              <w:ind w:left="-162" w:right="-76"/>
              <w:jc w:val="center"/>
              <w:rPr>
                <w:b w:val="0"/>
                <w:szCs w:val="24"/>
              </w:rPr>
            </w:pPr>
            <w:proofErr w:type="spellStart"/>
            <w:r w:rsidRPr="00D80622">
              <w:rPr>
                <w:b w:val="0"/>
                <w:szCs w:val="24"/>
              </w:rPr>
              <w:t>субКОСГУ</w:t>
            </w:r>
            <w:proofErr w:type="spellEnd"/>
            <w:r>
              <w:rPr>
                <w:b w:val="0"/>
                <w:szCs w:val="24"/>
                <w:lang w:val="ru-RU"/>
              </w:rPr>
              <w:t xml:space="preserve"> </w:t>
            </w:r>
            <w:r w:rsidRPr="00D80622">
              <w:rPr>
                <w:b w:val="0"/>
                <w:szCs w:val="24"/>
              </w:rPr>
              <w:t>YY</w:t>
            </w:r>
          </w:p>
        </w:tc>
        <w:tc>
          <w:tcPr>
            <w:tcW w:w="5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58" w:rsidRPr="00D80622" w:rsidRDefault="008B0358" w:rsidP="00DB1C83">
            <w:pPr>
              <w:rPr>
                <w:b w:val="0"/>
                <w:szCs w:val="24"/>
              </w:rPr>
            </w:pPr>
          </w:p>
        </w:tc>
      </w:tr>
      <w:tr w:rsidR="008B0358" w:rsidRPr="008B0358" w:rsidTr="008B0358">
        <w:trPr>
          <w:trHeight w:val="39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58" w:rsidRPr="008B0358" w:rsidRDefault="008B0358" w:rsidP="00DB1C83">
            <w:pPr>
              <w:jc w:val="center"/>
              <w:rPr>
                <w:b w:val="0"/>
                <w:color w:val="000000"/>
                <w:szCs w:val="24"/>
                <w:lang w:val="ru-RU"/>
              </w:rPr>
            </w:pPr>
            <w:r>
              <w:rPr>
                <w:b w:val="0"/>
                <w:color w:val="000000"/>
                <w:szCs w:val="24"/>
                <w:lang w:val="ru-RU"/>
              </w:rPr>
              <w:t>297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58" w:rsidRPr="008B0358" w:rsidRDefault="008B0358" w:rsidP="00DB1C83">
            <w:pPr>
              <w:jc w:val="center"/>
              <w:rPr>
                <w:b w:val="0"/>
                <w:color w:val="000000"/>
                <w:szCs w:val="24"/>
                <w:lang w:val="ru-RU"/>
              </w:rPr>
            </w:pPr>
            <w:r>
              <w:rPr>
                <w:b w:val="0"/>
                <w:color w:val="000000"/>
                <w:szCs w:val="24"/>
                <w:lang w:val="ru-RU"/>
              </w:rPr>
              <w:t>297 02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58" w:rsidRPr="008B0358" w:rsidRDefault="008B0358" w:rsidP="00DB1C83">
            <w:pPr>
              <w:rPr>
                <w:b w:val="0"/>
                <w:color w:val="000000"/>
                <w:szCs w:val="24"/>
                <w:lang w:val="ru-RU"/>
              </w:rPr>
            </w:pPr>
            <w:r>
              <w:rPr>
                <w:b w:val="0"/>
                <w:color w:val="000000"/>
                <w:szCs w:val="24"/>
                <w:lang w:val="ru-RU"/>
              </w:rPr>
              <w:t>Расходы на мероприятие по проведению выборов</w:t>
            </w:r>
          </w:p>
        </w:tc>
      </w:tr>
    </w:tbl>
    <w:p w:rsidR="00112D79" w:rsidRPr="005E4E2D" w:rsidRDefault="00112D79" w:rsidP="00112D79">
      <w:pPr>
        <w:autoSpaceDE w:val="0"/>
        <w:autoSpaceDN w:val="0"/>
        <w:adjustRightInd w:val="0"/>
        <w:ind w:firstLine="708"/>
        <w:jc w:val="both"/>
        <w:rPr>
          <w:b w:val="0"/>
          <w:sz w:val="26"/>
          <w:szCs w:val="26"/>
          <w:lang w:val="ru-RU"/>
        </w:rPr>
      </w:pPr>
    </w:p>
    <w:p w:rsidR="005E4E2D" w:rsidRPr="005E4E2D" w:rsidRDefault="005E4E2D" w:rsidP="008B0358">
      <w:pPr>
        <w:ind w:firstLine="567"/>
        <w:jc w:val="both"/>
        <w:rPr>
          <w:b w:val="0"/>
          <w:sz w:val="26"/>
          <w:szCs w:val="26"/>
          <w:lang w:val="ru-RU"/>
        </w:rPr>
      </w:pPr>
      <w:r w:rsidRPr="005E4E2D">
        <w:rPr>
          <w:b w:val="0"/>
          <w:sz w:val="26"/>
          <w:szCs w:val="26"/>
          <w:lang w:val="ru-RU"/>
        </w:rPr>
        <w:t>2.</w:t>
      </w:r>
      <w:r>
        <w:rPr>
          <w:b w:val="0"/>
          <w:sz w:val="26"/>
          <w:szCs w:val="26"/>
          <w:lang w:val="ru-RU"/>
        </w:rPr>
        <w:t xml:space="preserve"> </w:t>
      </w:r>
      <w:r w:rsidRPr="005E4E2D">
        <w:rPr>
          <w:b w:val="0"/>
          <w:sz w:val="26"/>
          <w:szCs w:val="26"/>
          <w:lang w:val="ru-RU"/>
        </w:rPr>
        <w:t xml:space="preserve">Ведущему специалисту (Поповой Ю.А) довести настоящий приказ до главных распорядителей бюджета Ульдючинского </w:t>
      </w:r>
      <w:r w:rsidR="00D80622">
        <w:rPr>
          <w:b w:val="0"/>
          <w:sz w:val="26"/>
          <w:szCs w:val="26"/>
          <w:lang w:val="ru-RU"/>
        </w:rPr>
        <w:t>сельского муниципального образования</w:t>
      </w:r>
      <w:r w:rsidR="00D80622" w:rsidRPr="005E4E2D">
        <w:rPr>
          <w:b w:val="0"/>
          <w:sz w:val="26"/>
          <w:szCs w:val="26"/>
          <w:lang w:val="ru-RU"/>
        </w:rPr>
        <w:t xml:space="preserve"> </w:t>
      </w:r>
      <w:r w:rsidRPr="005E4E2D">
        <w:rPr>
          <w:b w:val="0"/>
          <w:sz w:val="26"/>
          <w:szCs w:val="26"/>
          <w:lang w:val="ru-RU"/>
        </w:rPr>
        <w:t>и   Управления Федерального казначейства по Республике Калмыкия.</w:t>
      </w:r>
    </w:p>
    <w:p w:rsidR="005E4E2D" w:rsidRPr="005E4E2D" w:rsidRDefault="008B0358" w:rsidP="008B0358">
      <w:pPr>
        <w:ind w:firstLine="56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3</w:t>
      </w:r>
      <w:r w:rsidR="005E4E2D" w:rsidRPr="005E4E2D">
        <w:rPr>
          <w:b w:val="0"/>
          <w:sz w:val="26"/>
          <w:szCs w:val="26"/>
          <w:lang w:val="ru-RU"/>
        </w:rPr>
        <w:t>.</w:t>
      </w:r>
      <w:r w:rsidR="00D80622">
        <w:rPr>
          <w:b w:val="0"/>
          <w:sz w:val="26"/>
          <w:szCs w:val="26"/>
          <w:lang w:val="ru-RU"/>
        </w:rPr>
        <w:t xml:space="preserve"> </w:t>
      </w:r>
      <w:r w:rsidR="005E4E2D" w:rsidRPr="005E4E2D">
        <w:rPr>
          <w:b w:val="0"/>
          <w:sz w:val="26"/>
          <w:szCs w:val="26"/>
          <w:lang w:val="ru-RU"/>
        </w:rPr>
        <w:t xml:space="preserve">Главным распорядителям средств бюджета Ульдючинского </w:t>
      </w:r>
      <w:r w:rsidR="00D80622">
        <w:rPr>
          <w:b w:val="0"/>
          <w:sz w:val="26"/>
          <w:szCs w:val="26"/>
          <w:lang w:val="ru-RU"/>
        </w:rPr>
        <w:t>сельского муниципального образования</w:t>
      </w:r>
      <w:r w:rsidR="00D80622" w:rsidRPr="005E4E2D">
        <w:rPr>
          <w:b w:val="0"/>
          <w:sz w:val="26"/>
          <w:szCs w:val="26"/>
          <w:lang w:val="ru-RU"/>
        </w:rPr>
        <w:t xml:space="preserve"> </w:t>
      </w:r>
      <w:r w:rsidR="005E4E2D" w:rsidRPr="005E4E2D">
        <w:rPr>
          <w:b w:val="0"/>
          <w:sz w:val="26"/>
          <w:szCs w:val="26"/>
          <w:lang w:val="ru-RU"/>
        </w:rPr>
        <w:t>довести настоящий приказ до подведомственных получателей бюджетных средств.</w:t>
      </w:r>
    </w:p>
    <w:p w:rsidR="00C6167E" w:rsidRDefault="008B0358" w:rsidP="008B0358">
      <w:pPr>
        <w:ind w:firstLine="56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4</w:t>
      </w:r>
      <w:r w:rsidR="005E4E2D" w:rsidRPr="005E4E2D">
        <w:rPr>
          <w:b w:val="0"/>
          <w:sz w:val="26"/>
          <w:szCs w:val="26"/>
          <w:lang w:val="ru-RU"/>
        </w:rPr>
        <w:t>.</w:t>
      </w:r>
      <w:r w:rsidR="00D80622">
        <w:rPr>
          <w:b w:val="0"/>
          <w:sz w:val="26"/>
          <w:szCs w:val="26"/>
          <w:lang w:val="ru-RU"/>
        </w:rPr>
        <w:t xml:space="preserve"> О</w:t>
      </w:r>
      <w:r w:rsidR="00C6167E" w:rsidRPr="00C6167E">
        <w:rPr>
          <w:rStyle w:val="a9"/>
          <w:b w:val="0"/>
          <w:i w:val="0"/>
          <w:sz w:val="26"/>
          <w:szCs w:val="26"/>
          <w:lang w:val="ru-RU"/>
        </w:rPr>
        <w:t xml:space="preserve">бнародовать настоящее распоряжение путем размещения на информационном стенде в здании администрации Ульдючинского сельского муниципального образования, на сайте администрации сельского поселения </w:t>
      </w:r>
      <w:r w:rsidR="00C6167E" w:rsidRPr="002757E6">
        <w:rPr>
          <w:b w:val="0"/>
          <w:sz w:val="26"/>
          <w:szCs w:val="26"/>
          <w:lang w:val="ru-RU"/>
        </w:rPr>
        <w:t xml:space="preserve">в сети Интернет: </w:t>
      </w:r>
      <w:r w:rsidR="00C6167E" w:rsidRPr="002757E6">
        <w:rPr>
          <w:b w:val="0"/>
          <w:color w:val="0000CC"/>
          <w:sz w:val="26"/>
          <w:szCs w:val="26"/>
        </w:rPr>
        <w:t>http</w:t>
      </w:r>
      <w:r w:rsidR="00C6167E" w:rsidRPr="002757E6">
        <w:rPr>
          <w:b w:val="0"/>
          <w:color w:val="0000CC"/>
          <w:sz w:val="26"/>
          <w:szCs w:val="26"/>
          <w:lang w:val="ru-RU"/>
        </w:rPr>
        <w:t>:</w:t>
      </w:r>
      <w:proofErr w:type="spellStart"/>
      <w:r w:rsidR="00C6167E" w:rsidRPr="002757E6">
        <w:rPr>
          <w:b w:val="0"/>
          <w:color w:val="0000CC"/>
          <w:sz w:val="26"/>
          <w:szCs w:val="26"/>
          <w:lang w:val="ru-RU"/>
        </w:rPr>
        <w:t>ульдючины.рф</w:t>
      </w:r>
      <w:proofErr w:type="spellEnd"/>
      <w:r w:rsidR="00C6167E" w:rsidRPr="002757E6">
        <w:rPr>
          <w:b w:val="0"/>
          <w:color w:val="0000CC"/>
          <w:sz w:val="26"/>
          <w:szCs w:val="26"/>
          <w:lang w:val="ru-RU"/>
        </w:rPr>
        <w:t>.</w:t>
      </w:r>
      <w:r w:rsidR="00C6167E" w:rsidRPr="002757E6">
        <w:rPr>
          <w:b w:val="0"/>
          <w:sz w:val="26"/>
          <w:szCs w:val="26"/>
          <w:lang w:val="ru-RU"/>
        </w:rPr>
        <w:t xml:space="preserve"> </w:t>
      </w:r>
    </w:p>
    <w:p w:rsidR="008B0358" w:rsidRDefault="008B0358" w:rsidP="00C6167E">
      <w:pPr>
        <w:ind w:right="57"/>
        <w:jc w:val="both"/>
        <w:rPr>
          <w:b w:val="0"/>
          <w:sz w:val="26"/>
          <w:szCs w:val="26"/>
          <w:lang w:val="ru-RU"/>
        </w:rPr>
      </w:pPr>
    </w:p>
    <w:p w:rsidR="00C6167E" w:rsidRDefault="00C6167E" w:rsidP="00C6167E">
      <w:pPr>
        <w:ind w:right="5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Глава Ульдючинского </w:t>
      </w:r>
      <w:proofErr w:type="gramStart"/>
      <w:r>
        <w:rPr>
          <w:b w:val="0"/>
          <w:sz w:val="26"/>
          <w:szCs w:val="26"/>
          <w:lang w:val="ru-RU"/>
        </w:rPr>
        <w:t>сельского</w:t>
      </w:r>
      <w:proofErr w:type="gramEnd"/>
      <w:r>
        <w:rPr>
          <w:b w:val="0"/>
          <w:sz w:val="26"/>
          <w:szCs w:val="26"/>
          <w:lang w:val="ru-RU"/>
        </w:rPr>
        <w:t xml:space="preserve"> </w:t>
      </w:r>
    </w:p>
    <w:p w:rsidR="00C6167E" w:rsidRDefault="00C6167E" w:rsidP="00C6167E">
      <w:pPr>
        <w:ind w:right="5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муниципального образования</w:t>
      </w:r>
    </w:p>
    <w:p w:rsidR="00C6167E" w:rsidRDefault="00C6167E" w:rsidP="00C6167E">
      <w:pPr>
        <w:ind w:right="5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Республики Калмыкия (</w:t>
      </w:r>
      <w:proofErr w:type="spellStart"/>
      <w:r>
        <w:rPr>
          <w:b w:val="0"/>
          <w:sz w:val="26"/>
          <w:szCs w:val="26"/>
          <w:lang w:val="ru-RU"/>
        </w:rPr>
        <w:t>ахлачи</w:t>
      </w:r>
      <w:proofErr w:type="spellEnd"/>
      <w:r>
        <w:rPr>
          <w:b w:val="0"/>
          <w:sz w:val="26"/>
          <w:szCs w:val="26"/>
          <w:lang w:val="ru-RU"/>
        </w:rPr>
        <w:t xml:space="preserve">)                                               Б.И. </w:t>
      </w:r>
      <w:proofErr w:type="spellStart"/>
      <w:r>
        <w:rPr>
          <w:b w:val="0"/>
          <w:sz w:val="26"/>
          <w:szCs w:val="26"/>
          <w:lang w:val="ru-RU"/>
        </w:rPr>
        <w:t>Санзыров</w:t>
      </w:r>
      <w:proofErr w:type="spellEnd"/>
      <w:r>
        <w:rPr>
          <w:b w:val="0"/>
          <w:sz w:val="26"/>
          <w:szCs w:val="26"/>
          <w:lang w:val="ru-RU"/>
        </w:rPr>
        <w:t xml:space="preserve">             </w:t>
      </w:r>
    </w:p>
    <w:p w:rsidR="00C6167E" w:rsidRDefault="00C6167E" w:rsidP="00C6167E">
      <w:pPr>
        <w:tabs>
          <w:tab w:val="left" w:pos="945"/>
        </w:tabs>
        <w:ind w:firstLine="567"/>
        <w:rPr>
          <w:b w:val="0"/>
          <w:lang w:val="ru-RU"/>
        </w:rPr>
      </w:pPr>
    </w:p>
    <w:p w:rsidR="00C6167E" w:rsidRPr="002757E6" w:rsidRDefault="00C6167E" w:rsidP="008B0358">
      <w:pPr>
        <w:jc w:val="right"/>
        <w:rPr>
          <w:b w:val="0"/>
          <w:bCs w:val="0"/>
          <w:lang w:val="ru-RU"/>
        </w:rPr>
      </w:pPr>
      <w:r w:rsidRPr="002757E6">
        <w:rPr>
          <w:b w:val="0"/>
          <w:bCs w:val="0"/>
          <w:lang w:val="ru-RU"/>
        </w:rPr>
        <w:lastRenderedPageBreak/>
        <w:t xml:space="preserve">                                                                       </w:t>
      </w:r>
      <w:r w:rsidR="002757E6">
        <w:rPr>
          <w:b w:val="0"/>
          <w:bCs w:val="0"/>
          <w:lang w:val="ru-RU"/>
        </w:rPr>
        <w:t xml:space="preserve">                      </w:t>
      </w:r>
      <w:r w:rsidRPr="002757E6">
        <w:rPr>
          <w:b w:val="0"/>
          <w:bCs w:val="0"/>
          <w:lang w:val="ru-RU"/>
        </w:rPr>
        <w:t xml:space="preserve"> Утвержден</w:t>
      </w:r>
      <w:r w:rsidRPr="002757E6">
        <w:rPr>
          <w:b w:val="0"/>
          <w:lang w:val="ru-RU"/>
        </w:rPr>
        <w:t xml:space="preserve"> </w:t>
      </w:r>
    </w:p>
    <w:p w:rsidR="00C6167E" w:rsidRPr="002757E6" w:rsidRDefault="002757E6" w:rsidP="008B0358">
      <w:pPr>
        <w:ind w:left="5040"/>
        <w:jc w:val="right"/>
        <w:rPr>
          <w:b w:val="0"/>
          <w:lang w:val="ru-RU"/>
        </w:rPr>
      </w:pPr>
      <w:r>
        <w:rPr>
          <w:b w:val="0"/>
          <w:lang w:val="ru-RU"/>
        </w:rPr>
        <w:t xml:space="preserve">           </w:t>
      </w:r>
      <w:r w:rsidR="00D80622">
        <w:rPr>
          <w:b w:val="0"/>
          <w:lang w:val="ru-RU"/>
        </w:rPr>
        <w:t xml:space="preserve">Приказом </w:t>
      </w:r>
      <w:r w:rsidR="00C6167E" w:rsidRPr="002757E6">
        <w:rPr>
          <w:b w:val="0"/>
          <w:lang w:val="ru-RU"/>
        </w:rPr>
        <w:t xml:space="preserve"> главы</w:t>
      </w:r>
    </w:p>
    <w:p w:rsidR="00C6167E" w:rsidRPr="002757E6" w:rsidRDefault="002757E6" w:rsidP="008B0358">
      <w:pPr>
        <w:ind w:left="5670" w:hanging="630"/>
        <w:jc w:val="right"/>
        <w:rPr>
          <w:b w:val="0"/>
          <w:lang w:val="ru-RU"/>
        </w:rPr>
      </w:pPr>
      <w:r>
        <w:rPr>
          <w:b w:val="0"/>
          <w:lang w:val="ru-RU"/>
        </w:rPr>
        <w:t xml:space="preserve">           </w:t>
      </w:r>
      <w:r w:rsidR="00C6167E" w:rsidRPr="002757E6">
        <w:rPr>
          <w:b w:val="0"/>
          <w:lang w:val="ru-RU"/>
        </w:rPr>
        <w:t xml:space="preserve">Ульдючинского </w:t>
      </w:r>
      <w:r w:rsidR="00D80622">
        <w:rPr>
          <w:b w:val="0"/>
          <w:sz w:val="26"/>
          <w:szCs w:val="26"/>
          <w:lang w:val="ru-RU"/>
        </w:rPr>
        <w:t>сельского        муниципального образования</w:t>
      </w:r>
    </w:p>
    <w:p w:rsidR="00C6167E" w:rsidRDefault="002757E6" w:rsidP="008B0358">
      <w:pPr>
        <w:ind w:left="5040"/>
        <w:jc w:val="right"/>
        <w:rPr>
          <w:b w:val="0"/>
          <w:lang w:val="ru-RU"/>
        </w:rPr>
      </w:pPr>
      <w:r>
        <w:rPr>
          <w:b w:val="0"/>
          <w:lang w:val="ru-RU"/>
        </w:rPr>
        <w:t xml:space="preserve">           </w:t>
      </w:r>
      <w:r w:rsidR="00C6167E" w:rsidRPr="002757E6">
        <w:rPr>
          <w:b w:val="0"/>
          <w:lang w:val="ru-RU"/>
        </w:rPr>
        <w:t xml:space="preserve">от  </w:t>
      </w:r>
      <w:r w:rsidR="008B0358">
        <w:rPr>
          <w:b w:val="0"/>
          <w:lang w:val="ru-RU"/>
        </w:rPr>
        <w:t>11.02.2020 г.</w:t>
      </w:r>
      <w:r>
        <w:rPr>
          <w:b w:val="0"/>
          <w:lang w:val="ru-RU"/>
        </w:rPr>
        <w:t xml:space="preserve"> </w:t>
      </w:r>
      <w:r w:rsidR="00C6167E" w:rsidRPr="002757E6">
        <w:rPr>
          <w:b w:val="0"/>
          <w:lang w:val="ru-RU"/>
        </w:rPr>
        <w:t>№</w:t>
      </w:r>
      <w:r>
        <w:rPr>
          <w:b w:val="0"/>
          <w:lang w:val="ru-RU"/>
        </w:rPr>
        <w:t xml:space="preserve"> </w:t>
      </w:r>
      <w:r w:rsidR="008B0358">
        <w:rPr>
          <w:b w:val="0"/>
          <w:lang w:val="ru-RU"/>
        </w:rPr>
        <w:t>3</w:t>
      </w:r>
    </w:p>
    <w:p w:rsidR="00F820D8" w:rsidRDefault="00F820D8" w:rsidP="00F820D8">
      <w:pPr>
        <w:jc w:val="center"/>
        <w:rPr>
          <w:sz w:val="26"/>
          <w:szCs w:val="26"/>
          <w:lang w:val="ru-RU"/>
        </w:rPr>
      </w:pPr>
    </w:p>
    <w:p w:rsidR="00F820D8" w:rsidRPr="00F820D8" w:rsidRDefault="00F820D8" w:rsidP="00F820D8">
      <w:pPr>
        <w:jc w:val="center"/>
        <w:rPr>
          <w:sz w:val="26"/>
          <w:szCs w:val="26"/>
          <w:lang w:val="ru-RU"/>
        </w:rPr>
      </w:pPr>
      <w:r w:rsidRPr="00F820D8">
        <w:rPr>
          <w:sz w:val="26"/>
          <w:szCs w:val="26"/>
          <w:lang w:val="ru-RU"/>
        </w:rPr>
        <w:t>Порядок</w:t>
      </w:r>
    </w:p>
    <w:p w:rsidR="00F820D8" w:rsidRDefault="00F820D8" w:rsidP="00F820D8">
      <w:pPr>
        <w:jc w:val="center"/>
        <w:rPr>
          <w:sz w:val="26"/>
          <w:szCs w:val="26"/>
          <w:lang w:val="ru-RU"/>
        </w:rPr>
      </w:pPr>
      <w:r w:rsidRPr="00F820D8">
        <w:rPr>
          <w:sz w:val="26"/>
          <w:szCs w:val="26"/>
          <w:lang w:val="ru-RU"/>
        </w:rPr>
        <w:t>применени</w:t>
      </w:r>
      <w:r w:rsidRPr="00F820D8">
        <w:rPr>
          <w:sz w:val="26"/>
          <w:szCs w:val="26"/>
          <w:lang w:val="ru-RU"/>
        </w:rPr>
        <w:t>я</w:t>
      </w:r>
      <w:r w:rsidRPr="00F820D8">
        <w:rPr>
          <w:sz w:val="26"/>
          <w:szCs w:val="26"/>
          <w:lang w:val="ru-RU"/>
        </w:rPr>
        <w:t xml:space="preserve"> аналитических кодов при исполнении бюджета </w:t>
      </w:r>
    </w:p>
    <w:p w:rsidR="00F820D8" w:rsidRPr="00F820D8" w:rsidRDefault="00F820D8" w:rsidP="00F820D8">
      <w:pPr>
        <w:jc w:val="center"/>
        <w:rPr>
          <w:sz w:val="26"/>
          <w:szCs w:val="26"/>
          <w:lang w:val="ru-RU"/>
        </w:rPr>
      </w:pPr>
      <w:r w:rsidRPr="00F820D8">
        <w:rPr>
          <w:sz w:val="26"/>
          <w:szCs w:val="26"/>
          <w:lang w:val="ru-RU"/>
        </w:rPr>
        <w:t xml:space="preserve">Ульдючинского сельского муниципального образования </w:t>
      </w:r>
    </w:p>
    <w:p w:rsidR="00F820D8" w:rsidRPr="00F820D8" w:rsidRDefault="00F820D8" w:rsidP="00F820D8">
      <w:pPr>
        <w:jc w:val="center"/>
        <w:rPr>
          <w:sz w:val="26"/>
          <w:szCs w:val="26"/>
          <w:lang w:val="ru-RU"/>
        </w:rPr>
      </w:pPr>
      <w:r w:rsidRPr="00F820D8">
        <w:rPr>
          <w:sz w:val="26"/>
          <w:szCs w:val="26"/>
          <w:lang w:val="ru-RU"/>
        </w:rPr>
        <w:t>Республики Калмыкия</w:t>
      </w:r>
    </w:p>
    <w:p w:rsidR="00F820D8" w:rsidRPr="00F820D8" w:rsidRDefault="00F820D8" w:rsidP="00F820D8">
      <w:pPr>
        <w:jc w:val="center"/>
        <w:rPr>
          <w:lang w:val="ru-RU"/>
        </w:rPr>
      </w:pPr>
    </w:p>
    <w:p w:rsidR="00F820D8" w:rsidRPr="00F820D8" w:rsidRDefault="00F820D8" w:rsidP="00F820D8">
      <w:pPr>
        <w:pStyle w:val="af"/>
        <w:tabs>
          <w:tab w:val="left" w:pos="-180"/>
          <w:tab w:val="left" w:pos="0"/>
        </w:tabs>
        <w:spacing w:after="0"/>
        <w:ind w:firstLine="720"/>
        <w:jc w:val="both"/>
        <w:rPr>
          <w:rStyle w:val="ae"/>
          <w:sz w:val="26"/>
          <w:szCs w:val="26"/>
        </w:rPr>
      </w:pPr>
      <w:r w:rsidRPr="00F820D8">
        <w:rPr>
          <w:rStyle w:val="ae"/>
          <w:sz w:val="26"/>
          <w:szCs w:val="26"/>
        </w:rPr>
        <w:t>1. Настоящие Методические рекомендации по применению аналитических кодов (далее - рекоменд</w:t>
      </w:r>
      <w:r w:rsidRPr="00F820D8">
        <w:rPr>
          <w:rStyle w:val="ae"/>
          <w:sz w:val="26"/>
          <w:szCs w:val="26"/>
        </w:rPr>
        <w:t>а</w:t>
      </w:r>
      <w:r w:rsidRPr="00F820D8">
        <w:rPr>
          <w:rStyle w:val="ae"/>
          <w:sz w:val="26"/>
          <w:szCs w:val="26"/>
        </w:rPr>
        <w:t>ции) разработаны в целях организации работы по исполнению бюджета поселения.</w:t>
      </w:r>
    </w:p>
    <w:p w:rsidR="00F820D8" w:rsidRPr="00F820D8" w:rsidRDefault="00F820D8" w:rsidP="00F820D8">
      <w:pPr>
        <w:pStyle w:val="af"/>
        <w:tabs>
          <w:tab w:val="left" w:pos="-180"/>
          <w:tab w:val="left" w:pos="0"/>
        </w:tabs>
        <w:spacing w:after="0"/>
        <w:ind w:firstLine="720"/>
        <w:jc w:val="both"/>
        <w:rPr>
          <w:rStyle w:val="ae"/>
          <w:sz w:val="26"/>
          <w:szCs w:val="26"/>
        </w:rPr>
      </w:pPr>
      <w:r w:rsidRPr="00F820D8">
        <w:rPr>
          <w:rStyle w:val="ae"/>
          <w:sz w:val="26"/>
          <w:szCs w:val="26"/>
        </w:rPr>
        <w:t xml:space="preserve">2. Аналитические коды (далее – аналитический код) применяются в рамках </w:t>
      </w:r>
      <w:proofErr w:type="gramStart"/>
      <w:r w:rsidRPr="00F820D8">
        <w:rPr>
          <w:rStyle w:val="ae"/>
          <w:sz w:val="26"/>
          <w:szCs w:val="26"/>
        </w:rPr>
        <w:t>учета финансовых взаимоотношений получателей средств бюджета</w:t>
      </w:r>
      <w:proofErr w:type="gramEnd"/>
      <w:r w:rsidRPr="00F820D8">
        <w:rPr>
          <w:rStyle w:val="ae"/>
          <w:sz w:val="26"/>
          <w:szCs w:val="26"/>
        </w:rPr>
        <w:t xml:space="preserve"> поселения, являющихся участниками бюджетного пр</w:t>
      </w:r>
      <w:r w:rsidRPr="00F820D8">
        <w:rPr>
          <w:rStyle w:val="ae"/>
          <w:sz w:val="26"/>
          <w:szCs w:val="26"/>
        </w:rPr>
        <w:t>о</w:t>
      </w:r>
      <w:r w:rsidRPr="00F820D8">
        <w:rPr>
          <w:rStyle w:val="ae"/>
          <w:sz w:val="26"/>
          <w:szCs w:val="26"/>
        </w:rPr>
        <w:t>цесса.</w:t>
      </w:r>
    </w:p>
    <w:p w:rsidR="00F820D8" w:rsidRPr="00F820D8" w:rsidRDefault="00F820D8" w:rsidP="00F820D8">
      <w:pPr>
        <w:pStyle w:val="af"/>
        <w:tabs>
          <w:tab w:val="left" w:pos="-180"/>
          <w:tab w:val="left" w:pos="0"/>
        </w:tabs>
        <w:spacing w:after="0"/>
        <w:ind w:firstLine="720"/>
        <w:jc w:val="both"/>
        <w:rPr>
          <w:rStyle w:val="ae"/>
          <w:sz w:val="26"/>
          <w:szCs w:val="26"/>
        </w:rPr>
      </w:pPr>
      <w:r w:rsidRPr="00F820D8">
        <w:rPr>
          <w:rStyle w:val="ae"/>
          <w:sz w:val="26"/>
          <w:szCs w:val="26"/>
        </w:rPr>
        <w:t>3. В целях применения аналитических кодов использованы следующие коды:</w:t>
      </w:r>
    </w:p>
    <w:p w:rsidR="00F820D8" w:rsidRPr="00F820D8" w:rsidRDefault="00F820D8" w:rsidP="00F820D8">
      <w:pPr>
        <w:pStyle w:val="af"/>
        <w:tabs>
          <w:tab w:val="left" w:pos="-180"/>
          <w:tab w:val="left" w:pos="0"/>
        </w:tabs>
        <w:spacing w:after="0"/>
        <w:ind w:firstLine="720"/>
        <w:jc w:val="both"/>
        <w:rPr>
          <w:sz w:val="26"/>
          <w:szCs w:val="26"/>
        </w:rPr>
      </w:pPr>
      <w:r w:rsidRPr="00F820D8">
        <w:rPr>
          <w:rStyle w:val="ae"/>
          <w:sz w:val="26"/>
          <w:szCs w:val="26"/>
        </w:rPr>
        <w:t xml:space="preserve">- аналитический код </w:t>
      </w:r>
      <w:r w:rsidRPr="00F820D8">
        <w:rPr>
          <w:sz w:val="26"/>
          <w:szCs w:val="26"/>
        </w:rPr>
        <w:t>классификации опер</w:t>
      </w:r>
      <w:r w:rsidRPr="00F820D8">
        <w:rPr>
          <w:sz w:val="26"/>
          <w:szCs w:val="26"/>
        </w:rPr>
        <w:t>а</w:t>
      </w:r>
      <w:r w:rsidRPr="00F820D8">
        <w:rPr>
          <w:sz w:val="26"/>
          <w:szCs w:val="26"/>
        </w:rPr>
        <w:t xml:space="preserve">ций сектора государственного управления (далее – код КОСГУ). </w:t>
      </w:r>
    </w:p>
    <w:p w:rsidR="00F820D8" w:rsidRPr="00F820D8" w:rsidRDefault="00F820D8" w:rsidP="00F820D8">
      <w:pPr>
        <w:pStyle w:val="af"/>
        <w:tabs>
          <w:tab w:val="left" w:pos="0"/>
        </w:tabs>
        <w:spacing w:after="0"/>
        <w:ind w:firstLine="720"/>
        <w:jc w:val="both"/>
        <w:rPr>
          <w:rStyle w:val="ae"/>
          <w:sz w:val="26"/>
          <w:szCs w:val="26"/>
        </w:rPr>
      </w:pPr>
      <w:r w:rsidRPr="00F820D8">
        <w:rPr>
          <w:rStyle w:val="ae"/>
          <w:sz w:val="26"/>
          <w:szCs w:val="26"/>
        </w:rPr>
        <w:t>4. Исполнение бюджета поселения осуществляется с учетом аналитических кодов, формируемых Администрацией Ульдючинского СМО РК (далее – Ульдючинского СМО РК) в программном комплексе АС «Бюджет».</w:t>
      </w:r>
    </w:p>
    <w:p w:rsidR="00F820D8" w:rsidRPr="00F820D8" w:rsidRDefault="00F820D8" w:rsidP="00F820D8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  <w:lang w:val="ru-RU"/>
        </w:rPr>
      </w:pPr>
      <w:r w:rsidRPr="00F820D8">
        <w:rPr>
          <w:b w:val="0"/>
          <w:sz w:val="26"/>
          <w:szCs w:val="26"/>
          <w:lang w:val="ru-RU"/>
        </w:rPr>
        <w:t>5. Код КОСГУ состоит из 5 знаков, классифицирует  расходы по экономическому содерж</w:t>
      </w:r>
      <w:r w:rsidRPr="00F820D8">
        <w:rPr>
          <w:b w:val="0"/>
          <w:sz w:val="26"/>
          <w:szCs w:val="26"/>
          <w:lang w:val="ru-RU"/>
        </w:rPr>
        <w:t>а</w:t>
      </w:r>
      <w:r w:rsidRPr="00F820D8">
        <w:rPr>
          <w:b w:val="0"/>
          <w:sz w:val="26"/>
          <w:szCs w:val="26"/>
          <w:lang w:val="ru-RU"/>
        </w:rPr>
        <w:t xml:space="preserve">нию и имеет структуру </w:t>
      </w:r>
      <w:r w:rsidRPr="00F820D8">
        <w:rPr>
          <w:b w:val="0"/>
          <w:sz w:val="26"/>
          <w:szCs w:val="26"/>
        </w:rPr>
        <w:t>XXXYY</w:t>
      </w:r>
      <w:r w:rsidRPr="00F820D8">
        <w:rPr>
          <w:b w:val="0"/>
          <w:sz w:val="26"/>
          <w:szCs w:val="26"/>
          <w:lang w:val="ru-RU"/>
        </w:rPr>
        <w:t xml:space="preserve">, в том числе: </w:t>
      </w:r>
    </w:p>
    <w:p w:rsidR="00F820D8" w:rsidRPr="00F820D8" w:rsidRDefault="00F820D8" w:rsidP="00F820D8">
      <w:pPr>
        <w:tabs>
          <w:tab w:val="num" w:pos="900"/>
        </w:tabs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  <w:lang w:val="ru-RU"/>
        </w:rPr>
      </w:pPr>
      <w:r w:rsidRPr="00F820D8">
        <w:rPr>
          <w:b w:val="0"/>
          <w:sz w:val="26"/>
          <w:szCs w:val="26"/>
        </w:rPr>
        <w:t>XXX</w:t>
      </w:r>
      <w:r w:rsidRPr="00F820D8">
        <w:rPr>
          <w:b w:val="0"/>
          <w:sz w:val="26"/>
          <w:szCs w:val="26"/>
          <w:lang w:val="ru-RU"/>
        </w:rPr>
        <w:t xml:space="preserve"> (КОСГУ) – первые три знака определяют группировку расходов в разрезе экономического содержания расходов согласно бюджетной см</w:t>
      </w:r>
      <w:r w:rsidRPr="00F820D8">
        <w:rPr>
          <w:b w:val="0"/>
          <w:sz w:val="26"/>
          <w:szCs w:val="26"/>
          <w:lang w:val="ru-RU"/>
        </w:rPr>
        <w:t>е</w:t>
      </w:r>
      <w:r w:rsidRPr="00F820D8">
        <w:rPr>
          <w:b w:val="0"/>
          <w:sz w:val="26"/>
          <w:szCs w:val="26"/>
          <w:lang w:val="ru-RU"/>
        </w:rPr>
        <w:t>те;</w:t>
      </w:r>
    </w:p>
    <w:p w:rsidR="00F820D8" w:rsidRPr="00F820D8" w:rsidRDefault="00F820D8" w:rsidP="00F820D8">
      <w:pPr>
        <w:tabs>
          <w:tab w:val="num" w:pos="1260"/>
        </w:tabs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  <w:lang w:val="ru-RU"/>
        </w:rPr>
      </w:pPr>
      <w:r w:rsidRPr="00F820D8">
        <w:rPr>
          <w:b w:val="0"/>
          <w:sz w:val="26"/>
          <w:szCs w:val="26"/>
        </w:rPr>
        <w:t>YY</w:t>
      </w:r>
      <w:r w:rsidRPr="00F820D8">
        <w:rPr>
          <w:b w:val="0"/>
          <w:sz w:val="26"/>
          <w:szCs w:val="26"/>
          <w:lang w:val="ru-RU"/>
        </w:rPr>
        <w:t xml:space="preserve"> (</w:t>
      </w:r>
      <w:proofErr w:type="spellStart"/>
      <w:r w:rsidRPr="00F820D8">
        <w:rPr>
          <w:b w:val="0"/>
          <w:sz w:val="26"/>
          <w:szCs w:val="26"/>
          <w:lang w:val="ru-RU"/>
        </w:rPr>
        <w:t>субКОСГУ</w:t>
      </w:r>
      <w:proofErr w:type="spellEnd"/>
      <w:r w:rsidRPr="00F820D8">
        <w:rPr>
          <w:b w:val="0"/>
          <w:sz w:val="26"/>
          <w:szCs w:val="26"/>
          <w:lang w:val="ru-RU"/>
        </w:rPr>
        <w:t xml:space="preserve">) - четвертый </w:t>
      </w:r>
      <w:proofErr w:type="gramStart"/>
      <w:r w:rsidRPr="00F820D8">
        <w:rPr>
          <w:b w:val="0"/>
          <w:sz w:val="26"/>
          <w:szCs w:val="26"/>
          <w:lang w:val="ru-RU"/>
        </w:rPr>
        <w:t>и  пятый</w:t>
      </w:r>
      <w:proofErr w:type="gramEnd"/>
      <w:r w:rsidRPr="00F820D8">
        <w:rPr>
          <w:b w:val="0"/>
          <w:sz w:val="26"/>
          <w:szCs w:val="26"/>
          <w:lang w:val="ru-RU"/>
        </w:rPr>
        <w:t xml:space="preserve"> знаки определяют детализацию расходов по эконом</w:t>
      </w:r>
      <w:r w:rsidRPr="00F820D8">
        <w:rPr>
          <w:b w:val="0"/>
          <w:sz w:val="26"/>
          <w:szCs w:val="26"/>
          <w:lang w:val="ru-RU"/>
        </w:rPr>
        <w:t>и</w:t>
      </w:r>
      <w:r w:rsidRPr="00F820D8">
        <w:rPr>
          <w:b w:val="0"/>
          <w:sz w:val="26"/>
          <w:szCs w:val="26"/>
          <w:lang w:val="ru-RU"/>
        </w:rPr>
        <w:t>ческому содержанию расходов.</w:t>
      </w:r>
    </w:p>
    <w:p w:rsidR="00F820D8" w:rsidRPr="00F820D8" w:rsidRDefault="00F820D8" w:rsidP="00F820D8">
      <w:pPr>
        <w:tabs>
          <w:tab w:val="num" w:pos="1260"/>
        </w:tabs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  <w:lang w:val="ru-RU"/>
        </w:rPr>
      </w:pPr>
      <w:r w:rsidRPr="00F820D8">
        <w:rPr>
          <w:b w:val="0"/>
          <w:sz w:val="26"/>
          <w:szCs w:val="26"/>
          <w:lang w:val="ru-RU"/>
        </w:rPr>
        <w:t>Детализация кода КОСГУ приведена в приложении № 1 к настоящим рекомендациям.</w:t>
      </w:r>
    </w:p>
    <w:p w:rsidR="00F820D8" w:rsidRPr="00F820D8" w:rsidRDefault="00F820D8" w:rsidP="00F820D8">
      <w:pPr>
        <w:tabs>
          <w:tab w:val="num" w:pos="1260"/>
        </w:tabs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  <w:lang w:val="ru-RU"/>
        </w:rPr>
      </w:pPr>
      <w:r w:rsidRPr="00F820D8">
        <w:rPr>
          <w:b w:val="0"/>
          <w:sz w:val="26"/>
          <w:szCs w:val="26"/>
          <w:lang w:val="ru-RU"/>
        </w:rPr>
        <w:t>КОСГУ 241 «Безвозмездные перечисления  государственным и муниципальным организациям» детализируется дополнительно с</w:t>
      </w:r>
      <w:r w:rsidRPr="00F820D8">
        <w:rPr>
          <w:b w:val="0"/>
          <w:sz w:val="26"/>
          <w:szCs w:val="26"/>
          <w:lang w:val="ru-RU"/>
        </w:rPr>
        <w:t>о</w:t>
      </w:r>
      <w:r w:rsidRPr="00F820D8">
        <w:rPr>
          <w:b w:val="0"/>
          <w:sz w:val="26"/>
          <w:szCs w:val="26"/>
          <w:lang w:val="ru-RU"/>
        </w:rPr>
        <w:t xml:space="preserve">гласно настоящим рекомендациям. </w:t>
      </w:r>
    </w:p>
    <w:p w:rsidR="00F820D8" w:rsidRPr="00F820D8" w:rsidRDefault="00F820D8" w:rsidP="00F820D8">
      <w:pPr>
        <w:tabs>
          <w:tab w:val="num" w:pos="1260"/>
        </w:tabs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  <w:lang w:val="ru-RU"/>
        </w:rPr>
      </w:pPr>
      <w:r w:rsidRPr="00F820D8">
        <w:rPr>
          <w:b w:val="0"/>
          <w:sz w:val="26"/>
          <w:szCs w:val="26"/>
          <w:lang w:val="ru-RU"/>
        </w:rPr>
        <w:t>По средствам, поступившим из федерального бюджета, детализация к</w:t>
      </w:r>
      <w:r w:rsidRPr="00F820D8">
        <w:rPr>
          <w:b w:val="0"/>
          <w:sz w:val="26"/>
          <w:szCs w:val="26"/>
          <w:lang w:val="ru-RU"/>
        </w:rPr>
        <w:t>о</w:t>
      </w:r>
      <w:r w:rsidRPr="00F820D8">
        <w:rPr>
          <w:b w:val="0"/>
          <w:sz w:val="26"/>
          <w:szCs w:val="26"/>
          <w:lang w:val="ru-RU"/>
        </w:rPr>
        <w:t>да КОСГУ может не применяться.</w:t>
      </w:r>
    </w:p>
    <w:p w:rsidR="00F820D8" w:rsidRPr="00F820D8" w:rsidRDefault="00F820D8" w:rsidP="00F820D8">
      <w:pPr>
        <w:tabs>
          <w:tab w:val="num" w:pos="1260"/>
        </w:tabs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  <w:lang w:val="ru-RU"/>
        </w:rPr>
      </w:pPr>
      <w:r w:rsidRPr="00F820D8">
        <w:rPr>
          <w:b w:val="0"/>
          <w:sz w:val="26"/>
          <w:szCs w:val="26"/>
          <w:lang w:val="ru-RU"/>
        </w:rPr>
        <w:t>6. Код КОСГУ (</w:t>
      </w:r>
      <w:r w:rsidRPr="00F820D8">
        <w:rPr>
          <w:b w:val="0"/>
          <w:sz w:val="26"/>
          <w:szCs w:val="26"/>
        </w:rPr>
        <w:t>XXXYY</w:t>
      </w:r>
      <w:r w:rsidRPr="00F820D8">
        <w:rPr>
          <w:b w:val="0"/>
          <w:sz w:val="26"/>
          <w:szCs w:val="26"/>
          <w:lang w:val="ru-RU"/>
        </w:rPr>
        <w:t>) используется Упра</w:t>
      </w:r>
      <w:r w:rsidRPr="00F820D8">
        <w:rPr>
          <w:b w:val="0"/>
          <w:sz w:val="26"/>
          <w:szCs w:val="26"/>
          <w:lang w:val="ru-RU"/>
        </w:rPr>
        <w:t>в</w:t>
      </w:r>
      <w:r w:rsidRPr="00F820D8">
        <w:rPr>
          <w:b w:val="0"/>
          <w:sz w:val="26"/>
          <w:szCs w:val="26"/>
          <w:lang w:val="ru-RU"/>
        </w:rPr>
        <w:t>лением Федерального Казначейства по Республике Калмыкия для детализации расходов  бюджета поселения путем выгрузки в расходном расписании Администрации Ульдючинского СМО РК и расходных расписаниях ГРБС в поле «Код цели» и «Примеч</w:t>
      </w:r>
      <w:r w:rsidRPr="00F820D8">
        <w:rPr>
          <w:b w:val="0"/>
          <w:sz w:val="26"/>
          <w:szCs w:val="26"/>
          <w:lang w:val="ru-RU"/>
        </w:rPr>
        <w:t>а</w:t>
      </w:r>
      <w:r w:rsidRPr="00F820D8">
        <w:rPr>
          <w:b w:val="0"/>
          <w:sz w:val="26"/>
          <w:szCs w:val="26"/>
          <w:lang w:val="ru-RU"/>
        </w:rPr>
        <w:t>ние».</w:t>
      </w:r>
    </w:p>
    <w:p w:rsidR="00F820D8" w:rsidRPr="00F820D8" w:rsidRDefault="00F820D8" w:rsidP="00F820D8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  <w:lang w:val="ru-RU"/>
        </w:rPr>
      </w:pPr>
      <w:r w:rsidRPr="00F820D8">
        <w:rPr>
          <w:b w:val="0"/>
          <w:sz w:val="26"/>
          <w:szCs w:val="26"/>
          <w:lang w:val="ru-RU"/>
        </w:rPr>
        <w:t>По средствам, поступившим из федерального бюджета, в расходных расписаниях используется федеральный код цели.</w:t>
      </w:r>
    </w:p>
    <w:p w:rsidR="00D80622" w:rsidRPr="00D80622" w:rsidRDefault="00D80622" w:rsidP="00D80622">
      <w:pPr>
        <w:ind w:left="5040"/>
        <w:rPr>
          <w:lang w:val="ru-RU"/>
        </w:rPr>
      </w:pPr>
    </w:p>
    <w:p w:rsidR="00D80622" w:rsidRPr="00D80622" w:rsidRDefault="00D80622" w:rsidP="00D80622">
      <w:pPr>
        <w:autoSpaceDE w:val="0"/>
        <w:autoSpaceDN w:val="0"/>
        <w:adjustRightInd w:val="0"/>
        <w:outlineLvl w:val="4"/>
        <w:rPr>
          <w:lang w:val="ru-RU"/>
        </w:rPr>
      </w:pPr>
      <w:r w:rsidRPr="00D80622">
        <w:rPr>
          <w:lang w:val="ru-RU"/>
        </w:rPr>
        <w:t xml:space="preserve">                      </w:t>
      </w:r>
    </w:p>
    <w:p w:rsidR="00F820D8" w:rsidRDefault="00F820D8" w:rsidP="008B0358">
      <w:pPr>
        <w:autoSpaceDE w:val="0"/>
        <w:autoSpaceDN w:val="0"/>
        <w:adjustRightInd w:val="0"/>
        <w:jc w:val="right"/>
        <w:outlineLvl w:val="4"/>
        <w:rPr>
          <w:lang w:val="ru-RU"/>
        </w:rPr>
      </w:pPr>
    </w:p>
    <w:p w:rsidR="00F820D8" w:rsidRDefault="00F820D8" w:rsidP="008B0358">
      <w:pPr>
        <w:autoSpaceDE w:val="0"/>
        <w:autoSpaceDN w:val="0"/>
        <w:adjustRightInd w:val="0"/>
        <w:jc w:val="right"/>
        <w:outlineLvl w:val="4"/>
        <w:rPr>
          <w:lang w:val="ru-RU"/>
        </w:rPr>
      </w:pPr>
    </w:p>
    <w:p w:rsidR="00F820D8" w:rsidRDefault="00D80622" w:rsidP="008B0358">
      <w:pPr>
        <w:autoSpaceDE w:val="0"/>
        <w:autoSpaceDN w:val="0"/>
        <w:adjustRightInd w:val="0"/>
        <w:jc w:val="right"/>
        <w:outlineLvl w:val="4"/>
        <w:rPr>
          <w:lang w:val="ru-RU"/>
        </w:rPr>
      </w:pPr>
      <w:r w:rsidRPr="00D80622">
        <w:rPr>
          <w:lang w:val="ru-RU"/>
        </w:rPr>
        <w:t xml:space="preserve">                                                                                 </w:t>
      </w:r>
    </w:p>
    <w:p w:rsidR="00F820D8" w:rsidRDefault="00F820D8" w:rsidP="008B0358">
      <w:pPr>
        <w:autoSpaceDE w:val="0"/>
        <w:autoSpaceDN w:val="0"/>
        <w:adjustRightInd w:val="0"/>
        <w:jc w:val="right"/>
        <w:outlineLvl w:val="4"/>
        <w:rPr>
          <w:lang w:val="ru-RU"/>
        </w:rPr>
      </w:pPr>
    </w:p>
    <w:p w:rsidR="00F820D8" w:rsidRDefault="00F820D8" w:rsidP="008B0358">
      <w:pPr>
        <w:autoSpaceDE w:val="0"/>
        <w:autoSpaceDN w:val="0"/>
        <w:adjustRightInd w:val="0"/>
        <w:jc w:val="right"/>
        <w:outlineLvl w:val="4"/>
        <w:rPr>
          <w:lang w:val="ru-RU"/>
        </w:rPr>
      </w:pPr>
    </w:p>
    <w:p w:rsidR="00F820D8" w:rsidRDefault="00F820D8" w:rsidP="008B0358">
      <w:pPr>
        <w:autoSpaceDE w:val="0"/>
        <w:autoSpaceDN w:val="0"/>
        <w:adjustRightInd w:val="0"/>
        <w:jc w:val="right"/>
        <w:outlineLvl w:val="4"/>
        <w:rPr>
          <w:lang w:val="ru-RU"/>
        </w:rPr>
      </w:pPr>
    </w:p>
    <w:p w:rsidR="00F820D8" w:rsidRDefault="00F820D8" w:rsidP="008B0358">
      <w:pPr>
        <w:autoSpaceDE w:val="0"/>
        <w:autoSpaceDN w:val="0"/>
        <w:adjustRightInd w:val="0"/>
        <w:jc w:val="right"/>
        <w:outlineLvl w:val="4"/>
        <w:rPr>
          <w:lang w:val="ru-RU"/>
        </w:rPr>
      </w:pPr>
    </w:p>
    <w:p w:rsidR="00F820D8" w:rsidRDefault="00F820D8" w:rsidP="008B0358">
      <w:pPr>
        <w:autoSpaceDE w:val="0"/>
        <w:autoSpaceDN w:val="0"/>
        <w:adjustRightInd w:val="0"/>
        <w:jc w:val="right"/>
        <w:outlineLvl w:val="4"/>
        <w:rPr>
          <w:lang w:val="ru-RU"/>
        </w:rPr>
      </w:pPr>
    </w:p>
    <w:p w:rsidR="00D80622" w:rsidRPr="00D80622" w:rsidRDefault="00D80622" w:rsidP="008B0358">
      <w:pPr>
        <w:autoSpaceDE w:val="0"/>
        <w:autoSpaceDN w:val="0"/>
        <w:adjustRightInd w:val="0"/>
        <w:jc w:val="right"/>
        <w:outlineLvl w:val="4"/>
        <w:rPr>
          <w:b w:val="0"/>
          <w:szCs w:val="24"/>
          <w:lang w:val="ru-RU"/>
        </w:rPr>
      </w:pPr>
      <w:r w:rsidRPr="00D80622">
        <w:rPr>
          <w:lang w:val="ru-RU"/>
        </w:rPr>
        <w:lastRenderedPageBreak/>
        <w:t xml:space="preserve"> </w:t>
      </w:r>
      <w:r w:rsidRPr="00D80622">
        <w:rPr>
          <w:b w:val="0"/>
          <w:bCs w:val="0"/>
          <w:szCs w:val="24"/>
          <w:lang w:val="ru-RU"/>
        </w:rPr>
        <w:t>Приложение № 1</w:t>
      </w:r>
    </w:p>
    <w:p w:rsidR="00D80622" w:rsidRPr="00D80622" w:rsidRDefault="00D80622" w:rsidP="008B0358">
      <w:pPr>
        <w:autoSpaceDE w:val="0"/>
        <w:autoSpaceDN w:val="0"/>
        <w:adjustRightInd w:val="0"/>
        <w:ind w:left="4962"/>
        <w:jc w:val="right"/>
        <w:outlineLvl w:val="4"/>
        <w:rPr>
          <w:b w:val="0"/>
          <w:bCs w:val="0"/>
          <w:szCs w:val="24"/>
          <w:lang w:val="ru-RU"/>
        </w:rPr>
      </w:pPr>
      <w:r w:rsidRPr="00D80622">
        <w:rPr>
          <w:b w:val="0"/>
          <w:bCs w:val="0"/>
          <w:szCs w:val="24"/>
          <w:lang w:val="ru-RU"/>
        </w:rPr>
        <w:t xml:space="preserve">к Методическим рекомендациям по применению аналитических кодов при исполнении бюджета Ульдючинского сельского муниципального образования </w:t>
      </w:r>
      <w:r w:rsidRPr="00D80622">
        <w:rPr>
          <w:b w:val="0"/>
          <w:spacing w:val="4"/>
          <w:szCs w:val="24"/>
          <w:lang w:val="ru-RU"/>
        </w:rPr>
        <w:t xml:space="preserve"> </w:t>
      </w:r>
      <w:r w:rsidRPr="00D80622">
        <w:rPr>
          <w:b w:val="0"/>
          <w:szCs w:val="24"/>
          <w:lang w:val="ru-RU"/>
        </w:rPr>
        <w:t xml:space="preserve">Республики Калмыкия, утвержденному приказом </w:t>
      </w:r>
      <w:bookmarkStart w:id="0" w:name="_GoBack"/>
      <w:bookmarkEnd w:id="0"/>
      <w:r w:rsidRPr="00D80622">
        <w:rPr>
          <w:b w:val="0"/>
          <w:szCs w:val="24"/>
          <w:lang w:val="ru-RU"/>
        </w:rPr>
        <w:t>Администрации Ульдючинского СМО  Республики Калмыкия</w:t>
      </w:r>
    </w:p>
    <w:p w:rsidR="00D80622" w:rsidRPr="00D80622" w:rsidRDefault="00D80622" w:rsidP="008B0358">
      <w:pPr>
        <w:autoSpaceDE w:val="0"/>
        <w:autoSpaceDN w:val="0"/>
        <w:adjustRightInd w:val="0"/>
        <w:ind w:left="4962"/>
        <w:jc w:val="right"/>
        <w:outlineLvl w:val="4"/>
        <w:rPr>
          <w:b w:val="0"/>
          <w:szCs w:val="24"/>
          <w:lang w:val="ru-RU"/>
        </w:rPr>
      </w:pPr>
      <w:r w:rsidRPr="00D80622">
        <w:rPr>
          <w:b w:val="0"/>
          <w:szCs w:val="24"/>
          <w:lang w:val="ru-RU"/>
        </w:rPr>
        <w:t xml:space="preserve"> от </w:t>
      </w:r>
      <w:r>
        <w:rPr>
          <w:b w:val="0"/>
          <w:szCs w:val="24"/>
          <w:lang w:val="ru-RU"/>
        </w:rPr>
        <w:t xml:space="preserve">27.12.2019 </w:t>
      </w:r>
      <w:r w:rsidRPr="00D80622">
        <w:rPr>
          <w:b w:val="0"/>
          <w:szCs w:val="24"/>
          <w:lang w:val="ru-RU"/>
        </w:rPr>
        <w:t>№</w:t>
      </w:r>
      <w:r w:rsidR="008B0358">
        <w:rPr>
          <w:b w:val="0"/>
          <w:szCs w:val="24"/>
          <w:lang w:val="ru-RU"/>
        </w:rPr>
        <w:t xml:space="preserve"> 3</w:t>
      </w:r>
    </w:p>
    <w:p w:rsidR="00F820D8" w:rsidRPr="00F820D8" w:rsidRDefault="00F820D8" w:rsidP="00F820D8">
      <w:pPr>
        <w:tabs>
          <w:tab w:val="num" w:pos="1260"/>
        </w:tabs>
        <w:autoSpaceDE w:val="0"/>
        <w:autoSpaceDN w:val="0"/>
        <w:adjustRightInd w:val="0"/>
        <w:ind w:firstLine="900"/>
        <w:jc w:val="center"/>
        <w:rPr>
          <w:lang w:val="ru-RU"/>
        </w:rPr>
      </w:pPr>
      <w:r w:rsidRPr="00F820D8">
        <w:rPr>
          <w:lang w:val="ru-RU"/>
        </w:rPr>
        <w:t>Детализация кода КОСГУ (</w:t>
      </w:r>
      <w:r w:rsidRPr="00AF3BD3">
        <w:t>XXXYY</w:t>
      </w:r>
      <w:r w:rsidRPr="00F820D8">
        <w:rPr>
          <w:lang w:val="ru-RU"/>
        </w:rPr>
        <w:t>)</w:t>
      </w:r>
    </w:p>
    <w:p w:rsidR="00F820D8" w:rsidRPr="00F820D8" w:rsidRDefault="00F820D8" w:rsidP="00F820D8">
      <w:pPr>
        <w:tabs>
          <w:tab w:val="num" w:pos="1260"/>
        </w:tabs>
        <w:autoSpaceDE w:val="0"/>
        <w:autoSpaceDN w:val="0"/>
        <w:adjustRightInd w:val="0"/>
        <w:ind w:firstLine="900"/>
        <w:jc w:val="center"/>
        <w:rPr>
          <w:lang w:val="ru-RU"/>
        </w:rPr>
      </w:pP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9"/>
        <w:gridCol w:w="1418"/>
        <w:gridCol w:w="7348"/>
      </w:tblGrid>
      <w:tr w:rsidR="00F820D8" w:rsidRPr="00F820D8" w:rsidTr="00F820D8">
        <w:trPr>
          <w:trHeight w:val="344"/>
        </w:trPr>
        <w:tc>
          <w:tcPr>
            <w:tcW w:w="2567" w:type="dxa"/>
            <w:gridSpan w:val="2"/>
            <w:shd w:val="clear" w:color="auto" w:fill="auto"/>
          </w:tcPr>
          <w:p w:rsidR="00F820D8" w:rsidRPr="00F820D8" w:rsidRDefault="00F820D8" w:rsidP="00DB1C83">
            <w:pPr>
              <w:jc w:val="center"/>
              <w:rPr>
                <w:b w:val="0"/>
              </w:rPr>
            </w:pPr>
            <w:proofErr w:type="spellStart"/>
            <w:r w:rsidRPr="00F820D8">
              <w:rPr>
                <w:b w:val="0"/>
              </w:rPr>
              <w:t>Код</w:t>
            </w:r>
            <w:proofErr w:type="spellEnd"/>
            <w:r w:rsidRPr="00F820D8">
              <w:rPr>
                <w:b w:val="0"/>
              </w:rPr>
              <w:t xml:space="preserve"> </w:t>
            </w:r>
          </w:p>
        </w:tc>
        <w:tc>
          <w:tcPr>
            <w:tcW w:w="7348" w:type="dxa"/>
            <w:vMerge w:val="restart"/>
            <w:shd w:val="clear" w:color="auto" w:fill="auto"/>
          </w:tcPr>
          <w:p w:rsidR="00F820D8" w:rsidRPr="00F820D8" w:rsidRDefault="00F820D8" w:rsidP="00DB1C83">
            <w:pPr>
              <w:jc w:val="center"/>
              <w:rPr>
                <w:b w:val="0"/>
              </w:rPr>
            </w:pPr>
          </w:p>
          <w:p w:rsidR="00F820D8" w:rsidRPr="00F820D8" w:rsidRDefault="00F820D8" w:rsidP="00DB1C83">
            <w:pPr>
              <w:jc w:val="center"/>
              <w:rPr>
                <w:b w:val="0"/>
              </w:rPr>
            </w:pPr>
            <w:proofErr w:type="spellStart"/>
            <w:r w:rsidRPr="00F820D8">
              <w:rPr>
                <w:b w:val="0"/>
              </w:rPr>
              <w:t>Наименование</w:t>
            </w:r>
            <w:proofErr w:type="spellEnd"/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</w:tcPr>
          <w:p w:rsidR="00F820D8" w:rsidRPr="00F820D8" w:rsidRDefault="00F820D8" w:rsidP="00DB1C83">
            <w:pPr>
              <w:ind w:left="-93" w:right="-54"/>
              <w:jc w:val="center"/>
              <w:rPr>
                <w:b w:val="0"/>
                <w:bCs w:val="0"/>
              </w:rPr>
            </w:pPr>
            <w:r w:rsidRPr="00F820D8">
              <w:rPr>
                <w:b w:val="0"/>
                <w:bCs w:val="0"/>
              </w:rPr>
              <w:t>КОСГУ</w:t>
            </w:r>
          </w:p>
          <w:p w:rsidR="00F820D8" w:rsidRPr="00F820D8" w:rsidRDefault="00F820D8" w:rsidP="00DB1C83">
            <w:pPr>
              <w:jc w:val="center"/>
              <w:rPr>
                <w:b w:val="0"/>
                <w:bCs w:val="0"/>
              </w:rPr>
            </w:pPr>
            <w:r w:rsidRPr="00F820D8">
              <w:rPr>
                <w:b w:val="0"/>
                <w:bCs w:val="0"/>
              </w:rPr>
              <w:t>XXX</w:t>
            </w:r>
          </w:p>
        </w:tc>
        <w:tc>
          <w:tcPr>
            <w:tcW w:w="1418" w:type="dxa"/>
            <w:shd w:val="clear" w:color="auto" w:fill="auto"/>
          </w:tcPr>
          <w:p w:rsidR="00F820D8" w:rsidRPr="00F820D8" w:rsidRDefault="00F820D8" w:rsidP="00DB1C83">
            <w:pPr>
              <w:ind w:left="-162" w:right="-76"/>
              <w:jc w:val="center"/>
              <w:rPr>
                <w:b w:val="0"/>
              </w:rPr>
            </w:pPr>
            <w:proofErr w:type="spellStart"/>
            <w:r w:rsidRPr="00F820D8">
              <w:rPr>
                <w:b w:val="0"/>
              </w:rPr>
              <w:t>субКО</w:t>
            </w:r>
            <w:r w:rsidRPr="00F820D8">
              <w:rPr>
                <w:b w:val="0"/>
              </w:rPr>
              <w:t>С</w:t>
            </w:r>
            <w:r w:rsidRPr="00F820D8">
              <w:rPr>
                <w:b w:val="0"/>
              </w:rPr>
              <w:t>ГУ</w:t>
            </w:r>
            <w:proofErr w:type="spellEnd"/>
          </w:p>
          <w:p w:rsidR="00F820D8" w:rsidRPr="00F820D8" w:rsidRDefault="00F820D8" w:rsidP="00DB1C83">
            <w:pPr>
              <w:ind w:left="-162" w:right="-76"/>
              <w:jc w:val="center"/>
              <w:rPr>
                <w:b w:val="0"/>
              </w:rPr>
            </w:pPr>
            <w:r w:rsidRPr="00F820D8">
              <w:rPr>
                <w:b w:val="0"/>
              </w:rPr>
              <w:t>YY</w:t>
            </w:r>
          </w:p>
        </w:tc>
        <w:tc>
          <w:tcPr>
            <w:tcW w:w="7348" w:type="dxa"/>
            <w:vMerge/>
            <w:shd w:val="clear" w:color="auto" w:fill="auto"/>
          </w:tcPr>
          <w:p w:rsidR="00F820D8" w:rsidRPr="00F820D8" w:rsidRDefault="00F820D8" w:rsidP="00DB1C83">
            <w:pPr>
              <w:rPr>
                <w:b w:val="0"/>
              </w:rPr>
            </w:pP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211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211 00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i/>
                <w:color w:val="000000"/>
              </w:rPr>
            </w:pPr>
            <w:proofErr w:type="spellStart"/>
            <w:r w:rsidRPr="00F820D8">
              <w:rPr>
                <w:b w:val="0"/>
                <w:i/>
                <w:color w:val="000000"/>
              </w:rPr>
              <w:t>Заработная</w:t>
            </w:r>
            <w:proofErr w:type="spellEnd"/>
            <w:r w:rsidRPr="00F820D8">
              <w:rPr>
                <w:b w:val="0"/>
                <w:i/>
                <w:color w:val="000000"/>
              </w:rPr>
              <w:t xml:space="preserve"> </w:t>
            </w:r>
            <w:proofErr w:type="spellStart"/>
            <w:r w:rsidRPr="00F820D8">
              <w:rPr>
                <w:b w:val="0"/>
                <w:i/>
                <w:color w:val="000000"/>
              </w:rPr>
              <w:t>плата</w:t>
            </w:r>
            <w:proofErr w:type="spellEnd"/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212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212 00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i/>
                <w:color w:val="000000"/>
                <w:lang w:val="ru-RU"/>
              </w:rPr>
            </w:pPr>
            <w:r w:rsidRPr="00F820D8">
              <w:rPr>
                <w:b w:val="0"/>
                <w:i/>
                <w:color w:val="000000"/>
                <w:lang w:val="ru-RU"/>
              </w:rPr>
              <w:t>Прочие несоциальные выплаты персоналу в денежной форме</w:t>
            </w:r>
          </w:p>
        </w:tc>
      </w:tr>
      <w:tr w:rsidR="00F820D8" w:rsidRPr="00F820D8" w:rsidTr="00F820D8">
        <w:trPr>
          <w:trHeight w:val="267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213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213 00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i/>
                <w:color w:val="000000"/>
                <w:lang w:val="ru-RU"/>
              </w:rPr>
            </w:pPr>
            <w:r w:rsidRPr="00F820D8">
              <w:rPr>
                <w:b w:val="0"/>
                <w:bCs w:val="0"/>
                <w:i/>
                <w:color w:val="000000"/>
                <w:lang w:val="ru-RU"/>
              </w:rPr>
              <w:t xml:space="preserve">Начисления на выплаты </w:t>
            </w:r>
            <w:r w:rsidRPr="00F820D8">
              <w:rPr>
                <w:b w:val="0"/>
                <w:i/>
                <w:color w:val="000000"/>
                <w:lang w:val="ru-RU"/>
              </w:rPr>
              <w:t>по опл</w:t>
            </w:r>
            <w:r w:rsidRPr="00F820D8">
              <w:rPr>
                <w:b w:val="0"/>
                <w:i/>
                <w:color w:val="000000"/>
                <w:lang w:val="ru-RU"/>
              </w:rPr>
              <w:t>а</w:t>
            </w:r>
            <w:r w:rsidRPr="00F820D8">
              <w:rPr>
                <w:b w:val="0"/>
                <w:i/>
                <w:color w:val="000000"/>
                <w:lang w:val="ru-RU"/>
              </w:rPr>
              <w:t>те труда</w:t>
            </w:r>
          </w:p>
        </w:tc>
      </w:tr>
      <w:tr w:rsidR="00F820D8" w:rsidRPr="00F820D8" w:rsidTr="00F820D8">
        <w:trPr>
          <w:trHeight w:val="199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221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221 00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i/>
                <w:color w:val="000000"/>
              </w:rPr>
            </w:pPr>
            <w:proofErr w:type="spellStart"/>
            <w:r w:rsidRPr="00F820D8">
              <w:rPr>
                <w:b w:val="0"/>
                <w:i/>
                <w:color w:val="000000"/>
              </w:rPr>
              <w:t>Услуги</w:t>
            </w:r>
            <w:proofErr w:type="spellEnd"/>
            <w:r w:rsidRPr="00F820D8">
              <w:rPr>
                <w:b w:val="0"/>
                <w:i/>
                <w:color w:val="000000"/>
              </w:rPr>
              <w:t xml:space="preserve"> </w:t>
            </w:r>
            <w:proofErr w:type="spellStart"/>
            <w:r w:rsidRPr="00F820D8">
              <w:rPr>
                <w:b w:val="0"/>
                <w:i/>
                <w:color w:val="000000"/>
              </w:rPr>
              <w:t>связи</w:t>
            </w:r>
            <w:proofErr w:type="spellEnd"/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222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222 00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i/>
                <w:color w:val="000000"/>
              </w:rPr>
            </w:pPr>
            <w:proofErr w:type="spellStart"/>
            <w:r w:rsidRPr="00F820D8">
              <w:rPr>
                <w:b w:val="0"/>
                <w:i/>
                <w:color w:val="000000"/>
              </w:rPr>
              <w:t>Транспортные</w:t>
            </w:r>
            <w:proofErr w:type="spellEnd"/>
            <w:r w:rsidRPr="00F820D8">
              <w:rPr>
                <w:b w:val="0"/>
                <w:i/>
                <w:color w:val="000000"/>
              </w:rPr>
              <w:t xml:space="preserve"> </w:t>
            </w:r>
            <w:proofErr w:type="spellStart"/>
            <w:r w:rsidRPr="00F820D8">
              <w:rPr>
                <w:b w:val="0"/>
                <w:i/>
                <w:color w:val="000000"/>
              </w:rPr>
              <w:t>услуги</w:t>
            </w:r>
            <w:proofErr w:type="spellEnd"/>
            <w:r w:rsidRPr="00F820D8">
              <w:rPr>
                <w:b w:val="0"/>
                <w:i/>
                <w:color w:val="000000"/>
              </w:rPr>
              <w:t>*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222 01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  <w:lang w:val="ru-RU"/>
              </w:rPr>
            </w:pPr>
            <w:r w:rsidRPr="00F820D8">
              <w:rPr>
                <w:b w:val="0"/>
                <w:color w:val="000000"/>
                <w:lang w:val="ru-RU"/>
              </w:rPr>
              <w:t>Расходы на приобретение транспортных услуг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222 02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  <w:lang w:val="ru-RU"/>
              </w:rPr>
            </w:pPr>
            <w:r w:rsidRPr="00F820D8">
              <w:rPr>
                <w:b w:val="0"/>
                <w:color w:val="000000"/>
                <w:lang w:val="ru-RU"/>
              </w:rPr>
              <w:t>Оплата договоров гражданско-правового характера, заключенных с ф</w:t>
            </w:r>
            <w:r w:rsidRPr="00F820D8">
              <w:rPr>
                <w:b w:val="0"/>
                <w:color w:val="000000"/>
                <w:lang w:val="ru-RU"/>
              </w:rPr>
              <w:t>и</w:t>
            </w:r>
            <w:r w:rsidRPr="00F820D8">
              <w:rPr>
                <w:b w:val="0"/>
                <w:color w:val="000000"/>
                <w:lang w:val="ru-RU"/>
              </w:rPr>
              <w:t>зическими лицами, на оказание транспортных услуг</w:t>
            </w:r>
          </w:p>
        </w:tc>
      </w:tr>
      <w:tr w:rsidR="00F820D8" w:rsidRPr="00F820D8" w:rsidTr="00F820D8">
        <w:trPr>
          <w:trHeight w:val="282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223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223 00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i/>
                <w:color w:val="000000"/>
              </w:rPr>
            </w:pPr>
            <w:proofErr w:type="spellStart"/>
            <w:r w:rsidRPr="00F820D8">
              <w:rPr>
                <w:b w:val="0"/>
                <w:i/>
                <w:color w:val="000000"/>
              </w:rPr>
              <w:t>Коммунальные</w:t>
            </w:r>
            <w:proofErr w:type="spellEnd"/>
            <w:r w:rsidRPr="00F820D8">
              <w:rPr>
                <w:b w:val="0"/>
                <w:i/>
                <w:color w:val="000000"/>
              </w:rPr>
              <w:t xml:space="preserve"> </w:t>
            </w:r>
            <w:proofErr w:type="spellStart"/>
            <w:r w:rsidRPr="00F820D8">
              <w:rPr>
                <w:b w:val="0"/>
                <w:i/>
                <w:color w:val="000000"/>
              </w:rPr>
              <w:t>услуги</w:t>
            </w:r>
            <w:proofErr w:type="spellEnd"/>
            <w:r w:rsidRPr="00F820D8">
              <w:rPr>
                <w:b w:val="0"/>
                <w:i/>
                <w:color w:val="000000"/>
              </w:rPr>
              <w:t>*</w:t>
            </w:r>
          </w:p>
        </w:tc>
      </w:tr>
      <w:tr w:rsidR="00F820D8" w:rsidRPr="00F820D8" w:rsidTr="00F820D8">
        <w:trPr>
          <w:trHeight w:val="282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223 01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</w:rPr>
            </w:pPr>
            <w:proofErr w:type="spellStart"/>
            <w:r w:rsidRPr="00F820D8">
              <w:rPr>
                <w:b w:val="0"/>
                <w:color w:val="000000"/>
              </w:rPr>
              <w:t>Оплата</w:t>
            </w:r>
            <w:proofErr w:type="spellEnd"/>
            <w:r w:rsidRPr="00F820D8">
              <w:rPr>
                <w:b w:val="0"/>
                <w:color w:val="000000"/>
              </w:rPr>
              <w:t xml:space="preserve"> </w:t>
            </w:r>
            <w:proofErr w:type="spellStart"/>
            <w:r w:rsidRPr="00F820D8">
              <w:rPr>
                <w:b w:val="0"/>
                <w:color w:val="000000"/>
              </w:rPr>
              <w:t>электроэнергии</w:t>
            </w:r>
            <w:proofErr w:type="spellEnd"/>
            <w:r w:rsidRPr="00F820D8">
              <w:rPr>
                <w:b w:val="0"/>
                <w:color w:val="000000"/>
              </w:rPr>
              <w:t xml:space="preserve"> </w:t>
            </w:r>
          </w:p>
        </w:tc>
      </w:tr>
      <w:tr w:rsidR="00F820D8" w:rsidRPr="00F820D8" w:rsidTr="00F820D8">
        <w:trPr>
          <w:trHeight w:val="272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223 02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</w:rPr>
            </w:pPr>
            <w:proofErr w:type="spellStart"/>
            <w:r w:rsidRPr="00F820D8">
              <w:rPr>
                <w:b w:val="0"/>
                <w:color w:val="000000"/>
              </w:rPr>
              <w:t>Оплата</w:t>
            </w:r>
            <w:proofErr w:type="spellEnd"/>
            <w:r w:rsidRPr="00F820D8">
              <w:rPr>
                <w:b w:val="0"/>
                <w:color w:val="000000"/>
              </w:rPr>
              <w:t xml:space="preserve"> </w:t>
            </w:r>
            <w:proofErr w:type="spellStart"/>
            <w:r w:rsidRPr="00F820D8">
              <w:rPr>
                <w:b w:val="0"/>
                <w:color w:val="000000"/>
              </w:rPr>
              <w:t>отопления</w:t>
            </w:r>
            <w:proofErr w:type="spellEnd"/>
          </w:p>
        </w:tc>
      </w:tr>
      <w:tr w:rsidR="00F820D8" w:rsidRPr="00F820D8" w:rsidTr="00F820D8">
        <w:trPr>
          <w:trHeight w:val="133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223 03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</w:rPr>
            </w:pPr>
            <w:proofErr w:type="spellStart"/>
            <w:r w:rsidRPr="00F820D8">
              <w:rPr>
                <w:b w:val="0"/>
                <w:color w:val="000000"/>
              </w:rPr>
              <w:t>Оплата</w:t>
            </w:r>
            <w:proofErr w:type="spellEnd"/>
            <w:r w:rsidRPr="00F820D8">
              <w:rPr>
                <w:b w:val="0"/>
                <w:color w:val="000000"/>
              </w:rPr>
              <w:t xml:space="preserve"> </w:t>
            </w:r>
            <w:proofErr w:type="spellStart"/>
            <w:r w:rsidRPr="00F820D8">
              <w:rPr>
                <w:b w:val="0"/>
                <w:color w:val="000000"/>
              </w:rPr>
              <w:t>потребления</w:t>
            </w:r>
            <w:proofErr w:type="spellEnd"/>
            <w:r w:rsidRPr="00F820D8">
              <w:rPr>
                <w:b w:val="0"/>
                <w:color w:val="000000"/>
              </w:rPr>
              <w:t xml:space="preserve"> </w:t>
            </w:r>
            <w:proofErr w:type="spellStart"/>
            <w:r w:rsidRPr="00F820D8">
              <w:rPr>
                <w:b w:val="0"/>
                <w:color w:val="000000"/>
              </w:rPr>
              <w:t>газа</w:t>
            </w:r>
            <w:proofErr w:type="spellEnd"/>
            <w:r w:rsidRPr="00F820D8">
              <w:rPr>
                <w:b w:val="0"/>
                <w:color w:val="000000"/>
              </w:rPr>
              <w:t xml:space="preserve"> </w:t>
            </w:r>
          </w:p>
        </w:tc>
      </w:tr>
      <w:tr w:rsidR="00F820D8" w:rsidRPr="00F820D8" w:rsidTr="00F820D8">
        <w:trPr>
          <w:trHeight w:val="223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223 04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</w:rPr>
            </w:pPr>
            <w:proofErr w:type="spellStart"/>
            <w:r w:rsidRPr="00F820D8">
              <w:rPr>
                <w:b w:val="0"/>
                <w:color w:val="000000"/>
              </w:rPr>
              <w:t>Оплата</w:t>
            </w:r>
            <w:proofErr w:type="spellEnd"/>
            <w:r w:rsidRPr="00F820D8">
              <w:rPr>
                <w:b w:val="0"/>
                <w:color w:val="000000"/>
              </w:rPr>
              <w:t xml:space="preserve"> </w:t>
            </w:r>
            <w:proofErr w:type="spellStart"/>
            <w:r w:rsidRPr="00F820D8">
              <w:rPr>
                <w:b w:val="0"/>
                <w:color w:val="000000"/>
              </w:rPr>
              <w:t>водоснабжения</w:t>
            </w:r>
            <w:proofErr w:type="spellEnd"/>
            <w:r w:rsidRPr="00F820D8">
              <w:rPr>
                <w:b w:val="0"/>
                <w:color w:val="000000"/>
              </w:rPr>
              <w:t xml:space="preserve"> и </w:t>
            </w:r>
            <w:proofErr w:type="spellStart"/>
            <w:r w:rsidRPr="00F820D8">
              <w:rPr>
                <w:b w:val="0"/>
                <w:color w:val="000000"/>
              </w:rPr>
              <w:t>водоотведения</w:t>
            </w:r>
            <w:proofErr w:type="spellEnd"/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223 05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  <w:lang w:val="ru-RU"/>
              </w:rPr>
            </w:pPr>
            <w:r w:rsidRPr="00F820D8">
              <w:rPr>
                <w:b w:val="0"/>
                <w:color w:val="000000"/>
                <w:lang w:val="ru-RU"/>
              </w:rPr>
              <w:t>Расходы по оплате договоров гражданско-правового характера, заключенных с кочегарами и сезонными исто</w:t>
            </w:r>
            <w:r w:rsidRPr="00F820D8">
              <w:rPr>
                <w:b w:val="0"/>
                <w:color w:val="000000"/>
                <w:lang w:val="ru-RU"/>
              </w:rPr>
              <w:t>п</w:t>
            </w:r>
            <w:r w:rsidRPr="00F820D8">
              <w:rPr>
                <w:b w:val="0"/>
                <w:color w:val="000000"/>
                <w:lang w:val="ru-RU"/>
              </w:rPr>
              <w:t>никами</w:t>
            </w:r>
          </w:p>
        </w:tc>
      </w:tr>
      <w:tr w:rsidR="00F820D8" w:rsidRPr="00F820D8" w:rsidTr="00F820D8">
        <w:trPr>
          <w:trHeight w:val="242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223 06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</w:rPr>
            </w:pPr>
            <w:proofErr w:type="spellStart"/>
            <w:r w:rsidRPr="00F820D8">
              <w:rPr>
                <w:b w:val="0"/>
                <w:color w:val="000000"/>
              </w:rPr>
              <w:t>Оплата</w:t>
            </w:r>
            <w:proofErr w:type="spellEnd"/>
            <w:r w:rsidRPr="00F820D8">
              <w:rPr>
                <w:b w:val="0"/>
                <w:color w:val="000000"/>
              </w:rPr>
              <w:t xml:space="preserve"> </w:t>
            </w:r>
            <w:proofErr w:type="spellStart"/>
            <w:r w:rsidRPr="00F820D8">
              <w:rPr>
                <w:b w:val="0"/>
                <w:color w:val="000000"/>
              </w:rPr>
              <w:t>ассенизации</w:t>
            </w:r>
            <w:proofErr w:type="spellEnd"/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224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224 00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i/>
                <w:color w:val="000000"/>
                <w:lang w:val="ru-RU"/>
              </w:rPr>
            </w:pPr>
            <w:r w:rsidRPr="00F820D8">
              <w:rPr>
                <w:b w:val="0"/>
                <w:i/>
                <w:color w:val="000000"/>
                <w:lang w:val="ru-RU"/>
              </w:rPr>
              <w:t xml:space="preserve">Арендная плата за пользование имуществом (за исключением земельных участков и других обособленных природных </w:t>
            </w:r>
            <w:proofErr w:type="spellStart"/>
            <w:r w:rsidRPr="00F820D8">
              <w:rPr>
                <w:b w:val="0"/>
                <w:i/>
                <w:color w:val="000000"/>
                <w:lang w:val="ru-RU"/>
              </w:rPr>
              <w:t>объеутов</w:t>
            </w:r>
            <w:proofErr w:type="spellEnd"/>
            <w:r w:rsidRPr="00F820D8">
              <w:rPr>
                <w:b w:val="0"/>
                <w:i/>
                <w:color w:val="000000"/>
                <w:lang w:val="ru-RU"/>
              </w:rPr>
              <w:t>)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225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225 00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i/>
                <w:color w:val="000000"/>
                <w:lang w:val="ru-RU"/>
              </w:rPr>
            </w:pPr>
            <w:r w:rsidRPr="00F820D8">
              <w:rPr>
                <w:b w:val="0"/>
                <w:i/>
                <w:color w:val="000000"/>
                <w:lang w:val="ru-RU"/>
              </w:rPr>
              <w:t>Расходы по оплате договоров на выполнение работ, оказание у</w:t>
            </w:r>
            <w:r w:rsidRPr="00F820D8">
              <w:rPr>
                <w:b w:val="0"/>
                <w:i/>
                <w:color w:val="000000"/>
                <w:lang w:val="ru-RU"/>
              </w:rPr>
              <w:t>с</w:t>
            </w:r>
            <w:r w:rsidRPr="00F820D8">
              <w:rPr>
                <w:b w:val="0"/>
                <w:i/>
                <w:color w:val="000000"/>
                <w:lang w:val="ru-RU"/>
              </w:rPr>
              <w:t>луг*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225 01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  <w:lang w:val="ru-RU"/>
              </w:rPr>
            </w:pPr>
            <w:r w:rsidRPr="00F820D8">
              <w:rPr>
                <w:b w:val="0"/>
                <w:color w:val="000000"/>
                <w:lang w:val="ru-RU"/>
              </w:rPr>
              <w:t>Расходы по оплате договоров гражданско-правового характера на выполнение работ, оказание услуг по содержанию имущества, заключе</w:t>
            </w:r>
            <w:r w:rsidRPr="00F820D8">
              <w:rPr>
                <w:b w:val="0"/>
                <w:color w:val="000000"/>
                <w:lang w:val="ru-RU"/>
              </w:rPr>
              <w:t>н</w:t>
            </w:r>
            <w:r w:rsidRPr="00F820D8">
              <w:rPr>
                <w:b w:val="0"/>
                <w:color w:val="000000"/>
                <w:lang w:val="ru-RU"/>
              </w:rPr>
              <w:t xml:space="preserve">ных с физическими лицами </w:t>
            </w:r>
          </w:p>
        </w:tc>
      </w:tr>
      <w:tr w:rsidR="00F820D8" w:rsidRPr="00F820D8" w:rsidTr="00F820D8">
        <w:trPr>
          <w:trHeight w:val="303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225 02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  <w:lang w:val="ru-RU"/>
              </w:rPr>
            </w:pPr>
            <w:r w:rsidRPr="00F820D8">
              <w:rPr>
                <w:b w:val="0"/>
                <w:color w:val="000000"/>
                <w:lang w:val="ru-RU"/>
              </w:rPr>
              <w:t>Содержание нефинансовых активов в чистоте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225 03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</w:rPr>
            </w:pPr>
            <w:proofErr w:type="spellStart"/>
            <w:r w:rsidRPr="00F820D8">
              <w:rPr>
                <w:b w:val="0"/>
                <w:color w:val="000000"/>
              </w:rPr>
              <w:t>Текущий</w:t>
            </w:r>
            <w:proofErr w:type="spellEnd"/>
            <w:r w:rsidRPr="00F820D8">
              <w:rPr>
                <w:b w:val="0"/>
                <w:color w:val="000000"/>
              </w:rPr>
              <w:t xml:space="preserve"> </w:t>
            </w:r>
            <w:proofErr w:type="spellStart"/>
            <w:r w:rsidRPr="00F820D8">
              <w:rPr>
                <w:b w:val="0"/>
                <w:color w:val="000000"/>
              </w:rPr>
              <w:t>ремонт</w:t>
            </w:r>
            <w:proofErr w:type="spellEnd"/>
            <w:r w:rsidRPr="00F820D8">
              <w:rPr>
                <w:b w:val="0"/>
                <w:color w:val="000000"/>
              </w:rPr>
              <w:t xml:space="preserve">  </w:t>
            </w:r>
            <w:proofErr w:type="spellStart"/>
            <w:r w:rsidRPr="00F820D8">
              <w:rPr>
                <w:b w:val="0"/>
                <w:color w:val="000000"/>
              </w:rPr>
              <w:t>нефинансовых</w:t>
            </w:r>
            <w:proofErr w:type="spellEnd"/>
            <w:r w:rsidRPr="00F820D8">
              <w:rPr>
                <w:b w:val="0"/>
                <w:color w:val="000000"/>
              </w:rPr>
              <w:t xml:space="preserve"> </w:t>
            </w:r>
            <w:proofErr w:type="spellStart"/>
            <w:r w:rsidRPr="00F820D8">
              <w:rPr>
                <w:b w:val="0"/>
                <w:color w:val="000000"/>
              </w:rPr>
              <w:t>активов</w:t>
            </w:r>
            <w:proofErr w:type="spellEnd"/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225 04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</w:rPr>
            </w:pPr>
            <w:proofErr w:type="spellStart"/>
            <w:r w:rsidRPr="00F820D8">
              <w:rPr>
                <w:b w:val="0"/>
                <w:color w:val="000000"/>
              </w:rPr>
              <w:t>Капитальный</w:t>
            </w:r>
            <w:proofErr w:type="spellEnd"/>
            <w:r w:rsidRPr="00F820D8">
              <w:rPr>
                <w:b w:val="0"/>
                <w:color w:val="000000"/>
              </w:rPr>
              <w:t xml:space="preserve"> </w:t>
            </w:r>
            <w:proofErr w:type="spellStart"/>
            <w:r w:rsidRPr="00F820D8">
              <w:rPr>
                <w:b w:val="0"/>
                <w:color w:val="000000"/>
              </w:rPr>
              <w:t>ремонт</w:t>
            </w:r>
            <w:proofErr w:type="spellEnd"/>
            <w:r w:rsidRPr="00F820D8">
              <w:rPr>
                <w:b w:val="0"/>
                <w:color w:val="000000"/>
              </w:rPr>
              <w:t xml:space="preserve"> </w:t>
            </w:r>
            <w:proofErr w:type="spellStart"/>
            <w:r w:rsidRPr="00F820D8">
              <w:rPr>
                <w:b w:val="0"/>
                <w:color w:val="000000"/>
              </w:rPr>
              <w:t>нефинансовых</w:t>
            </w:r>
            <w:proofErr w:type="spellEnd"/>
            <w:r w:rsidRPr="00F820D8">
              <w:rPr>
                <w:b w:val="0"/>
                <w:color w:val="000000"/>
              </w:rPr>
              <w:t xml:space="preserve"> </w:t>
            </w:r>
            <w:proofErr w:type="spellStart"/>
            <w:r w:rsidRPr="00F820D8">
              <w:rPr>
                <w:b w:val="0"/>
                <w:color w:val="000000"/>
              </w:rPr>
              <w:t>активов</w:t>
            </w:r>
            <w:proofErr w:type="spellEnd"/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225 05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  <w:lang w:val="ru-RU"/>
              </w:rPr>
            </w:pPr>
            <w:r w:rsidRPr="00F820D8">
              <w:rPr>
                <w:b w:val="0"/>
                <w:color w:val="000000"/>
                <w:lang w:val="ru-RU"/>
              </w:rPr>
              <w:t>Устранение неисправностей (восстановление работоспособности) пожарной сигнализации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225 06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  <w:lang w:val="ru-RU"/>
              </w:rPr>
            </w:pPr>
            <w:r w:rsidRPr="00F820D8">
              <w:rPr>
                <w:b w:val="0"/>
                <w:color w:val="000000"/>
                <w:lang w:val="ru-RU"/>
              </w:rPr>
              <w:t>Прочие расходы по оплате договоров на выполнение работ, оказание услуг, связанных с содержанием, обслуживанием, ремонтом нефинанс</w:t>
            </w:r>
            <w:r w:rsidRPr="00F820D8">
              <w:rPr>
                <w:b w:val="0"/>
                <w:color w:val="000000"/>
                <w:lang w:val="ru-RU"/>
              </w:rPr>
              <w:t>о</w:t>
            </w:r>
            <w:r w:rsidRPr="00F820D8">
              <w:rPr>
                <w:b w:val="0"/>
                <w:color w:val="000000"/>
                <w:lang w:val="ru-RU"/>
              </w:rPr>
              <w:t>вых активов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226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226 00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i/>
                <w:color w:val="000000"/>
                <w:lang w:val="ru-RU"/>
              </w:rPr>
            </w:pPr>
            <w:r w:rsidRPr="00F820D8">
              <w:rPr>
                <w:b w:val="0"/>
                <w:i/>
                <w:color w:val="000000"/>
                <w:lang w:val="ru-RU"/>
              </w:rPr>
              <w:t>Прочие расходы на выполнение работ, оказание услуг*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226 01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  <w:lang w:val="ru-RU"/>
              </w:rPr>
            </w:pPr>
            <w:r w:rsidRPr="00F820D8">
              <w:rPr>
                <w:b w:val="0"/>
                <w:color w:val="000000"/>
                <w:lang w:val="ru-RU"/>
              </w:rPr>
              <w:t>Расходы по оплате договоров гражданско-правового характера на выполнение прочих работ, услуг, заключенных с физическими лиц</w:t>
            </w:r>
            <w:r w:rsidRPr="00F820D8">
              <w:rPr>
                <w:b w:val="0"/>
                <w:color w:val="000000"/>
                <w:lang w:val="ru-RU"/>
              </w:rPr>
              <w:t>а</w:t>
            </w:r>
            <w:r w:rsidRPr="00F820D8">
              <w:rPr>
                <w:b w:val="0"/>
                <w:color w:val="000000"/>
                <w:lang w:val="ru-RU"/>
              </w:rPr>
              <w:t>ми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226 02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  <w:lang w:val="ru-RU"/>
              </w:rPr>
            </w:pPr>
            <w:r w:rsidRPr="00F820D8">
              <w:rPr>
                <w:b w:val="0"/>
                <w:color w:val="000000"/>
                <w:lang w:val="ru-RU"/>
              </w:rPr>
              <w:t>Разработка  проектной и сметной документации для ремонта объектов нефинансовых активов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lastRenderedPageBreak/>
              <w:t>226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226 03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  <w:lang w:val="ru-RU"/>
              </w:rPr>
            </w:pPr>
            <w:r w:rsidRPr="00F820D8">
              <w:rPr>
                <w:b w:val="0"/>
                <w:color w:val="000000"/>
                <w:lang w:val="ru-RU"/>
              </w:rPr>
              <w:t>Оплата услуг по вневедомственной охране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226 04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  <w:lang w:val="ru-RU"/>
              </w:rPr>
            </w:pPr>
            <w:proofErr w:type="gramStart"/>
            <w:r w:rsidRPr="00F820D8">
              <w:rPr>
                <w:b w:val="0"/>
                <w:color w:val="000000"/>
                <w:lang w:val="ru-RU"/>
              </w:rPr>
              <w:t>Расходы, связанные со служебными командировками (а также денежных средств на питание (при невозможности приобретения услуг по его организации),  компенсация расходов на проезд и проживание в жилых помещениях (</w:t>
            </w:r>
            <w:proofErr w:type="spellStart"/>
            <w:r w:rsidRPr="00F820D8">
              <w:rPr>
                <w:b w:val="0"/>
                <w:color w:val="000000"/>
                <w:lang w:val="ru-RU"/>
              </w:rPr>
              <w:t>найм</w:t>
            </w:r>
            <w:proofErr w:type="spellEnd"/>
            <w:r w:rsidRPr="00F820D8">
              <w:rPr>
                <w:b w:val="0"/>
                <w:color w:val="000000"/>
                <w:lang w:val="ru-RU"/>
              </w:rPr>
              <w:t xml:space="preserve"> жилого помещения) спортсменами студентам при их направлении на различного рода мероприятии (соревнования, олимпиады, учебную практику и иные мероприятия) (за исключением выплаты суточных)</w:t>
            </w:r>
            <w:proofErr w:type="gramEnd"/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226 05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  <w:lang w:val="ru-RU"/>
              </w:rPr>
            </w:pPr>
            <w:r w:rsidRPr="00F820D8">
              <w:rPr>
                <w:b w:val="0"/>
                <w:color w:val="000000"/>
                <w:lang w:val="ru-RU"/>
              </w:rPr>
              <w:t>Оплата услуг в области  информационных технологий (расходы на программное обеспечение)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226 06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  <w:lang w:val="ru-RU"/>
              </w:rPr>
            </w:pPr>
            <w:r w:rsidRPr="00F820D8">
              <w:rPr>
                <w:b w:val="0"/>
                <w:lang w:val="ru-RU"/>
              </w:rPr>
              <w:t>Проведение государственной экспертизы проектной документации, осуществление строительного контроля, включая авторский надзор за капитальным ремонтом объектов капитального строительства, оплата демонтажных работ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226 07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  <w:lang w:val="ru-RU"/>
              </w:rPr>
            </w:pPr>
            <w:r w:rsidRPr="00F820D8">
              <w:rPr>
                <w:b w:val="0"/>
                <w:color w:val="000000"/>
                <w:lang w:val="ru-RU"/>
              </w:rPr>
              <w:t>Прочие расходы на выполнение работ, оказание услуг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 xml:space="preserve">227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227 00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i/>
                <w:color w:val="000000"/>
                <w:lang w:val="ru-RU"/>
              </w:rPr>
            </w:pPr>
            <w:r w:rsidRPr="00F820D8">
              <w:rPr>
                <w:b w:val="0"/>
                <w:i/>
                <w:color w:val="000000"/>
                <w:lang w:val="ru-RU"/>
              </w:rPr>
              <w:t>Страховани</w:t>
            </w:r>
            <w:proofErr w:type="gramStart"/>
            <w:r w:rsidRPr="00F820D8">
              <w:rPr>
                <w:b w:val="0"/>
                <w:i/>
                <w:color w:val="000000"/>
                <w:lang w:val="ru-RU"/>
              </w:rPr>
              <w:t>е(</w:t>
            </w:r>
            <w:proofErr w:type="gramEnd"/>
            <w:r w:rsidRPr="00F820D8">
              <w:rPr>
                <w:b w:val="0"/>
                <w:i/>
                <w:color w:val="000000"/>
                <w:lang w:val="ru-RU"/>
              </w:rPr>
              <w:t>уплата страховых премий(страховых взносов) по договорам страхования, заключённым со страховыми организациями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228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228 00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i/>
                <w:color w:val="000000"/>
                <w:lang w:val="ru-RU"/>
              </w:rPr>
            </w:pPr>
            <w:r w:rsidRPr="00F820D8">
              <w:rPr>
                <w:b w:val="0"/>
                <w:i/>
                <w:color w:val="000000"/>
                <w:lang w:val="ru-RU"/>
              </w:rPr>
              <w:t>Услуги, работы для целей капитальных вложений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228 01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  <w:lang w:val="ru-RU"/>
              </w:rPr>
            </w:pPr>
            <w:r w:rsidRPr="00F820D8">
              <w:rPr>
                <w:b w:val="0"/>
                <w:color w:val="000000"/>
                <w:lang w:val="ru-RU"/>
              </w:rPr>
              <w:t>Проведение государственной экспертизы  проектной  документации, осуществление строительного контроля, включая авторский надзор за строительством, реконструкцией объектов капитального строительства, оплата демонтажных работ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228 02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  <w:lang w:val="ru-RU"/>
              </w:rPr>
            </w:pPr>
            <w:r w:rsidRPr="00F820D8">
              <w:rPr>
                <w:b w:val="0"/>
                <w:lang w:val="ru-RU"/>
              </w:rPr>
              <w:t>Разработка проектной и сметной документации для строительства, реконструкции объектов нефинансовых активов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228  03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  <w:lang w:val="ru-RU"/>
              </w:rPr>
            </w:pPr>
            <w:r w:rsidRPr="00F820D8">
              <w:rPr>
                <w:b w:val="0"/>
                <w:lang w:val="ru-RU"/>
              </w:rPr>
              <w:t>Установка (расширение) пожарной сигнализации, включая приведение в состояние, пригодное к эксплуатации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228 04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lang w:val="ru-RU"/>
              </w:rPr>
            </w:pPr>
            <w:r w:rsidRPr="00F820D8">
              <w:rPr>
                <w:b w:val="0"/>
                <w:lang w:val="ru-RU"/>
              </w:rPr>
              <w:t>Прочие услуги, работы для целей капитальных вложений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229 00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lang w:val="ru-RU"/>
              </w:rPr>
            </w:pPr>
            <w:r w:rsidRPr="00F820D8">
              <w:rPr>
                <w:b w:val="0"/>
                <w:lang w:val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231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231 00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i/>
                <w:color w:val="000000"/>
              </w:rPr>
            </w:pPr>
            <w:proofErr w:type="spellStart"/>
            <w:r w:rsidRPr="00F820D8">
              <w:rPr>
                <w:b w:val="0"/>
                <w:i/>
                <w:color w:val="000000"/>
              </w:rPr>
              <w:t>Обслуживание</w:t>
            </w:r>
            <w:proofErr w:type="spellEnd"/>
            <w:r w:rsidRPr="00F820D8">
              <w:rPr>
                <w:b w:val="0"/>
                <w:i/>
                <w:color w:val="000000"/>
              </w:rPr>
              <w:t xml:space="preserve"> </w:t>
            </w:r>
            <w:proofErr w:type="spellStart"/>
            <w:r w:rsidRPr="00F820D8">
              <w:rPr>
                <w:b w:val="0"/>
                <w:i/>
                <w:color w:val="000000"/>
              </w:rPr>
              <w:t>государственного</w:t>
            </w:r>
            <w:proofErr w:type="spellEnd"/>
            <w:r w:rsidRPr="00F820D8">
              <w:rPr>
                <w:b w:val="0"/>
                <w:i/>
                <w:color w:val="000000"/>
              </w:rPr>
              <w:t xml:space="preserve">  </w:t>
            </w:r>
            <w:proofErr w:type="spellStart"/>
            <w:r w:rsidRPr="00F820D8">
              <w:rPr>
                <w:b w:val="0"/>
                <w:i/>
                <w:color w:val="000000"/>
              </w:rPr>
              <w:t>долга</w:t>
            </w:r>
            <w:proofErr w:type="spellEnd"/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231 03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  <w:lang w:val="ru-RU"/>
              </w:rPr>
            </w:pPr>
            <w:r w:rsidRPr="00F820D8">
              <w:rPr>
                <w:b w:val="0"/>
                <w:color w:val="000000"/>
                <w:lang w:val="ru-RU"/>
              </w:rPr>
              <w:t>Процентные платежи по бюджетным кредитам, полученным в валюте РФ, с том числе по бюджетным кредитам, полученным от других бюджетов бюджетной системы РФ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241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241 00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i/>
                <w:color w:val="000000"/>
                <w:lang w:val="ru-RU"/>
              </w:rPr>
            </w:pPr>
            <w:r w:rsidRPr="00F820D8">
              <w:rPr>
                <w:b w:val="0"/>
                <w:lang w:val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 xml:space="preserve">242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242 00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lang w:val="ru-RU"/>
              </w:rPr>
            </w:pPr>
            <w:r w:rsidRPr="00F820D8">
              <w:rPr>
                <w:b w:val="0"/>
                <w:lang w:val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243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243 00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lang w:val="ru-RU"/>
              </w:rPr>
            </w:pPr>
            <w:r w:rsidRPr="00F820D8">
              <w:rPr>
                <w:b w:val="0"/>
                <w:lang w:val="ru-RU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 xml:space="preserve">244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244 00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lang w:val="ru-RU"/>
              </w:rPr>
            </w:pPr>
            <w:r w:rsidRPr="00F820D8">
              <w:rPr>
                <w:b w:val="0"/>
                <w:lang w:val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 xml:space="preserve">245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245 00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lang w:val="ru-RU"/>
              </w:rPr>
            </w:pPr>
            <w:r w:rsidRPr="00F820D8">
              <w:rPr>
                <w:b w:val="0"/>
                <w:lang w:val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246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246 00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i/>
                <w:color w:val="000000"/>
                <w:lang w:val="ru-RU"/>
              </w:rPr>
            </w:pPr>
            <w:r w:rsidRPr="00F820D8">
              <w:rPr>
                <w:b w:val="0"/>
                <w:i/>
                <w:color w:val="000000"/>
                <w:lang w:val="ru-RU"/>
              </w:rPr>
              <w:t>Безвозмездные перечисления  некоммерческим организациям  и физическим лица</w:t>
            </w:r>
            <w:proofErr w:type="gramStart"/>
            <w:r w:rsidRPr="00F820D8">
              <w:rPr>
                <w:b w:val="0"/>
                <w:i/>
                <w:color w:val="000000"/>
                <w:lang w:val="ru-RU"/>
              </w:rPr>
              <w:t>м-</w:t>
            </w:r>
            <w:proofErr w:type="gramEnd"/>
            <w:r w:rsidRPr="00F820D8">
              <w:rPr>
                <w:b w:val="0"/>
                <w:i/>
                <w:color w:val="000000"/>
                <w:lang w:val="ru-RU"/>
              </w:rPr>
              <w:t xml:space="preserve">  производителям товаров, работ и услуг на производство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247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247 00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i/>
                <w:color w:val="000000"/>
                <w:lang w:val="ru-RU"/>
              </w:rPr>
            </w:pPr>
            <w:r w:rsidRPr="00F820D8">
              <w:rPr>
                <w:b w:val="0"/>
                <w:lang w:val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248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248 00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lang w:val="ru-RU"/>
              </w:rPr>
            </w:pPr>
            <w:r w:rsidRPr="00F820D8">
              <w:rPr>
                <w:b w:val="0"/>
                <w:lang w:val="ru-RU"/>
              </w:rPr>
              <w:t xml:space="preserve">Безвозмездные перечисления иным финансовым организациям (за исключением финансовых организаций государственного сектора) </w:t>
            </w:r>
            <w:r w:rsidRPr="00F820D8">
              <w:rPr>
                <w:b w:val="0"/>
                <w:lang w:val="ru-RU"/>
              </w:rPr>
              <w:lastRenderedPageBreak/>
              <w:t>на продукцию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lastRenderedPageBreak/>
              <w:t>249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249 00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lang w:val="ru-RU"/>
              </w:rPr>
            </w:pPr>
            <w:r w:rsidRPr="00F820D8">
              <w:rPr>
                <w:b w:val="0"/>
                <w:lang w:val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24А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24А 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lang w:val="ru-RU"/>
              </w:rPr>
            </w:pPr>
            <w:r w:rsidRPr="00F820D8">
              <w:rPr>
                <w:b w:val="0"/>
                <w:lang w:val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24В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24В 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lang w:val="ru-RU"/>
              </w:rPr>
            </w:pPr>
            <w:r w:rsidRPr="00F820D8">
              <w:rPr>
                <w:b w:val="0"/>
                <w:lang w:val="ru-RU"/>
              </w:rPr>
              <w:t>Безвозмездные перечисления некоммерческим организациям и физическим лицам – производителям товаров, работ и услуг на продукцию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251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251 00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i/>
                <w:color w:val="000000"/>
                <w:lang w:val="ru-RU"/>
              </w:rPr>
            </w:pPr>
            <w:r w:rsidRPr="00F820D8">
              <w:rPr>
                <w:b w:val="0"/>
                <w:i/>
                <w:color w:val="000000"/>
                <w:lang w:val="ru-RU"/>
              </w:rPr>
              <w:t>Перечисления другим бюджетам бюджетной системы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261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261 00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i/>
                <w:color w:val="000000"/>
                <w:lang w:val="ru-RU"/>
              </w:rPr>
            </w:pPr>
            <w:r w:rsidRPr="00F820D8">
              <w:rPr>
                <w:b w:val="0"/>
                <w:i/>
                <w:color w:val="000000"/>
                <w:lang w:val="ru-RU"/>
              </w:rPr>
              <w:t>Пенсии, пособия и выплаты по пенсионному, социальному и медицинск</w:t>
            </w:r>
            <w:r w:rsidRPr="00F820D8">
              <w:rPr>
                <w:b w:val="0"/>
                <w:i/>
                <w:color w:val="000000"/>
                <w:lang w:val="ru-RU"/>
              </w:rPr>
              <w:t>о</w:t>
            </w:r>
            <w:r w:rsidRPr="00F820D8">
              <w:rPr>
                <w:b w:val="0"/>
                <w:i/>
                <w:color w:val="000000"/>
                <w:lang w:val="ru-RU"/>
              </w:rPr>
              <w:t>му страхованию населения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262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262 00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i/>
                <w:color w:val="000000"/>
                <w:lang w:val="ru-RU"/>
              </w:rPr>
            </w:pPr>
            <w:r w:rsidRPr="00F820D8">
              <w:rPr>
                <w:b w:val="0"/>
                <w:i/>
                <w:color w:val="000000"/>
                <w:lang w:val="ru-RU"/>
              </w:rPr>
              <w:t>Пособия по социальной помощи населению в денежной форме*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262 01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  <w:lang w:val="ru-RU"/>
              </w:rPr>
            </w:pPr>
            <w:r w:rsidRPr="00F820D8">
              <w:rPr>
                <w:b w:val="0"/>
                <w:color w:val="000000"/>
                <w:lang w:val="ru-RU"/>
              </w:rPr>
              <w:t>Пособия по социальной помощи населению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262 02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  <w:lang w:val="ru-RU"/>
              </w:rPr>
            </w:pPr>
            <w:r w:rsidRPr="00F820D8">
              <w:rPr>
                <w:b w:val="0"/>
                <w:color w:val="000000"/>
                <w:lang w:val="ru-RU"/>
              </w:rPr>
              <w:t>Единовременная выплата на основании социального контракта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262 03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  <w:lang w:val="ru-RU"/>
              </w:rPr>
            </w:pPr>
            <w:r w:rsidRPr="00F820D8">
              <w:rPr>
                <w:b w:val="0"/>
                <w:color w:val="000000"/>
                <w:lang w:val="ru-RU"/>
              </w:rPr>
              <w:t>Прочие пособия по социальной помощи населению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263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263 00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i/>
                <w:color w:val="000000"/>
                <w:lang w:val="ru-RU"/>
              </w:rPr>
            </w:pPr>
            <w:r w:rsidRPr="00F820D8">
              <w:rPr>
                <w:b w:val="0"/>
                <w:lang w:val="ru-RU"/>
              </w:rPr>
              <w:t>Пособия по социальной помощи населению в натуральной форме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264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264 00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lang w:val="ru-RU"/>
              </w:rPr>
            </w:pPr>
            <w:r w:rsidRPr="00F820D8">
              <w:rPr>
                <w:b w:val="0"/>
                <w:lang w:val="ru-RU"/>
              </w:rPr>
              <w:t>Пенсии, пособия, выплачиваемые работодателями, нанимателями бывшим работникам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 xml:space="preserve">265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265 00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lang w:val="ru-RU"/>
              </w:rPr>
            </w:pPr>
            <w:r w:rsidRPr="00F820D8">
              <w:rPr>
                <w:b w:val="0"/>
                <w:lang w:val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266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266 00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i/>
                <w:color w:val="000000"/>
                <w:lang w:val="ru-RU"/>
              </w:rPr>
            </w:pPr>
            <w:r w:rsidRPr="00F820D8">
              <w:rPr>
                <w:b w:val="0"/>
                <w:i/>
                <w:color w:val="000000"/>
                <w:lang w:val="ru-RU"/>
              </w:rPr>
              <w:t>Социальные пособия и компенсации персоналу в денежной форме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266 01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  <w:lang w:val="ru-RU"/>
              </w:rPr>
            </w:pPr>
            <w:r w:rsidRPr="00F820D8">
              <w:rPr>
                <w:b w:val="0"/>
                <w:color w:val="000000"/>
                <w:lang w:val="ru-RU"/>
              </w:rPr>
              <w:t>Пособия за первые три дня временной нетрудоспособности за счёт средств работодателя, в случае заболевания работника или полученной травмы (за исключением несчастных случаев на производстве и профессиональных заболеваний)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 xml:space="preserve">266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266 02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  <w:lang w:val="ru-RU"/>
              </w:rPr>
            </w:pPr>
            <w:r w:rsidRPr="00F820D8">
              <w:rPr>
                <w:b w:val="0"/>
                <w:color w:val="000000"/>
                <w:lang w:val="ru-RU"/>
              </w:rPr>
              <w:t>Выходное пособие при увольнении в связи с ликвидацией либо реорганизацией учреждений, иными организационно-штатными мероприятиями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266 03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  <w:lang w:val="ru-RU"/>
              </w:rPr>
            </w:pPr>
            <w:r w:rsidRPr="00F820D8">
              <w:rPr>
                <w:b w:val="0"/>
                <w:color w:val="000000"/>
                <w:lang w:val="ru-RU"/>
              </w:rPr>
              <w:t xml:space="preserve">Выплата работникам среднемесячного заработка на период трудоустройства при их увольнении в связи с ликвидацией либо </w:t>
            </w:r>
            <w:proofErr w:type="spellStart"/>
            <w:r w:rsidRPr="00F820D8">
              <w:rPr>
                <w:b w:val="0"/>
                <w:color w:val="000000"/>
                <w:lang w:val="ru-RU"/>
              </w:rPr>
              <w:t>реорганизацей</w:t>
            </w:r>
            <w:proofErr w:type="spellEnd"/>
            <w:r w:rsidRPr="00F820D8">
              <w:rPr>
                <w:b w:val="0"/>
                <w:color w:val="000000"/>
                <w:lang w:val="ru-RU"/>
              </w:rPr>
              <w:t xml:space="preserve"> учреждения, иными организационно-штатными мероприятиями, приводящими к сокращению численности или штата учреждения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 xml:space="preserve">267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267 00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  <w:lang w:val="ru-RU"/>
              </w:rPr>
            </w:pPr>
            <w:r w:rsidRPr="00F820D8">
              <w:rPr>
                <w:b w:val="0"/>
                <w:lang w:val="ru-RU"/>
              </w:rPr>
              <w:t>Социальные компенсации персоналу в натуральной форме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 xml:space="preserve">282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282 00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lang w:val="ru-RU"/>
              </w:rPr>
            </w:pPr>
            <w:r w:rsidRPr="00F820D8">
              <w:rPr>
                <w:b w:val="0"/>
                <w:lang w:val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 xml:space="preserve">283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283 00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lang w:val="ru-RU"/>
              </w:rPr>
            </w:pPr>
            <w:r w:rsidRPr="00F820D8">
              <w:rPr>
                <w:b w:val="0"/>
                <w:lang w:val="ru-RU"/>
              </w:rPr>
              <w:t>Безвозмездные перечисления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 xml:space="preserve">284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284 00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lang w:val="ru-RU"/>
              </w:rPr>
            </w:pPr>
            <w:r w:rsidRPr="00F820D8">
              <w:rPr>
                <w:b w:val="0"/>
                <w:lang w:val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285 00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lang w:val="ru-RU"/>
              </w:rPr>
            </w:pPr>
            <w:r w:rsidRPr="00F820D8">
              <w:rPr>
                <w:b w:val="0"/>
                <w:lang w:val="ru-RU"/>
              </w:rPr>
              <w:t>Безвозмездные перечисления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 xml:space="preserve">286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286 00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lang w:val="ru-RU"/>
              </w:rPr>
            </w:pPr>
            <w:r w:rsidRPr="00F820D8">
              <w:rPr>
                <w:b w:val="0"/>
                <w:lang w:val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290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290 00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i/>
                <w:color w:val="000000"/>
              </w:rPr>
            </w:pPr>
            <w:proofErr w:type="spellStart"/>
            <w:r w:rsidRPr="00F820D8">
              <w:rPr>
                <w:b w:val="0"/>
                <w:i/>
                <w:color w:val="000000"/>
              </w:rPr>
              <w:t>Прочие</w:t>
            </w:r>
            <w:proofErr w:type="spellEnd"/>
            <w:r w:rsidRPr="00F820D8">
              <w:rPr>
                <w:b w:val="0"/>
                <w:i/>
                <w:color w:val="000000"/>
              </w:rPr>
              <w:t xml:space="preserve"> </w:t>
            </w:r>
            <w:proofErr w:type="spellStart"/>
            <w:r w:rsidRPr="00F820D8">
              <w:rPr>
                <w:b w:val="0"/>
                <w:i/>
                <w:color w:val="000000"/>
              </w:rPr>
              <w:t>расходы</w:t>
            </w:r>
            <w:proofErr w:type="spellEnd"/>
            <w:r w:rsidRPr="00F820D8">
              <w:rPr>
                <w:b w:val="0"/>
                <w:i/>
                <w:color w:val="000000"/>
              </w:rPr>
              <w:t>*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291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i/>
                <w:color w:val="000000"/>
              </w:rPr>
            </w:pPr>
            <w:proofErr w:type="spellStart"/>
            <w:r w:rsidRPr="00F820D8">
              <w:rPr>
                <w:b w:val="0"/>
                <w:i/>
                <w:color w:val="000000"/>
              </w:rPr>
              <w:t>Налоги</w:t>
            </w:r>
            <w:proofErr w:type="spellEnd"/>
            <w:r w:rsidRPr="00F820D8">
              <w:rPr>
                <w:b w:val="0"/>
                <w:i/>
                <w:color w:val="000000"/>
              </w:rPr>
              <w:t xml:space="preserve">, </w:t>
            </w:r>
            <w:proofErr w:type="spellStart"/>
            <w:r w:rsidRPr="00F820D8">
              <w:rPr>
                <w:b w:val="0"/>
                <w:i/>
                <w:color w:val="000000"/>
              </w:rPr>
              <w:t>пошлины</w:t>
            </w:r>
            <w:proofErr w:type="spellEnd"/>
            <w:r w:rsidRPr="00F820D8">
              <w:rPr>
                <w:b w:val="0"/>
                <w:i/>
                <w:color w:val="000000"/>
              </w:rPr>
              <w:t xml:space="preserve"> и </w:t>
            </w:r>
            <w:proofErr w:type="spellStart"/>
            <w:r w:rsidRPr="00F820D8">
              <w:rPr>
                <w:b w:val="0"/>
                <w:i/>
                <w:color w:val="000000"/>
              </w:rPr>
              <w:t>сборы</w:t>
            </w:r>
            <w:proofErr w:type="spellEnd"/>
            <w:r w:rsidRPr="00F820D8">
              <w:rPr>
                <w:b w:val="0"/>
                <w:i/>
                <w:color w:val="000000"/>
              </w:rPr>
              <w:t>*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lastRenderedPageBreak/>
              <w:t>291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291 01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</w:rPr>
            </w:pPr>
            <w:proofErr w:type="spellStart"/>
            <w:r w:rsidRPr="00F820D8">
              <w:rPr>
                <w:b w:val="0"/>
                <w:color w:val="000000"/>
              </w:rPr>
              <w:t>Налог</w:t>
            </w:r>
            <w:proofErr w:type="spellEnd"/>
            <w:r w:rsidRPr="00F820D8">
              <w:rPr>
                <w:b w:val="0"/>
                <w:color w:val="000000"/>
              </w:rPr>
              <w:t xml:space="preserve"> </w:t>
            </w:r>
            <w:proofErr w:type="spellStart"/>
            <w:r w:rsidRPr="00F820D8">
              <w:rPr>
                <w:b w:val="0"/>
                <w:color w:val="000000"/>
              </w:rPr>
              <w:t>на</w:t>
            </w:r>
            <w:proofErr w:type="spellEnd"/>
            <w:r w:rsidRPr="00F820D8">
              <w:rPr>
                <w:b w:val="0"/>
                <w:color w:val="000000"/>
              </w:rPr>
              <w:t xml:space="preserve"> </w:t>
            </w:r>
            <w:proofErr w:type="spellStart"/>
            <w:r w:rsidRPr="00F820D8">
              <w:rPr>
                <w:b w:val="0"/>
                <w:color w:val="000000"/>
              </w:rPr>
              <w:t>имущество</w:t>
            </w:r>
            <w:proofErr w:type="spellEnd"/>
            <w:r w:rsidRPr="00F820D8">
              <w:rPr>
                <w:b w:val="0"/>
                <w:color w:val="000000"/>
              </w:rPr>
              <w:t xml:space="preserve"> </w:t>
            </w:r>
            <w:proofErr w:type="spellStart"/>
            <w:r w:rsidRPr="00F820D8">
              <w:rPr>
                <w:b w:val="0"/>
                <w:color w:val="000000"/>
              </w:rPr>
              <w:t>организаций</w:t>
            </w:r>
            <w:proofErr w:type="spellEnd"/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291 02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  <w:lang w:val="ru-RU"/>
              </w:rPr>
            </w:pPr>
            <w:r w:rsidRPr="00F820D8">
              <w:rPr>
                <w:b w:val="0"/>
                <w:color w:val="000000"/>
                <w:lang w:val="ru-RU"/>
              </w:rPr>
              <w:t>Земельный налог,  в том числе в период строительства объекта</w:t>
            </w:r>
          </w:p>
        </w:tc>
      </w:tr>
      <w:tr w:rsidR="00F820D8" w:rsidRPr="00F820D8" w:rsidTr="00F820D8">
        <w:trPr>
          <w:trHeight w:val="195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291 03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</w:rPr>
            </w:pPr>
            <w:proofErr w:type="spellStart"/>
            <w:r w:rsidRPr="00F820D8">
              <w:rPr>
                <w:b w:val="0"/>
                <w:color w:val="000000"/>
              </w:rPr>
              <w:t>Транспортный</w:t>
            </w:r>
            <w:proofErr w:type="spellEnd"/>
            <w:r w:rsidRPr="00F820D8">
              <w:rPr>
                <w:b w:val="0"/>
                <w:color w:val="000000"/>
              </w:rPr>
              <w:t xml:space="preserve"> </w:t>
            </w:r>
            <w:proofErr w:type="spellStart"/>
            <w:r w:rsidRPr="00F820D8">
              <w:rPr>
                <w:b w:val="0"/>
                <w:color w:val="000000"/>
              </w:rPr>
              <w:t>налог</w:t>
            </w:r>
            <w:proofErr w:type="spellEnd"/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291 04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  <w:lang w:val="ru-RU"/>
              </w:rPr>
            </w:pPr>
            <w:r w:rsidRPr="00F820D8">
              <w:rPr>
                <w:b w:val="0"/>
                <w:color w:val="000000"/>
                <w:lang w:val="ru-RU"/>
              </w:rPr>
              <w:t xml:space="preserve">Государственные пошлины и  сборы в </w:t>
            </w:r>
            <w:proofErr w:type="gramStart"/>
            <w:r w:rsidRPr="00F820D8">
              <w:rPr>
                <w:b w:val="0"/>
                <w:color w:val="000000"/>
                <w:lang w:val="ru-RU"/>
              </w:rPr>
              <w:t>установленном</w:t>
            </w:r>
            <w:proofErr w:type="gramEnd"/>
            <w:r w:rsidRPr="00F820D8">
              <w:rPr>
                <w:b w:val="0"/>
                <w:color w:val="000000"/>
                <w:lang w:val="ru-RU"/>
              </w:rPr>
              <w:t xml:space="preserve"> законодательством  РФ случаях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291 05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  <w:lang w:val="ru-RU"/>
              </w:rPr>
            </w:pPr>
            <w:r w:rsidRPr="00F820D8">
              <w:rPr>
                <w:b w:val="0"/>
                <w:color w:val="000000"/>
                <w:lang w:val="ru-RU"/>
              </w:rPr>
              <w:t>Плата за загрязнение окружающей среды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291 06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  <w:lang w:val="ru-RU"/>
              </w:rPr>
            </w:pPr>
            <w:r w:rsidRPr="00F820D8">
              <w:rPr>
                <w:b w:val="0"/>
                <w:color w:val="000000"/>
                <w:lang w:val="ru-RU"/>
              </w:rPr>
              <w:t xml:space="preserve">Налог на добавленную стоимость и  налог на прибыль </w:t>
            </w:r>
            <w:proofErr w:type="gramStart"/>
            <w:r w:rsidRPr="00F820D8">
              <w:rPr>
                <w:b w:val="0"/>
                <w:color w:val="000000"/>
                <w:lang w:val="ru-RU"/>
              </w:rPr>
              <w:t xml:space="preserve">( </w:t>
            </w:r>
            <w:proofErr w:type="gramEnd"/>
            <w:r w:rsidRPr="00F820D8">
              <w:rPr>
                <w:b w:val="0"/>
                <w:color w:val="000000"/>
                <w:lang w:val="ru-RU"/>
              </w:rPr>
              <w:t>в части обязательств государственных (муниципальных) казённых учреждений)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  <w:lang w:val="ru-RU"/>
              </w:rPr>
            </w:pPr>
            <w:r w:rsidRPr="00F820D8">
              <w:rPr>
                <w:b w:val="0"/>
                <w:color w:val="000000"/>
                <w:lang w:val="ru-RU"/>
              </w:rPr>
              <w:t>Штрафы за нарушения законодательства о налогах и сборах, законодательства о страховых взносах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292 00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  <w:lang w:val="ru-RU"/>
              </w:rPr>
            </w:pPr>
            <w:r w:rsidRPr="00F820D8">
              <w:rPr>
                <w:b w:val="0"/>
                <w:color w:val="000000"/>
                <w:lang w:val="ru-RU"/>
              </w:rPr>
              <w:t>Штрафы, пени за несвоевременную уплату налогов, сборов, страховых взносов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  <w:lang w:val="ru-RU"/>
              </w:rPr>
            </w:pPr>
            <w:r w:rsidRPr="00F820D8">
              <w:rPr>
                <w:b w:val="0"/>
                <w:color w:val="000000"/>
                <w:lang w:val="ru-RU"/>
              </w:rPr>
              <w:t>Штрафы за нарушение законодательства о закупках и нарушение условий контракто</w:t>
            </w:r>
            <w:proofErr w:type="gramStart"/>
            <w:r w:rsidRPr="00F820D8">
              <w:rPr>
                <w:b w:val="0"/>
                <w:color w:val="000000"/>
                <w:lang w:val="ru-RU"/>
              </w:rPr>
              <w:t>в(</w:t>
            </w:r>
            <w:proofErr w:type="gramEnd"/>
            <w:r w:rsidRPr="00F820D8">
              <w:rPr>
                <w:b w:val="0"/>
                <w:color w:val="000000"/>
                <w:lang w:val="ru-RU"/>
              </w:rPr>
              <w:t>договоров)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293 01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  <w:lang w:val="ru-RU"/>
              </w:rPr>
            </w:pPr>
            <w:r w:rsidRPr="00F820D8">
              <w:rPr>
                <w:b w:val="0"/>
                <w:color w:val="000000"/>
                <w:lang w:val="ru-RU"/>
              </w:rPr>
              <w:t>Штрафы за  нарушение законодательства РФ о закупках товаров, работ и услуг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293 02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  <w:lang w:val="ru-RU"/>
              </w:rPr>
            </w:pPr>
            <w:r w:rsidRPr="00F820D8">
              <w:rPr>
                <w:b w:val="0"/>
                <w:color w:val="000000"/>
                <w:lang w:val="ru-RU"/>
              </w:rPr>
              <w:t>Штрафные санкции за нарушение условий контракто</w:t>
            </w:r>
            <w:proofErr w:type="gramStart"/>
            <w:r w:rsidRPr="00F820D8">
              <w:rPr>
                <w:b w:val="0"/>
                <w:color w:val="000000"/>
                <w:lang w:val="ru-RU"/>
              </w:rPr>
              <w:t>в(</w:t>
            </w:r>
            <w:proofErr w:type="gramEnd"/>
            <w:r w:rsidRPr="00F820D8">
              <w:rPr>
                <w:b w:val="0"/>
                <w:color w:val="000000"/>
                <w:lang w:val="ru-RU"/>
              </w:rPr>
              <w:t>договоров) по поставке товаров, выполнению работ, оказанию услуг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  <w:lang w:val="ru-RU"/>
              </w:rPr>
            </w:pPr>
            <w:r w:rsidRPr="00F820D8">
              <w:rPr>
                <w:b w:val="0"/>
                <w:color w:val="000000"/>
                <w:lang w:val="ru-RU"/>
              </w:rPr>
              <w:t>Штрафные санкции по долговым обязательствам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294 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294 00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  <w:lang w:val="ru-RU"/>
              </w:rPr>
            </w:pPr>
            <w:r w:rsidRPr="00F820D8">
              <w:rPr>
                <w:b w:val="0"/>
                <w:color w:val="000000"/>
                <w:lang w:val="ru-RU"/>
              </w:rPr>
              <w:t>Штрафы за несвоевременное погашение бюджетных кредитов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</w:rPr>
            </w:pPr>
            <w:proofErr w:type="spellStart"/>
            <w:r w:rsidRPr="00F820D8">
              <w:rPr>
                <w:b w:val="0"/>
                <w:color w:val="000000"/>
              </w:rPr>
              <w:t>Другие</w:t>
            </w:r>
            <w:proofErr w:type="spellEnd"/>
            <w:r w:rsidRPr="00F820D8">
              <w:rPr>
                <w:b w:val="0"/>
                <w:color w:val="000000"/>
              </w:rPr>
              <w:t xml:space="preserve"> </w:t>
            </w:r>
            <w:proofErr w:type="spellStart"/>
            <w:r w:rsidRPr="00F820D8">
              <w:rPr>
                <w:b w:val="0"/>
                <w:color w:val="000000"/>
              </w:rPr>
              <w:t>экономические</w:t>
            </w:r>
            <w:proofErr w:type="spellEnd"/>
            <w:r w:rsidRPr="00F820D8">
              <w:rPr>
                <w:b w:val="0"/>
                <w:color w:val="000000"/>
              </w:rPr>
              <w:t xml:space="preserve"> </w:t>
            </w:r>
            <w:proofErr w:type="spellStart"/>
            <w:r w:rsidRPr="00F820D8">
              <w:rPr>
                <w:b w:val="0"/>
                <w:color w:val="000000"/>
              </w:rPr>
              <w:t>санкции</w:t>
            </w:r>
            <w:proofErr w:type="spellEnd"/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295 00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  <w:lang w:val="ru-RU"/>
              </w:rPr>
            </w:pPr>
            <w:r w:rsidRPr="00F820D8">
              <w:rPr>
                <w:b w:val="0"/>
                <w:color w:val="000000"/>
                <w:lang w:val="ru-RU"/>
              </w:rPr>
              <w:t>Иные экономические санкции, не отнесённые к подстатьям 292-294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  <w:lang w:val="ru-RU"/>
              </w:rPr>
            </w:pPr>
            <w:r w:rsidRPr="00F820D8">
              <w:rPr>
                <w:b w:val="0"/>
                <w:color w:val="000000"/>
                <w:lang w:val="ru-RU"/>
              </w:rPr>
              <w:t>Иные расходы (иные расходы, не отнесённые к статьям 210-270 и подстатьям 291-295, в том числе)</w:t>
            </w:r>
          </w:p>
        </w:tc>
      </w:tr>
      <w:tr w:rsidR="00F820D8" w:rsidRPr="00F820D8" w:rsidTr="00F820D8">
        <w:trPr>
          <w:trHeight w:val="112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296 01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</w:rPr>
            </w:pPr>
            <w:proofErr w:type="spellStart"/>
            <w:r w:rsidRPr="00F820D8">
              <w:rPr>
                <w:b w:val="0"/>
                <w:color w:val="000000"/>
              </w:rPr>
              <w:t>Выплата</w:t>
            </w:r>
            <w:proofErr w:type="spellEnd"/>
            <w:r w:rsidRPr="00F820D8">
              <w:rPr>
                <w:b w:val="0"/>
                <w:color w:val="000000"/>
              </w:rPr>
              <w:t xml:space="preserve"> </w:t>
            </w:r>
            <w:proofErr w:type="spellStart"/>
            <w:r w:rsidRPr="00F820D8">
              <w:rPr>
                <w:b w:val="0"/>
                <w:color w:val="000000"/>
              </w:rPr>
              <w:t>стипендий</w:t>
            </w:r>
            <w:proofErr w:type="spellEnd"/>
            <w:r w:rsidRPr="00F820D8">
              <w:rPr>
                <w:b w:val="0"/>
                <w:color w:val="000000"/>
              </w:rPr>
              <w:t xml:space="preserve"> </w:t>
            </w:r>
            <w:proofErr w:type="spellStart"/>
            <w:r w:rsidRPr="00F820D8">
              <w:rPr>
                <w:b w:val="0"/>
                <w:color w:val="000000"/>
              </w:rPr>
              <w:t>студентам</w:t>
            </w:r>
            <w:proofErr w:type="spellEnd"/>
          </w:p>
        </w:tc>
      </w:tr>
      <w:tr w:rsidR="00F820D8" w:rsidRPr="00F820D8" w:rsidTr="00F820D8">
        <w:trPr>
          <w:trHeight w:val="112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296 02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  <w:lang w:val="ru-RU"/>
              </w:rPr>
            </w:pPr>
            <w:r w:rsidRPr="00F820D8">
              <w:rPr>
                <w:b w:val="0"/>
                <w:lang w:val="ru-RU"/>
              </w:rPr>
              <w:t>Выплаты государственных премий, грантов и других поощрений</w:t>
            </w:r>
          </w:p>
        </w:tc>
      </w:tr>
      <w:tr w:rsidR="00F820D8" w:rsidRPr="00F820D8" w:rsidTr="00F820D8">
        <w:trPr>
          <w:trHeight w:val="112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296 03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  <w:lang w:val="ru-RU"/>
              </w:rPr>
            </w:pPr>
            <w:r w:rsidRPr="00F820D8">
              <w:rPr>
                <w:b w:val="0"/>
                <w:lang w:val="ru-RU"/>
              </w:rPr>
              <w:t>Иные выплаты текущего характера физическим лица</w:t>
            </w:r>
            <w:proofErr w:type="gramStart"/>
            <w:r w:rsidRPr="00F820D8">
              <w:rPr>
                <w:b w:val="0"/>
                <w:lang w:val="ru-RU"/>
              </w:rPr>
              <w:t>м(</w:t>
            </w:r>
            <w:proofErr w:type="gramEnd"/>
            <w:r w:rsidRPr="00F820D8">
              <w:rPr>
                <w:b w:val="0"/>
                <w:lang w:val="ru-RU"/>
              </w:rPr>
              <w:t>денежные призы)</w:t>
            </w:r>
          </w:p>
        </w:tc>
      </w:tr>
      <w:tr w:rsidR="00F820D8" w:rsidRPr="00F820D8" w:rsidTr="00F820D8">
        <w:trPr>
          <w:trHeight w:val="891"/>
        </w:trPr>
        <w:tc>
          <w:tcPr>
            <w:tcW w:w="1149" w:type="dxa"/>
            <w:shd w:val="clear" w:color="auto" w:fill="auto"/>
          </w:tcPr>
          <w:p w:rsidR="00F820D8" w:rsidRPr="00F820D8" w:rsidRDefault="00F820D8" w:rsidP="00F820D8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296</w:t>
            </w:r>
          </w:p>
        </w:tc>
        <w:tc>
          <w:tcPr>
            <w:tcW w:w="1418" w:type="dxa"/>
            <w:shd w:val="clear" w:color="auto" w:fill="auto"/>
          </w:tcPr>
          <w:p w:rsidR="00F820D8" w:rsidRPr="00F820D8" w:rsidRDefault="00F820D8" w:rsidP="00F820D8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296 04</w:t>
            </w:r>
          </w:p>
        </w:tc>
        <w:tc>
          <w:tcPr>
            <w:tcW w:w="7348" w:type="dxa"/>
            <w:shd w:val="clear" w:color="auto" w:fill="auto"/>
          </w:tcPr>
          <w:p w:rsidR="00F820D8" w:rsidRPr="00F820D8" w:rsidRDefault="00F820D8" w:rsidP="00F820D8">
            <w:pPr>
              <w:rPr>
                <w:b w:val="0"/>
                <w:color w:val="000000"/>
                <w:lang w:val="ru-RU"/>
              </w:rPr>
            </w:pPr>
            <w:proofErr w:type="gramStart"/>
            <w:r w:rsidRPr="00F820D8">
              <w:rPr>
                <w:b w:val="0"/>
                <w:color w:val="000000"/>
                <w:lang w:val="ru-RU"/>
              </w:rPr>
              <w:t>Иные расходы  (возмещение истцам судебных издержек на основании вступивших в законную силу судебных актов, приобретение (изготовление) специальной продукции</w:t>
            </w:r>
            <w:r>
              <w:rPr>
                <w:b w:val="0"/>
                <w:color w:val="000000"/>
                <w:lang w:val="ru-RU"/>
              </w:rPr>
              <w:t xml:space="preserve"> </w:t>
            </w:r>
            <w:proofErr w:type="gramEnd"/>
          </w:p>
        </w:tc>
      </w:tr>
      <w:tr w:rsidR="00F820D8" w:rsidRPr="00F820D8" w:rsidTr="00F820D8">
        <w:trPr>
          <w:trHeight w:val="205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296 05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  <w:lang w:val="ru-RU"/>
              </w:rPr>
            </w:pPr>
            <w:r w:rsidRPr="00F820D8">
              <w:rPr>
                <w:b w:val="0"/>
                <w:color w:val="000000"/>
                <w:lang w:val="ru-RU"/>
              </w:rPr>
              <w:t>Расходы на проведение выборов и референдумов</w:t>
            </w:r>
          </w:p>
        </w:tc>
      </w:tr>
      <w:tr w:rsidR="00F820D8" w:rsidRPr="00F820D8" w:rsidTr="00F820D8">
        <w:trPr>
          <w:trHeight w:val="112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297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297 00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i/>
                <w:color w:val="000000"/>
                <w:lang w:val="ru-RU"/>
              </w:rPr>
            </w:pPr>
            <w:r w:rsidRPr="00F820D8">
              <w:rPr>
                <w:b w:val="0"/>
                <w:i/>
                <w:color w:val="000000"/>
                <w:lang w:val="ru-RU"/>
              </w:rPr>
              <w:t>Иные выплаты текущего характера организациям</w:t>
            </w:r>
          </w:p>
        </w:tc>
      </w:tr>
      <w:tr w:rsidR="00F820D8" w:rsidRPr="00F820D8" w:rsidTr="00F820D8">
        <w:trPr>
          <w:trHeight w:val="112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297 01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  <w:lang w:val="ru-RU"/>
              </w:rPr>
            </w:pPr>
            <w:r w:rsidRPr="00F820D8">
              <w:rPr>
                <w:b w:val="0"/>
                <w:color w:val="000000"/>
                <w:lang w:val="ru-RU"/>
              </w:rPr>
              <w:t>Взносы за членство в организациях, кроме членских взносов в международные организации</w:t>
            </w:r>
          </w:p>
        </w:tc>
      </w:tr>
      <w:tr w:rsidR="00F820D8" w:rsidRPr="00F820D8" w:rsidTr="00F820D8">
        <w:trPr>
          <w:trHeight w:val="112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  <w:highlight w:val="green"/>
              </w:rPr>
            </w:pPr>
            <w:r w:rsidRPr="00F820D8">
              <w:rPr>
                <w:b w:val="0"/>
                <w:color w:val="000000"/>
                <w:highlight w:val="green"/>
              </w:rPr>
              <w:t>297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  <w:highlight w:val="green"/>
              </w:rPr>
            </w:pPr>
            <w:r w:rsidRPr="00F820D8">
              <w:rPr>
                <w:b w:val="0"/>
                <w:color w:val="000000"/>
                <w:highlight w:val="green"/>
              </w:rPr>
              <w:t>297 02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  <w:highlight w:val="green"/>
                <w:lang w:val="ru-RU"/>
              </w:rPr>
            </w:pPr>
            <w:r w:rsidRPr="00F820D8">
              <w:rPr>
                <w:b w:val="0"/>
                <w:color w:val="000000"/>
                <w:highlight w:val="green"/>
                <w:lang w:val="ru-RU"/>
              </w:rPr>
              <w:t>Расходы на мероприятие по проведению выборов</w:t>
            </w:r>
          </w:p>
        </w:tc>
      </w:tr>
      <w:tr w:rsidR="00F820D8" w:rsidRPr="00F820D8" w:rsidTr="00F820D8">
        <w:trPr>
          <w:trHeight w:val="112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298 00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  <w:lang w:val="ru-RU"/>
              </w:rPr>
            </w:pPr>
            <w:r w:rsidRPr="00F820D8">
              <w:rPr>
                <w:b w:val="0"/>
                <w:lang w:val="ru-RU"/>
              </w:rPr>
              <w:t>Иные выплаты капитального характера физическим лицам</w:t>
            </w:r>
          </w:p>
        </w:tc>
      </w:tr>
      <w:tr w:rsidR="00F820D8" w:rsidRPr="00F820D8" w:rsidTr="00F820D8">
        <w:trPr>
          <w:trHeight w:val="112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299 00</w:t>
            </w:r>
          </w:p>
        </w:tc>
        <w:tc>
          <w:tcPr>
            <w:tcW w:w="7348" w:type="dxa"/>
            <w:shd w:val="clear" w:color="auto" w:fill="auto"/>
          </w:tcPr>
          <w:p w:rsidR="00F820D8" w:rsidRPr="00F820D8" w:rsidRDefault="00F820D8" w:rsidP="00DB1C83">
            <w:pPr>
              <w:widowControl w:val="0"/>
              <w:autoSpaceDE w:val="0"/>
              <w:autoSpaceDN w:val="0"/>
              <w:adjustRightInd w:val="0"/>
              <w:rPr>
                <w:b w:val="0"/>
                <w:lang w:val="ru-RU"/>
              </w:rPr>
            </w:pPr>
            <w:r w:rsidRPr="00F820D8">
              <w:rPr>
                <w:b w:val="0"/>
                <w:lang w:val="ru-RU"/>
              </w:rPr>
              <w:t>Иные выплаты капитального характера организациям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310 00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i/>
                <w:color w:val="000000"/>
              </w:rPr>
            </w:pPr>
            <w:proofErr w:type="spellStart"/>
            <w:r w:rsidRPr="00F820D8">
              <w:rPr>
                <w:b w:val="0"/>
                <w:i/>
                <w:color w:val="000000"/>
              </w:rPr>
              <w:t>Увеличение</w:t>
            </w:r>
            <w:proofErr w:type="spellEnd"/>
            <w:r w:rsidRPr="00F820D8">
              <w:rPr>
                <w:b w:val="0"/>
                <w:i/>
                <w:color w:val="000000"/>
              </w:rPr>
              <w:t xml:space="preserve"> </w:t>
            </w:r>
            <w:proofErr w:type="spellStart"/>
            <w:r w:rsidRPr="00F820D8">
              <w:rPr>
                <w:b w:val="0"/>
                <w:i/>
                <w:color w:val="000000"/>
              </w:rPr>
              <w:t>стоимости</w:t>
            </w:r>
            <w:proofErr w:type="spellEnd"/>
            <w:r w:rsidRPr="00F820D8">
              <w:rPr>
                <w:b w:val="0"/>
                <w:i/>
                <w:color w:val="000000"/>
              </w:rPr>
              <w:t xml:space="preserve"> </w:t>
            </w:r>
            <w:proofErr w:type="spellStart"/>
            <w:r w:rsidRPr="00F820D8">
              <w:rPr>
                <w:b w:val="0"/>
                <w:i/>
                <w:color w:val="000000"/>
              </w:rPr>
              <w:t>основных</w:t>
            </w:r>
            <w:proofErr w:type="spellEnd"/>
            <w:r w:rsidRPr="00F820D8">
              <w:rPr>
                <w:b w:val="0"/>
                <w:i/>
                <w:color w:val="000000"/>
              </w:rPr>
              <w:t xml:space="preserve"> </w:t>
            </w:r>
            <w:proofErr w:type="spellStart"/>
            <w:r w:rsidRPr="00F820D8">
              <w:rPr>
                <w:b w:val="0"/>
                <w:i/>
                <w:color w:val="000000"/>
              </w:rPr>
              <w:t>средств</w:t>
            </w:r>
            <w:proofErr w:type="spellEnd"/>
            <w:r w:rsidRPr="00F820D8">
              <w:rPr>
                <w:b w:val="0"/>
                <w:i/>
                <w:color w:val="000000"/>
              </w:rPr>
              <w:t>*</w:t>
            </w:r>
          </w:p>
        </w:tc>
      </w:tr>
      <w:tr w:rsidR="00F820D8" w:rsidRPr="00F820D8" w:rsidTr="00F820D8">
        <w:trPr>
          <w:trHeight w:val="143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310 01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</w:rPr>
            </w:pPr>
            <w:proofErr w:type="spellStart"/>
            <w:r w:rsidRPr="00F820D8">
              <w:rPr>
                <w:b w:val="0"/>
                <w:color w:val="000000"/>
              </w:rPr>
              <w:t>Инвестиции</w:t>
            </w:r>
            <w:proofErr w:type="spellEnd"/>
          </w:p>
        </w:tc>
      </w:tr>
      <w:tr w:rsidR="00F820D8" w:rsidRPr="00F820D8" w:rsidTr="00F820D8">
        <w:trPr>
          <w:trHeight w:val="143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310 02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</w:rPr>
            </w:pPr>
            <w:proofErr w:type="spellStart"/>
            <w:r w:rsidRPr="00F820D8">
              <w:rPr>
                <w:b w:val="0"/>
                <w:color w:val="000000"/>
              </w:rPr>
              <w:t>Увеличение</w:t>
            </w:r>
            <w:proofErr w:type="spellEnd"/>
            <w:r w:rsidRPr="00F820D8">
              <w:rPr>
                <w:b w:val="0"/>
                <w:color w:val="000000"/>
              </w:rPr>
              <w:t xml:space="preserve"> </w:t>
            </w:r>
            <w:proofErr w:type="spellStart"/>
            <w:r w:rsidRPr="00F820D8">
              <w:rPr>
                <w:b w:val="0"/>
                <w:color w:val="000000"/>
              </w:rPr>
              <w:t>стоимости</w:t>
            </w:r>
            <w:proofErr w:type="spellEnd"/>
            <w:r w:rsidRPr="00F820D8">
              <w:rPr>
                <w:b w:val="0"/>
                <w:color w:val="000000"/>
              </w:rPr>
              <w:t xml:space="preserve"> </w:t>
            </w:r>
            <w:proofErr w:type="spellStart"/>
            <w:r w:rsidRPr="00F820D8">
              <w:rPr>
                <w:b w:val="0"/>
                <w:color w:val="000000"/>
              </w:rPr>
              <w:t>основных</w:t>
            </w:r>
            <w:proofErr w:type="spellEnd"/>
            <w:r w:rsidRPr="00F820D8">
              <w:rPr>
                <w:b w:val="0"/>
                <w:color w:val="000000"/>
              </w:rPr>
              <w:t xml:space="preserve"> </w:t>
            </w:r>
            <w:proofErr w:type="spellStart"/>
            <w:r w:rsidRPr="00F820D8">
              <w:rPr>
                <w:b w:val="0"/>
                <w:color w:val="000000"/>
              </w:rPr>
              <w:t>средств</w:t>
            </w:r>
            <w:proofErr w:type="spellEnd"/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340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340 00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i/>
                <w:color w:val="000000"/>
              </w:rPr>
            </w:pPr>
            <w:proofErr w:type="spellStart"/>
            <w:r w:rsidRPr="00F820D8">
              <w:rPr>
                <w:b w:val="0"/>
                <w:i/>
                <w:color w:val="000000"/>
              </w:rPr>
              <w:t>Увеличение</w:t>
            </w:r>
            <w:proofErr w:type="spellEnd"/>
            <w:r w:rsidRPr="00F820D8">
              <w:rPr>
                <w:b w:val="0"/>
                <w:i/>
                <w:color w:val="000000"/>
              </w:rPr>
              <w:t xml:space="preserve"> </w:t>
            </w:r>
            <w:proofErr w:type="spellStart"/>
            <w:r w:rsidRPr="00F820D8">
              <w:rPr>
                <w:b w:val="0"/>
                <w:i/>
                <w:color w:val="000000"/>
              </w:rPr>
              <w:t>стоимости</w:t>
            </w:r>
            <w:proofErr w:type="spellEnd"/>
            <w:r w:rsidRPr="00F820D8">
              <w:rPr>
                <w:b w:val="0"/>
                <w:i/>
                <w:color w:val="000000"/>
              </w:rPr>
              <w:t xml:space="preserve"> </w:t>
            </w:r>
            <w:proofErr w:type="spellStart"/>
            <w:r w:rsidRPr="00F820D8">
              <w:rPr>
                <w:b w:val="0"/>
                <w:i/>
                <w:color w:val="000000"/>
              </w:rPr>
              <w:t>материальных</w:t>
            </w:r>
            <w:proofErr w:type="spellEnd"/>
            <w:r w:rsidRPr="00F820D8">
              <w:rPr>
                <w:b w:val="0"/>
                <w:i/>
                <w:color w:val="000000"/>
              </w:rPr>
              <w:t xml:space="preserve"> </w:t>
            </w:r>
            <w:proofErr w:type="spellStart"/>
            <w:r w:rsidRPr="00F820D8">
              <w:rPr>
                <w:b w:val="0"/>
                <w:i/>
                <w:color w:val="000000"/>
              </w:rPr>
              <w:t>средств</w:t>
            </w:r>
            <w:proofErr w:type="spellEnd"/>
            <w:r w:rsidRPr="00F820D8">
              <w:rPr>
                <w:b w:val="0"/>
                <w:i/>
                <w:color w:val="000000"/>
              </w:rPr>
              <w:t xml:space="preserve"> *</w:t>
            </w:r>
          </w:p>
        </w:tc>
      </w:tr>
      <w:tr w:rsidR="00F820D8" w:rsidRPr="00F820D8" w:rsidTr="00F820D8">
        <w:trPr>
          <w:trHeight w:val="141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341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341 00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  <w:lang w:val="ru-RU"/>
              </w:rPr>
            </w:pPr>
            <w:r w:rsidRPr="00F820D8">
              <w:rPr>
                <w:b w:val="0"/>
                <w:color w:val="000000"/>
                <w:lang w:val="ru-RU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342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342 00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</w:rPr>
            </w:pPr>
            <w:proofErr w:type="spellStart"/>
            <w:r w:rsidRPr="00F820D8">
              <w:rPr>
                <w:b w:val="0"/>
                <w:color w:val="000000"/>
              </w:rPr>
              <w:t>Увеличение</w:t>
            </w:r>
            <w:proofErr w:type="spellEnd"/>
            <w:r w:rsidRPr="00F820D8">
              <w:rPr>
                <w:b w:val="0"/>
                <w:color w:val="000000"/>
              </w:rPr>
              <w:t xml:space="preserve"> </w:t>
            </w:r>
            <w:proofErr w:type="spellStart"/>
            <w:r w:rsidRPr="00F820D8">
              <w:rPr>
                <w:b w:val="0"/>
                <w:color w:val="000000"/>
              </w:rPr>
              <w:t>стоимости</w:t>
            </w:r>
            <w:proofErr w:type="spellEnd"/>
            <w:r w:rsidRPr="00F820D8">
              <w:rPr>
                <w:b w:val="0"/>
                <w:color w:val="000000"/>
              </w:rPr>
              <w:t xml:space="preserve"> </w:t>
            </w:r>
            <w:proofErr w:type="spellStart"/>
            <w:r w:rsidRPr="00F820D8">
              <w:rPr>
                <w:b w:val="0"/>
                <w:color w:val="000000"/>
              </w:rPr>
              <w:t>продуктов</w:t>
            </w:r>
            <w:proofErr w:type="spellEnd"/>
            <w:r w:rsidRPr="00F820D8">
              <w:rPr>
                <w:b w:val="0"/>
                <w:color w:val="000000"/>
              </w:rPr>
              <w:t xml:space="preserve"> </w:t>
            </w:r>
            <w:proofErr w:type="spellStart"/>
            <w:r w:rsidRPr="00F820D8">
              <w:rPr>
                <w:b w:val="0"/>
                <w:color w:val="000000"/>
              </w:rPr>
              <w:t>питания</w:t>
            </w:r>
            <w:proofErr w:type="spellEnd"/>
            <w:r w:rsidRPr="00F820D8">
              <w:rPr>
                <w:b w:val="0"/>
                <w:color w:val="000000"/>
              </w:rPr>
              <w:t xml:space="preserve"> </w:t>
            </w:r>
          </w:p>
        </w:tc>
      </w:tr>
      <w:tr w:rsidR="00F820D8" w:rsidRPr="00F820D8" w:rsidTr="00F820D8">
        <w:trPr>
          <w:trHeight w:val="165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343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343 00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  <w:lang w:val="ru-RU"/>
              </w:rPr>
            </w:pPr>
            <w:r w:rsidRPr="00F820D8">
              <w:rPr>
                <w:b w:val="0"/>
                <w:color w:val="000000"/>
                <w:lang w:val="ru-RU"/>
              </w:rPr>
              <w:t>Увеличение стоимости  горюче-смазочных материалов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344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344 00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</w:rPr>
            </w:pPr>
            <w:proofErr w:type="spellStart"/>
            <w:r w:rsidRPr="00F820D8">
              <w:rPr>
                <w:b w:val="0"/>
                <w:color w:val="000000"/>
              </w:rPr>
              <w:t>Увеличение</w:t>
            </w:r>
            <w:proofErr w:type="spellEnd"/>
            <w:r w:rsidRPr="00F820D8">
              <w:rPr>
                <w:b w:val="0"/>
                <w:color w:val="000000"/>
              </w:rPr>
              <w:t xml:space="preserve"> </w:t>
            </w:r>
            <w:proofErr w:type="spellStart"/>
            <w:r w:rsidRPr="00F820D8">
              <w:rPr>
                <w:b w:val="0"/>
                <w:color w:val="000000"/>
              </w:rPr>
              <w:t>стоимости</w:t>
            </w:r>
            <w:proofErr w:type="spellEnd"/>
            <w:r w:rsidRPr="00F820D8">
              <w:rPr>
                <w:b w:val="0"/>
                <w:color w:val="000000"/>
              </w:rPr>
              <w:t xml:space="preserve">  </w:t>
            </w:r>
            <w:proofErr w:type="spellStart"/>
            <w:r w:rsidRPr="00F820D8">
              <w:rPr>
                <w:b w:val="0"/>
                <w:color w:val="000000"/>
              </w:rPr>
              <w:t>строительных</w:t>
            </w:r>
            <w:proofErr w:type="spellEnd"/>
            <w:r w:rsidRPr="00F820D8">
              <w:rPr>
                <w:b w:val="0"/>
                <w:color w:val="000000"/>
              </w:rPr>
              <w:t xml:space="preserve"> </w:t>
            </w:r>
            <w:proofErr w:type="spellStart"/>
            <w:r w:rsidRPr="00F820D8">
              <w:rPr>
                <w:b w:val="0"/>
                <w:color w:val="000000"/>
              </w:rPr>
              <w:t>материалов</w:t>
            </w:r>
            <w:proofErr w:type="spellEnd"/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345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345 00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</w:rPr>
            </w:pPr>
            <w:proofErr w:type="spellStart"/>
            <w:r w:rsidRPr="00F820D8">
              <w:rPr>
                <w:b w:val="0"/>
                <w:color w:val="000000"/>
              </w:rPr>
              <w:t>Увеличение</w:t>
            </w:r>
            <w:proofErr w:type="spellEnd"/>
            <w:r w:rsidRPr="00F820D8">
              <w:rPr>
                <w:b w:val="0"/>
                <w:color w:val="000000"/>
              </w:rPr>
              <w:t xml:space="preserve"> </w:t>
            </w:r>
            <w:proofErr w:type="spellStart"/>
            <w:r w:rsidRPr="00F820D8">
              <w:rPr>
                <w:b w:val="0"/>
                <w:color w:val="000000"/>
              </w:rPr>
              <w:t>стоимости</w:t>
            </w:r>
            <w:proofErr w:type="spellEnd"/>
            <w:r w:rsidRPr="00F820D8">
              <w:rPr>
                <w:b w:val="0"/>
                <w:color w:val="000000"/>
              </w:rPr>
              <w:t xml:space="preserve">  </w:t>
            </w:r>
            <w:proofErr w:type="spellStart"/>
            <w:r w:rsidRPr="00F820D8">
              <w:rPr>
                <w:b w:val="0"/>
                <w:color w:val="000000"/>
              </w:rPr>
              <w:t>мягкого</w:t>
            </w:r>
            <w:proofErr w:type="spellEnd"/>
            <w:r w:rsidRPr="00F820D8">
              <w:rPr>
                <w:b w:val="0"/>
                <w:color w:val="000000"/>
              </w:rPr>
              <w:t xml:space="preserve"> </w:t>
            </w:r>
            <w:proofErr w:type="spellStart"/>
            <w:r w:rsidRPr="00F820D8">
              <w:rPr>
                <w:b w:val="0"/>
                <w:color w:val="000000"/>
              </w:rPr>
              <w:t>инвентаря</w:t>
            </w:r>
            <w:proofErr w:type="spellEnd"/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lastRenderedPageBreak/>
              <w:t>346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346 00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  <w:lang w:val="ru-RU"/>
              </w:rPr>
            </w:pPr>
            <w:r w:rsidRPr="00F820D8">
              <w:rPr>
                <w:b w:val="0"/>
                <w:color w:val="000000"/>
                <w:lang w:val="ru-RU"/>
              </w:rPr>
              <w:t>Увеличение стоимости  прочих оборотных запасов                    (материалов)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346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346 01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  <w:lang w:val="ru-RU"/>
              </w:rPr>
            </w:pPr>
            <w:r w:rsidRPr="00F820D8">
              <w:rPr>
                <w:b w:val="0"/>
                <w:color w:val="000000"/>
                <w:lang w:val="ru-RU"/>
              </w:rPr>
              <w:t>Запасных и (или) составных частей для машин, оборудования</w:t>
            </w:r>
            <w:proofErr w:type="gramStart"/>
            <w:r w:rsidRPr="00F820D8">
              <w:rPr>
                <w:b w:val="0"/>
                <w:color w:val="000000"/>
                <w:lang w:val="ru-RU"/>
              </w:rPr>
              <w:t xml:space="preserve"> ,</w:t>
            </w:r>
            <w:proofErr w:type="gramEnd"/>
            <w:r w:rsidRPr="00F820D8">
              <w:rPr>
                <w:b w:val="0"/>
                <w:color w:val="000000"/>
                <w:lang w:val="ru-RU"/>
              </w:rPr>
              <w:t xml:space="preserve"> оргтехники, вычислительной техники, систем телекоммуникаций и локальных вычислительных сетей, систем передачи и отображения информации, защиты информации, информационно-вычислительных систем, средств связи и т.п.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346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346 02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</w:rPr>
            </w:pPr>
            <w:proofErr w:type="spellStart"/>
            <w:r w:rsidRPr="00F820D8">
              <w:rPr>
                <w:b w:val="0"/>
                <w:color w:val="000000"/>
              </w:rPr>
              <w:t>Кухонный</w:t>
            </w:r>
            <w:proofErr w:type="spellEnd"/>
            <w:r w:rsidRPr="00F820D8">
              <w:rPr>
                <w:b w:val="0"/>
                <w:color w:val="000000"/>
              </w:rPr>
              <w:t xml:space="preserve"> </w:t>
            </w:r>
            <w:proofErr w:type="spellStart"/>
            <w:r w:rsidRPr="00F820D8">
              <w:rPr>
                <w:b w:val="0"/>
                <w:color w:val="000000"/>
              </w:rPr>
              <w:t>инвентарь</w:t>
            </w:r>
            <w:proofErr w:type="spellEnd"/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346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346 03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  <w:lang w:val="ru-RU"/>
              </w:rPr>
            </w:pPr>
            <w:r w:rsidRPr="00F820D8">
              <w:rPr>
                <w:b w:val="0"/>
                <w:color w:val="000000"/>
                <w:lang w:val="ru-RU"/>
              </w:rPr>
              <w:t>Бланочная продукция (за исключением бланков строгой отчётности)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346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346 04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  <w:lang w:val="ru-RU"/>
              </w:rPr>
            </w:pPr>
            <w:r w:rsidRPr="00F820D8">
              <w:rPr>
                <w:b w:val="0"/>
                <w:color w:val="000000"/>
                <w:lang w:val="ru-RU"/>
              </w:rPr>
              <w:t>Другие аналогичные расход</w:t>
            </w:r>
            <w:proofErr w:type="gramStart"/>
            <w:r w:rsidRPr="00F820D8">
              <w:rPr>
                <w:b w:val="0"/>
                <w:color w:val="000000"/>
                <w:lang w:val="ru-RU"/>
              </w:rPr>
              <w:t>ы(</w:t>
            </w:r>
            <w:proofErr w:type="gramEnd"/>
            <w:r w:rsidRPr="00F820D8">
              <w:rPr>
                <w:b w:val="0"/>
                <w:color w:val="000000"/>
                <w:lang w:val="ru-RU"/>
              </w:rPr>
              <w:t>канцелярские расходы, хозяйственные расходы, запасные части к машинам и другие расходы)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347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347 00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  <w:lang w:val="ru-RU"/>
              </w:rPr>
            </w:pPr>
            <w:r w:rsidRPr="00F820D8">
              <w:rPr>
                <w:b w:val="0"/>
                <w:color w:val="000000"/>
                <w:lang w:val="ru-RU"/>
              </w:rPr>
              <w:t>Расходы по оплате договоров на приобретение (изготовление) всех видов материалов, включая строительные материалы, для целей капитальных вложений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349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349 00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  <w:lang w:val="ru-RU"/>
              </w:rPr>
            </w:pPr>
            <w:r w:rsidRPr="00F820D8">
              <w:rPr>
                <w:b w:val="0"/>
                <w:i/>
                <w:color w:val="000000"/>
                <w:lang w:val="ru-RU"/>
              </w:rPr>
              <w:t>Увеличение стоимости прочих материальных запасов однократного применения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349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349 01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  <w:lang w:val="ru-RU"/>
              </w:rPr>
            </w:pPr>
            <w:r w:rsidRPr="00F820D8">
              <w:rPr>
                <w:b w:val="0"/>
                <w:color w:val="000000"/>
                <w:lang w:val="ru-RU"/>
              </w:rPr>
              <w:t>Приобретение (изготовление) бланков строгой отчётности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349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 xml:space="preserve">  349 02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  <w:lang w:val="ru-RU"/>
              </w:rPr>
            </w:pPr>
            <w:proofErr w:type="gramStart"/>
            <w:r w:rsidRPr="00F820D8">
              <w:rPr>
                <w:b w:val="0"/>
                <w:color w:val="000000"/>
                <w:lang w:val="ru-RU"/>
              </w:rPr>
              <w:t>Приобретение (изготовление) подарочной продукции и сувенирной продукции, не предназначенной для дальнейшей перепродажи (поздравительные открытки, почётные грамоты, благодарственные письма, дипломы, цветы и иная подарочная продукция (для проведения мероприятий)</w:t>
            </w:r>
            <w:proofErr w:type="gramEnd"/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 xml:space="preserve">349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</w:rPr>
            </w:pPr>
            <w:r w:rsidRPr="00F820D8">
              <w:rPr>
                <w:b w:val="0"/>
                <w:color w:val="000000"/>
              </w:rPr>
              <w:t>349 03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color w:val="000000"/>
                <w:lang w:val="ru-RU"/>
              </w:rPr>
            </w:pPr>
            <w:r w:rsidRPr="00F820D8">
              <w:rPr>
                <w:b w:val="0"/>
                <w:color w:val="000000"/>
                <w:lang w:val="ru-RU"/>
              </w:rPr>
              <w:t>Приобретение бутилированной питьевой воды, если у организации отсутствует система централизованного питьевого водоснабжения</w:t>
            </w:r>
          </w:p>
        </w:tc>
      </w:tr>
      <w:tr w:rsidR="00F820D8" w:rsidRPr="00F820D8" w:rsidTr="00F820D8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530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0D8" w:rsidRPr="00F820D8" w:rsidRDefault="00F820D8" w:rsidP="00DB1C83">
            <w:pPr>
              <w:jc w:val="center"/>
              <w:rPr>
                <w:b w:val="0"/>
                <w:i/>
                <w:color w:val="000000"/>
              </w:rPr>
            </w:pPr>
            <w:r w:rsidRPr="00F820D8">
              <w:rPr>
                <w:b w:val="0"/>
                <w:i/>
                <w:color w:val="000000"/>
              </w:rPr>
              <w:t>530 00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820D8" w:rsidRPr="00F820D8" w:rsidRDefault="00F820D8" w:rsidP="00DB1C83">
            <w:pPr>
              <w:rPr>
                <w:b w:val="0"/>
                <w:i/>
                <w:color w:val="000000"/>
                <w:lang w:val="ru-RU"/>
              </w:rPr>
            </w:pPr>
            <w:r w:rsidRPr="00F820D8">
              <w:rPr>
                <w:b w:val="0"/>
                <w:i/>
                <w:color w:val="000000"/>
                <w:lang w:val="ru-RU"/>
              </w:rPr>
              <w:t>Увеличение стоимости акций и иных форм участия в к</w:t>
            </w:r>
            <w:r w:rsidRPr="00F820D8">
              <w:rPr>
                <w:b w:val="0"/>
                <w:i/>
                <w:color w:val="000000"/>
                <w:lang w:val="ru-RU"/>
              </w:rPr>
              <w:t>а</w:t>
            </w:r>
            <w:r w:rsidRPr="00F820D8">
              <w:rPr>
                <w:b w:val="0"/>
                <w:i/>
                <w:color w:val="000000"/>
                <w:lang w:val="ru-RU"/>
              </w:rPr>
              <w:t>питале</w:t>
            </w:r>
          </w:p>
        </w:tc>
      </w:tr>
    </w:tbl>
    <w:p w:rsidR="00F820D8" w:rsidRPr="00F820D8" w:rsidRDefault="00F820D8" w:rsidP="00F820D8">
      <w:pPr>
        <w:ind w:firstLine="720"/>
        <w:jc w:val="center"/>
        <w:rPr>
          <w:lang w:val="ru-RU"/>
        </w:rPr>
      </w:pPr>
    </w:p>
    <w:p w:rsidR="00F820D8" w:rsidRPr="00F820D8" w:rsidRDefault="00F820D8" w:rsidP="00F820D8">
      <w:pPr>
        <w:rPr>
          <w:lang w:val="ru-RU"/>
        </w:rPr>
      </w:pPr>
      <w:r w:rsidRPr="00F820D8">
        <w:rPr>
          <w:lang w:val="ru-RU"/>
        </w:rPr>
        <w:t xml:space="preserve">*) код </w:t>
      </w:r>
      <w:proofErr w:type="spellStart"/>
      <w:r w:rsidRPr="00F820D8">
        <w:rPr>
          <w:lang w:val="ru-RU"/>
        </w:rPr>
        <w:t>суб</w:t>
      </w:r>
      <w:proofErr w:type="spellEnd"/>
      <w:r w:rsidRPr="00F820D8">
        <w:rPr>
          <w:lang w:val="ru-RU"/>
        </w:rPr>
        <w:t xml:space="preserve"> КОСГУ является аккумулирующим и не подлежит использованию</w:t>
      </w:r>
    </w:p>
    <w:p w:rsidR="00D80622" w:rsidRPr="00D80622" w:rsidRDefault="00D80622" w:rsidP="00D80622">
      <w:pPr>
        <w:autoSpaceDE w:val="0"/>
        <w:autoSpaceDN w:val="0"/>
        <w:adjustRightInd w:val="0"/>
        <w:ind w:left="4962"/>
        <w:outlineLvl w:val="4"/>
        <w:rPr>
          <w:szCs w:val="24"/>
          <w:lang w:val="ru-RU"/>
        </w:rPr>
      </w:pPr>
    </w:p>
    <w:sectPr w:rsidR="00D80622" w:rsidRPr="00D80622" w:rsidSect="008B0358">
      <w:pgSz w:w="11906" w:h="16838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isLgl/>
      <w:lvlText w:val="%1.%2."/>
      <w:lvlJc w:val="left"/>
      <w:pPr>
        <w:ind w:left="1260" w:hanging="54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52B40026"/>
    <w:multiLevelType w:val="hybridMultilevel"/>
    <w:tmpl w:val="AD8A1D1E"/>
    <w:lvl w:ilvl="0" w:tplc="693C8EFA">
      <w:start w:val="78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56506"/>
    <w:rsid w:val="00084DCE"/>
    <w:rsid w:val="000A095B"/>
    <w:rsid w:val="000A763F"/>
    <w:rsid w:val="000B3390"/>
    <w:rsid w:val="00112D79"/>
    <w:rsid w:val="00140D38"/>
    <w:rsid w:val="00160017"/>
    <w:rsid w:val="001805BD"/>
    <w:rsid w:val="001B7F98"/>
    <w:rsid w:val="001F2E14"/>
    <w:rsid w:val="00234844"/>
    <w:rsid w:val="002757E6"/>
    <w:rsid w:val="00281F72"/>
    <w:rsid w:val="002971E1"/>
    <w:rsid w:val="002C02E8"/>
    <w:rsid w:val="002D5CCB"/>
    <w:rsid w:val="002F117C"/>
    <w:rsid w:val="002F61F2"/>
    <w:rsid w:val="00301252"/>
    <w:rsid w:val="003836E0"/>
    <w:rsid w:val="003A23D8"/>
    <w:rsid w:val="003E0B35"/>
    <w:rsid w:val="003E6646"/>
    <w:rsid w:val="0041302B"/>
    <w:rsid w:val="00460E7E"/>
    <w:rsid w:val="0048090F"/>
    <w:rsid w:val="00490379"/>
    <w:rsid w:val="004950D5"/>
    <w:rsid w:val="00530DFC"/>
    <w:rsid w:val="00585625"/>
    <w:rsid w:val="005A2893"/>
    <w:rsid w:val="005E4E2D"/>
    <w:rsid w:val="006044DA"/>
    <w:rsid w:val="0066122A"/>
    <w:rsid w:val="00661890"/>
    <w:rsid w:val="00663195"/>
    <w:rsid w:val="0066423B"/>
    <w:rsid w:val="00683D25"/>
    <w:rsid w:val="006B1F93"/>
    <w:rsid w:val="007246DD"/>
    <w:rsid w:val="007660F5"/>
    <w:rsid w:val="00787299"/>
    <w:rsid w:val="007961F8"/>
    <w:rsid w:val="0079692C"/>
    <w:rsid w:val="007C3254"/>
    <w:rsid w:val="0080361E"/>
    <w:rsid w:val="0082294B"/>
    <w:rsid w:val="008579B9"/>
    <w:rsid w:val="00866293"/>
    <w:rsid w:val="00870137"/>
    <w:rsid w:val="00891747"/>
    <w:rsid w:val="00893AD4"/>
    <w:rsid w:val="008A0181"/>
    <w:rsid w:val="008B0358"/>
    <w:rsid w:val="008C3AB2"/>
    <w:rsid w:val="008E755A"/>
    <w:rsid w:val="008F76B2"/>
    <w:rsid w:val="00921DDA"/>
    <w:rsid w:val="00947C19"/>
    <w:rsid w:val="00954BD5"/>
    <w:rsid w:val="00A02482"/>
    <w:rsid w:val="00A92AF4"/>
    <w:rsid w:val="00AB6C33"/>
    <w:rsid w:val="00B0455C"/>
    <w:rsid w:val="00B10DED"/>
    <w:rsid w:val="00B157B4"/>
    <w:rsid w:val="00B96E4E"/>
    <w:rsid w:val="00BC42F4"/>
    <w:rsid w:val="00BD6416"/>
    <w:rsid w:val="00C105AB"/>
    <w:rsid w:val="00C2767C"/>
    <w:rsid w:val="00C6167E"/>
    <w:rsid w:val="00C7576A"/>
    <w:rsid w:val="00C9382E"/>
    <w:rsid w:val="00CA4F56"/>
    <w:rsid w:val="00CB2DAA"/>
    <w:rsid w:val="00CC0574"/>
    <w:rsid w:val="00CD5F18"/>
    <w:rsid w:val="00CE6789"/>
    <w:rsid w:val="00D160FD"/>
    <w:rsid w:val="00D316C7"/>
    <w:rsid w:val="00D34964"/>
    <w:rsid w:val="00D34CA1"/>
    <w:rsid w:val="00D37B33"/>
    <w:rsid w:val="00D5066E"/>
    <w:rsid w:val="00D55108"/>
    <w:rsid w:val="00D80622"/>
    <w:rsid w:val="00DC5C21"/>
    <w:rsid w:val="00DD39A5"/>
    <w:rsid w:val="00E85667"/>
    <w:rsid w:val="00E92EA5"/>
    <w:rsid w:val="00EB5910"/>
    <w:rsid w:val="00ED7077"/>
    <w:rsid w:val="00F042A3"/>
    <w:rsid w:val="00F0617A"/>
    <w:rsid w:val="00F2162E"/>
    <w:rsid w:val="00F21D03"/>
    <w:rsid w:val="00F25D33"/>
    <w:rsid w:val="00F3451C"/>
    <w:rsid w:val="00F3688E"/>
    <w:rsid w:val="00F37571"/>
    <w:rsid w:val="00F40B3D"/>
    <w:rsid w:val="00F437A1"/>
    <w:rsid w:val="00F820D8"/>
    <w:rsid w:val="00F86438"/>
    <w:rsid w:val="00F9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C6167E"/>
    <w:pPr>
      <w:spacing w:after="120" w:line="480" w:lineRule="auto"/>
    </w:pPr>
    <w:rPr>
      <w:rFonts w:cs="Times New Roman"/>
      <w:b w:val="0"/>
      <w:bCs w:val="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6167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page number"/>
    <w:basedOn w:val="a0"/>
    <w:rsid w:val="005E4E2D"/>
  </w:style>
  <w:style w:type="paragraph" w:styleId="af">
    <w:name w:val="Body Text"/>
    <w:basedOn w:val="a"/>
    <w:link w:val="af0"/>
    <w:semiHidden/>
    <w:unhideWhenUsed/>
    <w:rsid w:val="00D80622"/>
    <w:pPr>
      <w:spacing w:after="120"/>
    </w:pPr>
    <w:rPr>
      <w:rFonts w:cs="Times New Roman"/>
      <w:b w:val="0"/>
      <w:bCs w:val="0"/>
      <w:sz w:val="28"/>
      <w:szCs w:val="28"/>
      <w:lang w:val="ru-RU" w:eastAsia="ru-RU"/>
    </w:rPr>
  </w:style>
  <w:style w:type="character" w:customStyle="1" w:styleId="af0">
    <w:name w:val="Основной текст Знак"/>
    <w:basedOn w:val="a0"/>
    <w:link w:val="af"/>
    <w:semiHidden/>
    <w:rsid w:val="00D8062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C6167E"/>
    <w:pPr>
      <w:spacing w:after="120" w:line="480" w:lineRule="auto"/>
    </w:pPr>
    <w:rPr>
      <w:rFonts w:cs="Times New Roman"/>
      <w:b w:val="0"/>
      <w:bCs w:val="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6167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page number"/>
    <w:basedOn w:val="a0"/>
    <w:rsid w:val="005E4E2D"/>
  </w:style>
  <w:style w:type="paragraph" w:styleId="af">
    <w:name w:val="Body Text"/>
    <w:basedOn w:val="a"/>
    <w:link w:val="af0"/>
    <w:semiHidden/>
    <w:unhideWhenUsed/>
    <w:rsid w:val="00D80622"/>
    <w:pPr>
      <w:spacing w:after="120"/>
    </w:pPr>
    <w:rPr>
      <w:rFonts w:cs="Times New Roman"/>
      <w:b w:val="0"/>
      <w:bCs w:val="0"/>
      <w:sz w:val="28"/>
      <w:szCs w:val="28"/>
      <w:lang w:val="ru-RU" w:eastAsia="ru-RU"/>
    </w:rPr>
  </w:style>
  <w:style w:type="character" w:customStyle="1" w:styleId="af0">
    <w:name w:val="Основной текст Знак"/>
    <w:basedOn w:val="a0"/>
    <w:link w:val="af"/>
    <w:semiHidden/>
    <w:rsid w:val="00D8062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078C2-A1EB-46E6-8195-3D20998E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2431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2</cp:revision>
  <cp:lastPrinted>2019-12-30T05:17:00Z</cp:lastPrinted>
  <dcterms:created xsi:type="dcterms:W3CDTF">2020-03-03T12:13:00Z</dcterms:created>
  <dcterms:modified xsi:type="dcterms:W3CDTF">2020-03-03T12:13:00Z</dcterms:modified>
</cp:coreProperties>
</file>