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53A7">
        <w:rPr>
          <w:noProof/>
          <w:sz w:val="24"/>
          <w:szCs w:val="24"/>
        </w:rPr>
        <w:t>03</w:t>
      </w:r>
      <w:r w:rsidRPr="005D3300">
        <w:rPr>
          <w:noProof/>
          <w:sz w:val="24"/>
          <w:szCs w:val="24"/>
        </w:rPr>
        <w:t>»</w:t>
      </w:r>
      <w:r w:rsidR="003A53A7">
        <w:rPr>
          <w:noProof/>
          <w:sz w:val="24"/>
          <w:szCs w:val="24"/>
        </w:rPr>
        <w:t xml:space="preserve"> марта </w:t>
      </w:r>
      <w:r w:rsidR="009235B6">
        <w:rPr>
          <w:bCs/>
          <w:color w:val="323232"/>
          <w:spacing w:val="-4"/>
          <w:sz w:val="24"/>
          <w:szCs w:val="24"/>
        </w:rPr>
        <w:t>202</w:t>
      </w:r>
      <w:r w:rsidR="003A53A7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033CEA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3A53A7">
        <w:rPr>
          <w:bCs/>
          <w:color w:val="323232"/>
          <w:spacing w:val="-4"/>
          <w:sz w:val="24"/>
          <w:szCs w:val="24"/>
        </w:rPr>
        <w:t xml:space="preserve"> 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3A53A7">
        <w:rPr>
          <w:noProof/>
          <w:sz w:val="24"/>
          <w:szCs w:val="24"/>
        </w:rPr>
        <w:t>9</w:t>
      </w:r>
      <w:r w:rsidR="00C16EB0">
        <w:rPr>
          <w:noProof/>
          <w:sz w:val="24"/>
          <w:szCs w:val="24"/>
        </w:rPr>
        <w:t>7</w:t>
      </w:r>
      <w:r w:rsidR="00796FE9">
        <w:rPr>
          <w:noProof/>
          <w:sz w:val="28"/>
          <w:szCs w:val="28"/>
        </w:rPr>
        <w:t xml:space="preserve">  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16EB0" w:rsidRDefault="00C16EB0" w:rsidP="00C16EB0">
      <w:pPr>
        <w:pStyle w:val="af"/>
        <w:spacing w:before="0" w:beforeAutospacing="0" w:after="0" w:afterAutospacing="0"/>
      </w:pPr>
      <w:r>
        <w:t xml:space="preserve">Об организации обучения населения способам </w:t>
      </w:r>
    </w:p>
    <w:p w:rsidR="00C16EB0" w:rsidRDefault="00C16EB0" w:rsidP="00C16EB0">
      <w:pPr>
        <w:pStyle w:val="af"/>
        <w:spacing w:before="0" w:beforeAutospacing="0" w:after="0" w:afterAutospacing="0"/>
      </w:pPr>
      <w:r>
        <w:t>защиты и действиям в чрезвычайных ситуациях</w:t>
      </w:r>
    </w:p>
    <w:p w:rsidR="00C16EB0" w:rsidRDefault="00C16EB0" w:rsidP="00C16EB0">
      <w:pPr>
        <w:pStyle w:val="af"/>
        <w:spacing w:before="0" w:beforeAutospacing="0" w:after="0" w:afterAutospacing="0"/>
        <w:jc w:val="center"/>
      </w:pPr>
    </w:p>
    <w:p w:rsidR="00054E12" w:rsidRDefault="00C16EB0" w:rsidP="00C16EB0">
      <w:pPr>
        <w:pStyle w:val="af"/>
        <w:spacing w:before="0" w:beforeAutospacing="0" w:after="0" w:afterAutospacing="0"/>
        <w:ind w:firstLine="567"/>
        <w:jc w:val="both"/>
      </w:pPr>
      <w:r>
        <w:t xml:space="preserve">В соответствии с   требованиями Федеральными законами </w:t>
      </w:r>
      <w:r w:rsidRPr="00C16EB0">
        <w:t>от 21.12.1994 N 68-ФЗ</w:t>
      </w:r>
      <w:r w:rsidRPr="00274144">
        <w:t xml:space="preserve"> </w:t>
      </w:r>
      <w:r>
        <w:t xml:space="preserve">"О защите населения и территорий от чрезвычайных ситуаций природного и техногенного характера", в целях подготовки населения к действиям в чрезвычайных ситуациях, </w:t>
      </w:r>
      <w:r w:rsidR="003D7B9B" w:rsidRPr="003D7B9B">
        <w:t xml:space="preserve">руководствуясь Уставом </w:t>
      </w:r>
      <w:r w:rsidR="003D7B9B">
        <w:t xml:space="preserve">Ульдючинского сельского </w:t>
      </w:r>
      <w:r w:rsidR="003D7B9B" w:rsidRPr="003D7B9B">
        <w:t>муниципального образования</w:t>
      </w:r>
      <w:r w:rsidR="003D7B9B">
        <w:t xml:space="preserve"> Республики Калмыкия,</w:t>
      </w:r>
      <w:r w:rsidR="00054E12" w:rsidRPr="00C77689">
        <w:t xml:space="preserve"> администрация </w:t>
      </w:r>
      <w:r w:rsidR="00054E12">
        <w:t>Ульдючинского сельского муниципального образования</w:t>
      </w:r>
      <w:r w:rsidR="0095539D">
        <w:t xml:space="preserve"> Республики Калмыкия</w:t>
      </w:r>
    </w:p>
    <w:p w:rsidR="00054E12" w:rsidRPr="00D14683" w:rsidRDefault="00054E12" w:rsidP="00054E12">
      <w:pPr>
        <w:overflowPunct w:val="0"/>
        <w:spacing w:line="235" w:lineRule="auto"/>
        <w:ind w:firstLine="600"/>
        <w:jc w:val="both"/>
        <w:rPr>
          <w:sz w:val="24"/>
          <w:szCs w:val="24"/>
        </w:rPr>
      </w:pPr>
    </w:p>
    <w:p w:rsidR="00054E12" w:rsidRPr="00D14683" w:rsidRDefault="00054E12" w:rsidP="00054E12">
      <w:pPr>
        <w:spacing w:line="10" w:lineRule="exact"/>
        <w:rPr>
          <w:sz w:val="24"/>
          <w:szCs w:val="24"/>
        </w:rPr>
      </w:pPr>
    </w:p>
    <w:p w:rsidR="00054E12" w:rsidRPr="00A208BA" w:rsidRDefault="00054E12" w:rsidP="00054E12">
      <w:pPr>
        <w:ind w:left="6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постановляет</w:t>
      </w:r>
      <w:r w:rsidRPr="00A208BA">
        <w:rPr>
          <w:b/>
          <w:bCs/>
          <w:sz w:val="24"/>
          <w:szCs w:val="24"/>
        </w:rPr>
        <w:t>:</w:t>
      </w:r>
    </w:p>
    <w:p w:rsidR="00C16EB0" w:rsidRDefault="00C16EB0" w:rsidP="00C16EB0">
      <w:pPr>
        <w:pStyle w:val="af"/>
        <w:numPr>
          <w:ilvl w:val="0"/>
          <w:numId w:val="47"/>
        </w:numPr>
        <w:tabs>
          <w:tab w:val="left" w:pos="851"/>
        </w:tabs>
        <w:ind w:left="0" w:firstLine="567"/>
        <w:jc w:val="both"/>
      </w:pPr>
      <w:r>
        <w:t>Утвердить Положение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r w:rsidRPr="00C16EB0">
        <w:t>Приложение</w:t>
      </w:r>
      <w:r>
        <w:t>)</w:t>
      </w:r>
    </w:p>
    <w:p w:rsidR="00C16EB0" w:rsidRPr="00C16EB0" w:rsidRDefault="00C16EB0" w:rsidP="003A53A7">
      <w:pPr>
        <w:pStyle w:val="fn2r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-16" w:firstLine="567"/>
        <w:jc w:val="both"/>
        <w:rPr>
          <w:b/>
        </w:rPr>
      </w:pPr>
      <w: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3A53A7" w:rsidRPr="00B31610" w:rsidRDefault="003A53A7" w:rsidP="003A53A7">
      <w:pPr>
        <w:pStyle w:val="fn2r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-16" w:firstLine="567"/>
        <w:jc w:val="both"/>
        <w:rPr>
          <w:b/>
        </w:rPr>
      </w:pPr>
      <w:r w:rsidRPr="00B3161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451B4A" w:rsidRDefault="00451B4A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356454" w:rsidRDefault="00356454" w:rsidP="00356454">
      <w:pPr>
        <w:suppressAutoHyphens/>
        <w:jc w:val="right"/>
        <w:rPr>
          <w:rFonts w:ascii="Arial" w:hAnsi="Arial"/>
        </w:rPr>
      </w:pPr>
    </w:p>
    <w:p w:rsidR="00356454" w:rsidRDefault="00356454" w:rsidP="00356454">
      <w:pPr>
        <w:jc w:val="both"/>
      </w:pPr>
    </w:p>
    <w:p w:rsidR="00054E12" w:rsidRDefault="00054E12" w:rsidP="00054E12">
      <w:pPr>
        <w:suppressAutoHyphens/>
        <w:jc w:val="right"/>
        <w:rPr>
          <w:rFonts w:ascii="Arial" w:hAnsi="Arial"/>
        </w:rPr>
      </w:pPr>
    </w:p>
    <w:p w:rsidR="00054E12" w:rsidRDefault="00054E12" w:rsidP="00054E12">
      <w:pPr>
        <w:sectPr w:rsidR="00054E12" w:rsidSect="00061EB1">
          <w:pgSz w:w="11909" w:h="16834"/>
          <w:pgMar w:top="851" w:right="710" w:bottom="357" w:left="1418" w:header="720" w:footer="720" w:gutter="0"/>
          <w:cols w:space="60"/>
          <w:noEndnote/>
        </w:sectPr>
      </w:pPr>
      <w:r>
        <w:t>Ра</w:t>
      </w:r>
      <w:r w:rsidR="00C16EB0">
        <w:t>зослано: дело-1, прокуратура-1</w:t>
      </w:r>
      <w:r>
        <w:t>, сайт-1</w:t>
      </w:r>
      <w:r w:rsidR="00C16EB0">
        <w:t>, регистр-1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                                                         к постановлению администрации</w:t>
      </w:r>
    </w:p>
    <w:p w:rsidR="003D7B9B" w:rsidRPr="000D25DB" w:rsidRDefault="003D7B9B" w:rsidP="003D7B9B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Ульдючинского сельского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0D25D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>
        <w:rPr>
          <w:sz w:val="24"/>
          <w:szCs w:val="24"/>
        </w:rPr>
        <w:t>9</w:t>
      </w:r>
      <w:r w:rsidR="00C16EB0">
        <w:rPr>
          <w:sz w:val="24"/>
          <w:szCs w:val="24"/>
        </w:rPr>
        <w:t>7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</w:p>
    <w:p w:rsidR="005719A0" w:rsidRPr="005719A0" w:rsidRDefault="005719A0" w:rsidP="005719A0">
      <w:pPr>
        <w:spacing w:before="280" w:after="280"/>
        <w:jc w:val="center"/>
        <w:rPr>
          <w:sz w:val="24"/>
          <w:szCs w:val="24"/>
        </w:rPr>
      </w:pPr>
      <w:r w:rsidRPr="005719A0">
        <w:rPr>
          <w:b/>
          <w:bCs/>
          <w:sz w:val="24"/>
          <w:szCs w:val="24"/>
        </w:rPr>
        <w:t xml:space="preserve">Положение </w:t>
      </w:r>
      <w:r w:rsidRPr="005719A0">
        <w:rPr>
          <w:b/>
          <w:bCs/>
          <w:sz w:val="24"/>
          <w:szCs w:val="24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 и подготовке населения к действиям при </w:t>
      </w:r>
      <w:r>
        <w:rPr>
          <w:b/>
          <w:bCs/>
          <w:sz w:val="24"/>
          <w:szCs w:val="24"/>
        </w:rPr>
        <w:t>чрезвычайных ситуациях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2.  Подготовку в области защиты от чрезвычайных ситуаций проходят: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б) лица, не занятые в сфере производства и обслуживания (далее именуются - неработающее население);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 xml:space="preserve">- 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>
        <w:rPr>
          <w:sz w:val="24"/>
          <w:szCs w:val="24"/>
        </w:rPr>
        <w:t>Приютненского</w:t>
      </w:r>
      <w:r w:rsidRPr="005719A0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Калмыкия</w:t>
      </w:r>
      <w:r w:rsidRPr="005719A0">
        <w:rPr>
          <w:sz w:val="24"/>
          <w:szCs w:val="24"/>
        </w:rPr>
        <w:t xml:space="preserve"> единой государственной системы предупреждения и ликвидации чрезвычайных ситуаций;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- совершенствование практических навыков руководителей администрации и организаций, а также председателя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 xml:space="preserve">-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</w:t>
      </w:r>
      <w:r w:rsidRPr="005719A0">
        <w:rPr>
          <w:sz w:val="24"/>
          <w:szCs w:val="24"/>
        </w:rPr>
        <w:lastRenderedPageBreak/>
        <w:t xml:space="preserve">территориальной подсистемы </w:t>
      </w:r>
      <w:r>
        <w:rPr>
          <w:sz w:val="24"/>
          <w:szCs w:val="24"/>
        </w:rPr>
        <w:t>Приютненского</w:t>
      </w:r>
      <w:r w:rsidRPr="005719A0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Калмыкия</w:t>
      </w:r>
      <w:r w:rsidRPr="005719A0">
        <w:rPr>
          <w:sz w:val="24"/>
          <w:szCs w:val="24"/>
        </w:rPr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а)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б)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в)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и защиты при чрезвычайных ситуациях проходят:</w:t>
      </w:r>
    </w:p>
    <w:p w:rsidR="005719A0" w:rsidRPr="005719A0" w:rsidRDefault="005719A0" w:rsidP="005719A0">
      <w:pPr>
        <w:pStyle w:val="1"/>
        <w:spacing w:before="0" w:after="0"/>
        <w:ind w:firstLine="567"/>
        <w:jc w:val="both"/>
        <w:rPr>
          <w:sz w:val="24"/>
          <w:szCs w:val="24"/>
        </w:rPr>
      </w:pPr>
      <w:r w:rsidRPr="005719A0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719A0">
        <w:rPr>
          <w:rFonts w:ascii="Times New Roman" w:hAnsi="Times New Roman"/>
          <w:b w:val="0"/>
          <w:sz w:val="24"/>
          <w:szCs w:val="24"/>
        </w:rPr>
        <w:t xml:space="preserve">члены комиссии и председатель комиссии КЧС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ascii="Times New Roman" w:hAnsi="Times New Roman"/>
          <w:b w:val="0"/>
          <w:sz w:val="24"/>
          <w:szCs w:val="24"/>
        </w:rPr>
        <w:t>Республики Калмыкия</w:t>
      </w:r>
      <w:r w:rsidRPr="005719A0">
        <w:rPr>
          <w:rFonts w:ascii="Times New Roman" w:hAnsi="Times New Roman"/>
          <w:b w:val="0"/>
          <w:sz w:val="24"/>
          <w:szCs w:val="24"/>
        </w:rPr>
        <w:t>;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 xml:space="preserve">8. К проведению командно-штабных учений в администрации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5719A0">
        <w:rPr>
          <w:sz w:val="24"/>
          <w:szCs w:val="24"/>
        </w:rPr>
        <w:t xml:space="preserve"> в установленном порядке по согласованию с соответствующими службами  могут привлекаться оперативная группа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sz w:val="24"/>
          <w:szCs w:val="24"/>
        </w:rPr>
        <w:t>Республики Калмыкия</w:t>
      </w:r>
      <w:r w:rsidRPr="005719A0">
        <w:rPr>
          <w:sz w:val="24"/>
          <w:szCs w:val="24"/>
        </w:rPr>
        <w:t xml:space="preserve"> и органами местного самоуправления - силы  средства муниципального звена территориальной подсистемы </w:t>
      </w:r>
      <w:r>
        <w:rPr>
          <w:sz w:val="24"/>
          <w:szCs w:val="24"/>
        </w:rPr>
        <w:t>Приютненского</w:t>
      </w:r>
      <w:r w:rsidRPr="005719A0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Калмыкия</w:t>
      </w:r>
      <w:r w:rsidRPr="005719A0">
        <w:rPr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lastRenderedPageBreak/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13.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14. 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5719A0" w:rsidRPr="005719A0" w:rsidRDefault="005719A0" w:rsidP="005719A0">
      <w:pPr>
        <w:ind w:firstLine="567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15. 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                                                                                                     </w:t>
      </w:r>
    </w:p>
    <w:p w:rsidR="005719A0" w:rsidRDefault="005719A0" w:rsidP="005719A0">
      <w:pPr>
        <w:jc w:val="both"/>
      </w:pPr>
    </w:p>
    <w:p w:rsidR="00E36F47" w:rsidRDefault="00E36F47" w:rsidP="00D62C76">
      <w:pPr>
        <w:widowControl/>
        <w:autoSpaceDE/>
        <w:autoSpaceDN/>
        <w:adjustRightInd/>
        <w:sectPr w:rsidR="00E36F47" w:rsidSect="005719A0">
          <w:pgSz w:w="11909" w:h="16834"/>
          <w:pgMar w:top="851" w:right="710" w:bottom="993" w:left="1418" w:header="720" w:footer="720" w:gutter="0"/>
          <w:cols w:space="720"/>
        </w:sectPr>
      </w:pPr>
    </w:p>
    <w:p w:rsidR="00FA401C" w:rsidRPr="00FA401C" w:rsidRDefault="00FA401C" w:rsidP="00A16A95">
      <w:pPr>
        <w:pStyle w:val="Noparagraphstyle"/>
        <w:spacing w:line="240" w:lineRule="auto"/>
        <w:jc w:val="right"/>
        <w:rPr>
          <w:b/>
          <w:sz w:val="26"/>
          <w:szCs w:val="26"/>
        </w:rPr>
      </w:pPr>
    </w:p>
    <w:sectPr w:rsidR="00FA401C" w:rsidRPr="00FA401C" w:rsidSect="00542D94">
      <w:pgSz w:w="11906" w:h="16838"/>
      <w:pgMar w:top="568" w:right="849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9B" w:rsidRDefault="0057279B">
      <w:r>
        <w:separator/>
      </w:r>
    </w:p>
  </w:endnote>
  <w:endnote w:type="continuationSeparator" w:id="1">
    <w:p w:rsidR="0057279B" w:rsidRDefault="0057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9B" w:rsidRDefault="0057279B">
      <w:r>
        <w:separator/>
      </w:r>
    </w:p>
  </w:footnote>
  <w:footnote w:type="continuationSeparator" w:id="1">
    <w:p w:rsidR="0057279B" w:rsidRDefault="00572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000029"/>
    <w:multiLevelType w:val="hybridMultilevel"/>
    <w:tmpl w:val="A0BA68A6"/>
    <w:lvl w:ilvl="0" w:tplc="0B20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20"/>
  </w:num>
  <w:num w:numId="5">
    <w:abstractNumId w:val="22"/>
  </w:num>
  <w:num w:numId="6">
    <w:abstractNumId w:val="27"/>
  </w:num>
  <w:num w:numId="7">
    <w:abstractNumId w:val="38"/>
  </w:num>
  <w:num w:numId="8">
    <w:abstractNumId w:val="21"/>
  </w:num>
  <w:num w:numId="9">
    <w:abstractNumId w:val="14"/>
  </w:num>
  <w:num w:numId="10">
    <w:abstractNumId w:val="23"/>
  </w:num>
  <w:num w:numId="11">
    <w:abstractNumId w:val="5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3"/>
  </w:num>
  <w:num w:numId="17">
    <w:abstractNumId w:val="17"/>
  </w:num>
  <w:num w:numId="18">
    <w:abstractNumId w:val="29"/>
  </w:num>
  <w:num w:numId="19">
    <w:abstractNumId w:val="42"/>
  </w:num>
  <w:num w:numId="20">
    <w:abstractNumId w:val="44"/>
  </w:num>
  <w:num w:numId="21">
    <w:abstractNumId w:val="8"/>
  </w:num>
  <w:num w:numId="22">
    <w:abstractNumId w:val="13"/>
  </w:num>
  <w:num w:numId="23">
    <w:abstractNumId w:val="12"/>
  </w:num>
  <w:num w:numId="24">
    <w:abstractNumId w:val="10"/>
  </w:num>
  <w:num w:numId="25">
    <w:abstractNumId w:val="18"/>
  </w:num>
  <w:num w:numId="26">
    <w:abstractNumId w:val="24"/>
  </w:num>
  <w:num w:numId="27">
    <w:abstractNumId w:val="40"/>
  </w:num>
  <w:num w:numId="28">
    <w:abstractNumId w:val="43"/>
  </w:num>
  <w:num w:numId="29">
    <w:abstractNumId w:val="37"/>
  </w:num>
  <w:num w:numId="30">
    <w:abstractNumId w:val="11"/>
  </w:num>
  <w:num w:numId="31">
    <w:abstractNumId w:val="46"/>
  </w:num>
  <w:num w:numId="32">
    <w:abstractNumId w:val="7"/>
  </w:num>
  <w:num w:numId="33">
    <w:abstractNumId w:val="30"/>
  </w:num>
  <w:num w:numId="34">
    <w:abstractNumId w:val="39"/>
  </w:num>
  <w:num w:numId="35">
    <w:abstractNumId w:val="4"/>
  </w:num>
  <w:num w:numId="36">
    <w:abstractNumId w:val="25"/>
  </w:num>
  <w:num w:numId="37">
    <w:abstractNumId w:val="31"/>
  </w:num>
  <w:num w:numId="38">
    <w:abstractNumId w:val="28"/>
  </w:num>
  <w:num w:numId="39">
    <w:abstractNumId w:val="6"/>
  </w:num>
  <w:num w:numId="40">
    <w:abstractNumId w:val="16"/>
  </w:num>
  <w:num w:numId="41">
    <w:abstractNumId w:val="15"/>
  </w:num>
  <w:num w:numId="42">
    <w:abstractNumId w:val="0"/>
  </w:num>
  <w:num w:numId="43">
    <w:abstractNumId w:val="45"/>
  </w:num>
  <w:num w:numId="44">
    <w:abstractNumId w:val="19"/>
  </w:num>
  <w:num w:numId="45">
    <w:abstractNumId w:val="41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CEA"/>
    <w:rsid w:val="00037EEE"/>
    <w:rsid w:val="00054E12"/>
    <w:rsid w:val="00060A92"/>
    <w:rsid w:val="00061EB1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3168"/>
    <w:rsid w:val="0034683B"/>
    <w:rsid w:val="00353252"/>
    <w:rsid w:val="00356454"/>
    <w:rsid w:val="003719EB"/>
    <w:rsid w:val="003831D9"/>
    <w:rsid w:val="0039318E"/>
    <w:rsid w:val="003A53A7"/>
    <w:rsid w:val="003A6E19"/>
    <w:rsid w:val="003B2B06"/>
    <w:rsid w:val="003B4407"/>
    <w:rsid w:val="003C3F6F"/>
    <w:rsid w:val="003C49C8"/>
    <w:rsid w:val="003D749B"/>
    <w:rsid w:val="003D7B9B"/>
    <w:rsid w:val="003E0C60"/>
    <w:rsid w:val="003F63FE"/>
    <w:rsid w:val="00406389"/>
    <w:rsid w:val="00411451"/>
    <w:rsid w:val="00422E4D"/>
    <w:rsid w:val="00441756"/>
    <w:rsid w:val="00451B4A"/>
    <w:rsid w:val="0045443A"/>
    <w:rsid w:val="00465AED"/>
    <w:rsid w:val="00484915"/>
    <w:rsid w:val="00485067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7F9F"/>
    <w:rsid w:val="005154D4"/>
    <w:rsid w:val="005312C8"/>
    <w:rsid w:val="005354BC"/>
    <w:rsid w:val="00542D94"/>
    <w:rsid w:val="00546927"/>
    <w:rsid w:val="0055071F"/>
    <w:rsid w:val="00556045"/>
    <w:rsid w:val="00561430"/>
    <w:rsid w:val="0056166F"/>
    <w:rsid w:val="0056716A"/>
    <w:rsid w:val="005679B8"/>
    <w:rsid w:val="005707F7"/>
    <w:rsid w:val="005719A0"/>
    <w:rsid w:val="0057279B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90707"/>
    <w:rsid w:val="00694A82"/>
    <w:rsid w:val="006B1F60"/>
    <w:rsid w:val="006B74D3"/>
    <w:rsid w:val="007018F0"/>
    <w:rsid w:val="007145C4"/>
    <w:rsid w:val="00715A9B"/>
    <w:rsid w:val="007167F3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3541"/>
    <w:rsid w:val="00823E05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5539D"/>
    <w:rsid w:val="00974472"/>
    <w:rsid w:val="009849D1"/>
    <w:rsid w:val="00991ED5"/>
    <w:rsid w:val="00994F5A"/>
    <w:rsid w:val="009A3BCE"/>
    <w:rsid w:val="009C040D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7D3"/>
    <w:rsid w:val="00AE6D26"/>
    <w:rsid w:val="00AE6EE1"/>
    <w:rsid w:val="00AF75AA"/>
    <w:rsid w:val="00B002FD"/>
    <w:rsid w:val="00B0626C"/>
    <w:rsid w:val="00B3630D"/>
    <w:rsid w:val="00B3641C"/>
    <w:rsid w:val="00B479C7"/>
    <w:rsid w:val="00B479FB"/>
    <w:rsid w:val="00B523D4"/>
    <w:rsid w:val="00B54B72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16EB0"/>
    <w:rsid w:val="00C34567"/>
    <w:rsid w:val="00C413EA"/>
    <w:rsid w:val="00C4385D"/>
    <w:rsid w:val="00C441D9"/>
    <w:rsid w:val="00C44738"/>
    <w:rsid w:val="00C53A68"/>
    <w:rsid w:val="00C5738B"/>
    <w:rsid w:val="00C93762"/>
    <w:rsid w:val="00C944D4"/>
    <w:rsid w:val="00CA030D"/>
    <w:rsid w:val="00CB30F6"/>
    <w:rsid w:val="00CC6236"/>
    <w:rsid w:val="00CD322A"/>
    <w:rsid w:val="00CD3C2E"/>
    <w:rsid w:val="00CE098A"/>
    <w:rsid w:val="00CE6A7D"/>
    <w:rsid w:val="00CF2561"/>
    <w:rsid w:val="00CF2ECE"/>
    <w:rsid w:val="00D17172"/>
    <w:rsid w:val="00D173E8"/>
    <w:rsid w:val="00D3425E"/>
    <w:rsid w:val="00D34653"/>
    <w:rsid w:val="00D37336"/>
    <w:rsid w:val="00D37851"/>
    <w:rsid w:val="00D444DB"/>
    <w:rsid w:val="00D4733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E01B7"/>
    <w:rsid w:val="00EE1AC2"/>
    <w:rsid w:val="00EE629F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aj">
    <w:name w:val="_aj"/>
    <w:basedOn w:val="a"/>
    <w:rsid w:val="0005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3A5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mpact">
    <w:name w:val="Compact"/>
    <w:basedOn w:val="ac"/>
    <w:qFormat/>
    <w:rsid w:val="003D7B9B"/>
    <w:pPr>
      <w:widowControl/>
      <w:autoSpaceDE/>
      <w:autoSpaceDN/>
      <w:adjustRightInd/>
      <w:spacing w:before="36" w:after="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irstParagraph">
    <w:name w:val="First Paragraph"/>
    <w:basedOn w:val="ac"/>
    <w:next w:val="ac"/>
    <w:qFormat/>
    <w:rsid w:val="003D7B9B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149-C474-4D8B-9617-379B37B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2021-10-13T09:55:00Z</cp:lastPrinted>
  <dcterms:created xsi:type="dcterms:W3CDTF">2022-03-16T10:08:00Z</dcterms:created>
  <dcterms:modified xsi:type="dcterms:W3CDTF">2022-03-16T10:08:00Z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