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A20C4C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206345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0634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06345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20634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06345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F0431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206345" w:rsidRPr="00A20C4C" w:rsidRDefault="00F10ADD" w:rsidP="00206345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F04311">
        <w:rPr>
          <w:color w:val="000000"/>
          <w:spacing w:val="1"/>
          <w:sz w:val="24"/>
          <w:szCs w:val="24"/>
        </w:rPr>
        <w:t>Северная, 23</w:t>
      </w:r>
      <w:r w:rsidR="00206345">
        <w:rPr>
          <w:color w:val="000000"/>
          <w:spacing w:val="1"/>
          <w:sz w:val="24"/>
          <w:szCs w:val="24"/>
        </w:rPr>
        <w:t xml:space="preserve">                  </w:t>
      </w:r>
      <w:r w:rsidR="00206345">
        <w:rPr>
          <w:color w:val="000000"/>
          <w:spacing w:val="-1"/>
          <w:sz w:val="24"/>
          <w:szCs w:val="24"/>
        </w:rPr>
        <w:t xml:space="preserve">(84736) 9-7-1-82, </w:t>
      </w:r>
      <w:r w:rsidR="00A20C4C">
        <w:rPr>
          <w:color w:val="000000"/>
          <w:spacing w:val="-1"/>
          <w:sz w:val="24"/>
          <w:szCs w:val="24"/>
          <w:lang w:val="en-US"/>
        </w:rPr>
        <w:t>e</w:t>
      </w:r>
      <w:r w:rsidR="00A20C4C" w:rsidRPr="00A20C4C">
        <w:rPr>
          <w:color w:val="000000"/>
          <w:spacing w:val="-1"/>
          <w:sz w:val="24"/>
          <w:szCs w:val="24"/>
        </w:rPr>
        <w:t>-</w:t>
      </w:r>
      <w:r w:rsidR="00A20C4C">
        <w:rPr>
          <w:color w:val="000000"/>
          <w:spacing w:val="-1"/>
          <w:sz w:val="24"/>
          <w:szCs w:val="24"/>
          <w:lang w:val="en-US"/>
        </w:rPr>
        <w:t>mail</w:t>
      </w:r>
      <w:r w:rsidR="00A20C4C" w:rsidRPr="00A20C4C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A20C4C" w:rsidRPr="00A20C4C">
        <w:rPr>
          <w:color w:val="000000"/>
          <w:spacing w:val="-1"/>
          <w:sz w:val="24"/>
          <w:szCs w:val="24"/>
        </w:rPr>
        <w:t>.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A20C4C" w:rsidRPr="00A20C4C">
        <w:rPr>
          <w:color w:val="000000"/>
          <w:spacing w:val="-1"/>
          <w:sz w:val="24"/>
          <w:szCs w:val="24"/>
        </w:rPr>
        <w:t>@</w:t>
      </w:r>
      <w:r w:rsidR="00A20C4C">
        <w:rPr>
          <w:color w:val="000000"/>
          <w:spacing w:val="-1"/>
          <w:sz w:val="24"/>
          <w:szCs w:val="24"/>
          <w:lang w:val="en-US"/>
        </w:rPr>
        <w:t>mail</w:t>
      </w:r>
      <w:r w:rsidR="00A20C4C" w:rsidRPr="00A20C4C">
        <w:rPr>
          <w:color w:val="000000"/>
          <w:spacing w:val="-1"/>
          <w:sz w:val="24"/>
          <w:szCs w:val="24"/>
        </w:rPr>
        <w:t>.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206345">
      <w:pPr>
        <w:shd w:val="clear" w:color="auto" w:fill="FFFFFF"/>
        <w:spacing w:before="100" w:beforeAutospacing="1" w:after="100" w:afterAutospacing="1"/>
      </w:pPr>
    </w:p>
    <w:p w:rsidR="00F10ADD" w:rsidRDefault="00F10ADD" w:rsidP="00206345">
      <w:pPr>
        <w:shd w:val="clear" w:color="auto" w:fill="FFFFFF"/>
        <w:spacing w:before="100" w:beforeAutospacing="1" w:after="100" w:afterAutospacing="1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D43464" w:rsidRDefault="003B2CD8" w:rsidP="00D43464">
      <w:pPr>
        <w:shd w:val="clear" w:color="auto" w:fill="FFFFFF"/>
        <w:ind w:right="-3883"/>
        <w:rPr>
          <w:b/>
          <w:sz w:val="24"/>
          <w:szCs w:val="24"/>
        </w:rPr>
      </w:pPr>
      <w:r w:rsidRPr="003B2CD8">
        <w:rPr>
          <w:noProof/>
          <w:sz w:val="24"/>
          <w:szCs w:val="24"/>
        </w:rPr>
        <w:lastRenderedPageBreak/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3B2CD8">
        <w:rPr>
          <w:noProof/>
          <w:sz w:val="24"/>
          <w:szCs w:val="24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F10ADD" w:rsidRPr="00973E1D">
        <w:rPr>
          <w:b/>
          <w:bCs/>
          <w:color w:val="323232"/>
          <w:spacing w:val="-4"/>
          <w:sz w:val="24"/>
          <w:szCs w:val="24"/>
        </w:rPr>
        <w:t xml:space="preserve">  </w:t>
      </w:r>
      <w:r w:rsidR="00F10ADD" w:rsidRPr="00973E1D">
        <w:rPr>
          <w:sz w:val="24"/>
          <w:szCs w:val="24"/>
        </w:rPr>
        <w:br w:type="column"/>
      </w:r>
      <w:r w:rsidR="00B61FE4" w:rsidRPr="00973E1D">
        <w:rPr>
          <w:sz w:val="24"/>
          <w:szCs w:val="24"/>
        </w:rPr>
        <w:lastRenderedPageBreak/>
        <w:t xml:space="preserve">            </w:t>
      </w:r>
      <w:r w:rsidR="00D43464" w:rsidRPr="00D43464">
        <w:rPr>
          <w:b/>
          <w:sz w:val="24"/>
          <w:szCs w:val="24"/>
        </w:rPr>
        <w:t>ПО</w:t>
      </w:r>
      <w:r w:rsidR="00D43464">
        <w:rPr>
          <w:b/>
          <w:sz w:val="24"/>
          <w:szCs w:val="24"/>
        </w:rPr>
        <w:t>СТАНОВЛЕНИЕ</w:t>
      </w:r>
      <w:r w:rsidR="00616F45" w:rsidRPr="00973E1D">
        <w:rPr>
          <w:b/>
          <w:sz w:val="24"/>
          <w:szCs w:val="24"/>
        </w:rPr>
        <w:t xml:space="preserve"> № </w:t>
      </w:r>
      <w:r w:rsidR="00A2553D">
        <w:rPr>
          <w:b/>
          <w:sz w:val="24"/>
          <w:szCs w:val="24"/>
        </w:rPr>
        <w:t>22</w:t>
      </w:r>
    </w:p>
    <w:p w:rsidR="00F10BDD" w:rsidRPr="00973E1D" w:rsidRDefault="00B61FE4" w:rsidP="004C0E00">
      <w:pPr>
        <w:shd w:val="clear" w:color="auto" w:fill="FFFFFF"/>
        <w:ind w:right="-2749"/>
        <w:rPr>
          <w:sz w:val="24"/>
          <w:szCs w:val="24"/>
        </w:rPr>
        <w:sectPr w:rsidR="00F10BDD" w:rsidRPr="00973E1D" w:rsidSect="00B7315B">
          <w:type w:val="continuous"/>
          <w:pgSz w:w="11909" w:h="16834"/>
          <w:pgMar w:top="1068" w:right="994" w:bottom="360" w:left="1755" w:header="720" w:footer="720" w:gutter="0"/>
          <w:cols w:num="3" w:space="720" w:equalWidth="0">
            <w:col w:w="2354" w:space="2"/>
            <w:col w:w="5952" w:space="2"/>
            <w:col w:w="850"/>
          </w:cols>
          <w:noEndnote/>
        </w:sectPr>
      </w:pPr>
      <w:r w:rsidRPr="00973E1D">
        <w:rPr>
          <w:sz w:val="24"/>
          <w:szCs w:val="24"/>
        </w:rPr>
        <w:t xml:space="preserve">             </w:t>
      </w:r>
      <w:r w:rsidR="001F5C98" w:rsidRPr="00973E1D">
        <w:rPr>
          <w:sz w:val="24"/>
          <w:szCs w:val="24"/>
        </w:rPr>
        <w:t xml:space="preserve">            </w:t>
      </w:r>
      <w:r w:rsidR="00B7315B">
        <w:rPr>
          <w:sz w:val="24"/>
          <w:szCs w:val="24"/>
        </w:rPr>
        <w:t xml:space="preserve">                                                       </w:t>
      </w:r>
      <w:r w:rsidRPr="00973E1D">
        <w:rPr>
          <w:sz w:val="24"/>
          <w:szCs w:val="24"/>
        </w:rPr>
        <w:t xml:space="preserve"> </w:t>
      </w:r>
      <w:r w:rsidR="00F10ADD" w:rsidRPr="00973E1D">
        <w:rPr>
          <w:sz w:val="24"/>
          <w:szCs w:val="24"/>
        </w:rPr>
        <w:br w:type="column"/>
      </w:r>
    </w:p>
    <w:p w:rsidR="00B7315B" w:rsidRDefault="00B7315B" w:rsidP="00D43464">
      <w:pPr>
        <w:rPr>
          <w:b/>
          <w:bCs/>
          <w:color w:val="323232"/>
          <w:spacing w:val="-4"/>
          <w:sz w:val="24"/>
          <w:szCs w:val="24"/>
        </w:rPr>
      </w:pPr>
      <w:r w:rsidRPr="00973E1D">
        <w:rPr>
          <w:noProof/>
          <w:sz w:val="24"/>
          <w:szCs w:val="24"/>
        </w:rPr>
        <w:lastRenderedPageBreak/>
        <w:t>«</w:t>
      </w:r>
      <w:r w:rsidR="00A2553D">
        <w:rPr>
          <w:noProof/>
          <w:sz w:val="24"/>
          <w:szCs w:val="24"/>
        </w:rPr>
        <w:t>15</w:t>
      </w:r>
      <w:r w:rsidRPr="00973E1D">
        <w:rPr>
          <w:noProof/>
          <w:sz w:val="24"/>
          <w:szCs w:val="24"/>
        </w:rPr>
        <w:t>» декабря</w:t>
      </w:r>
      <w:r w:rsidRPr="00973E1D">
        <w:rPr>
          <w:b/>
          <w:bCs/>
          <w:color w:val="323232"/>
          <w:spacing w:val="-4"/>
          <w:sz w:val="24"/>
          <w:szCs w:val="24"/>
        </w:rPr>
        <w:t xml:space="preserve">  </w:t>
      </w:r>
      <w:r w:rsidRPr="00973E1D">
        <w:rPr>
          <w:bCs/>
          <w:color w:val="323232"/>
          <w:spacing w:val="-4"/>
          <w:sz w:val="24"/>
          <w:szCs w:val="24"/>
        </w:rPr>
        <w:t>201</w:t>
      </w:r>
      <w:r w:rsidR="00A2553D">
        <w:rPr>
          <w:bCs/>
          <w:color w:val="323232"/>
          <w:spacing w:val="-4"/>
          <w:sz w:val="24"/>
          <w:szCs w:val="24"/>
        </w:rPr>
        <w:t>7</w:t>
      </w:r>
      <w:r w:rsidRPr="00973E1D">
        <w:rPr>
          <w:bCs/>
          <w:color w:val="323232"/>
          <w:spacing w:val="-4"/>
          <w:sz w:val="24"/>
          <w:szCs w:val="24"/>
        </w:rPr>
        <w:t xml:space="preserve"> </w:t>
      </w:r>
      <w:r w:rsidRPr="006E5852">
        <w:rPr>
          <w:bCs/>
          <w:color w:val="323232"/>
          <w:spacing w:val="-4"/>
          <w:sz w:val="24"/>
          <w:szCs w:val="24"/>
        </w:rPr>
        <w:t xml:space="preserve">г </w:t>
      </w:r>
      <w:r w:rsidRPr="00973E1D">
        <w:rPr>
          <w:b/>
          <w:bCs/>
          <w:color w:val="323232"/>
          <w:spacing w:val="-4"/>
          <w:sz w:val="24"/>
          <w:szCs w:val="24"/>
        </w:rPr>
        <w:t xml:space="preserve">     </w:t>
      </w:r>
      <w:r w:rsidR="006E5852">
        <w:rPr>
          <w:b/>
          <w:bCs/>
          <w:color w:val="323232"/>
          <w:spacing w:val="-4"/>
          <w:sz w:val="24"/>
          <w:szCs w:val="24"/>
        </w:rPr>
        <w:t xml:space="preserve">                                                                          </w:t>
      </w:r>
      <w:r w:rsidR="009358CE">
        <w:rPr>
          <w:b/>
          <w:bCs/>
          <w:color w:val="323232"/>
          <w:spacing w:val="-4"/>
          <w:sz w:val="24"/>
          <w:szCs w:val="24"/>
        </w:rPr>
        <w:t xml:space="preserve">                  </w:t>
      </w:r>
      <w:r w:rsidR="006E5852">
        <w:rPr>
          <w:b/>
          <w:bCs/>
          <w:color w:val="323232"/>
          <w:spacing w:val="-4"/>
          <w:sz w:val="24"/>
          <w:szCs w:val="24"/>
        </w:rPr>
        <w:t xml:space="preserve"> с. </w:t>
      </w:r>
      <w:r w:rsidR="006E5852" w:rsidRPr="006E5852">
        <w:rPr>
          <w:bCs/>
          <w:color w:val="323232"/>
          <w:spacing w:val="-4"/>
          <w:sz w:val="24"/>
          <w:szCs w:val="24"/>
        </w:rPr>
        <w:t>Ульдючины</w:t>
      </w:r>
    </w:p>
    <w:p w:rsidR="00B7315B" w:rsidRDefault="00B7315B" w:rsidP="00D43464">
      <w:pPr>
        <w:rPr>
          <w:b/>
          <w:bCs/>
          <w:color w:val="323232"/>
          <w:spacing w:val="-4"/>
          <w:sz w:val="24"/>
          <w:szCs w:val="24"/>
        </w:rPr>
      </w:pPr>
    </w:p>
    <w:p w:rsidR="003C2607" w:rsidRPr="00E35163" w:rsidRDefault="003C2607" w:rsidP="003C2607">
      <w:pPr>
        <w:jc w:val="center"/>
        <w:rPr>
          <w:b/>
          <w:sz w:val="22"/>
          <w:szCs w:val="22"/>
        </w:rPr>
      </w:pPr>
      <w:r w:rsidRPr="00E35163">
        <w:rPr>
          <w:b/>
          <w:sz w:val="22"/>
          <w:szCs w:val="22"/>
        </w:rPr>
        <w:t xml:space="preserve">Об организации и осуществлении первичного воинского учета граждан на территории                          </w:t>
      </w:r>
      <w:r>
        <w:rPr>
          <w:b/>
          <w:sz w:val="22"/>
          <w:szCs w:val="22"/>
        </w:rPr>
        <w:t>Ульдючинского сельского муниципального образования Республики Калмыкия</w:t>
      </w:r>
    </w:p>
    <w:p w:rsidR="003C2607" w:rsidRDefault="003C2607" w:rsidP="003C2607"/>
    <w:p w:rsidR="003C2607" w:rsidRDefault="003C2607" w:rsidP="003C2607">
      <w:pPr>
        <w:pStyle w:val="a8"/>
        <w:ind w:firstLine="720"/>
        <w:jc w:val="both"/>
      </w:pPr>
      <w:r>
        <w:t>В соответствии с Федеральными законами Российской Федерации от 31.05.1996 № 61-ФЗ «Об обороне», от 28.03.1998 № 53-ФЗ «О воинской обязанности и военной службе», от 26.02.1997 № 31-ФЗ «О мобилизационной подготовке и мобилизации в Российской Федерации», руководствуясь Постановлением Правительства Российской Федерации от 27.11.2006 № 719 «Об утверждении Положения о воинском учете»,</w:t>
      </w:r>
    </w:p>
    <w:p w:rsidR="003C2607" w:rsidRDefault="003C2607" w:rsidP="003C2607">
      <w:pPr>
        <w:pStyle w:val="a8"/>
        <w:jc w:val="center"/>
      </w:pPr>
      <w:r>
        <w:rPr>
          <w:rStyle w:val="a7"/>
        </w:rPr>
        <w:t>ПОСТАНОВЛЯЮ:</w:t>
      </w:r>
    </w:p>
    <w:p w:rsidR="009358CE" w:rsidRPr="003C2607" w:rsidRDefault="003C2607" w:rsidP="003C2607">
      <w:pPr>
        <w:ind w:firstLine="709"/>
        <w:jc w:val="both"/>
        <w:rPr>
          <w:sz w:val="24"/>
          <w:szCs w:val="24"/>
        </w:rPr>
      </w:pPr>
      <w:r w:rsidRPr="003C2607">
        <w:rPr>
          <w:sz w:val="24"/>
          <w:szCs w:val="24"/>
        </w:rPr>
        <w:t xml:space="preserve">1. Утвердить Положение об организации и осуществлении первичного воинского учета граждан на территории  Ульдючинского сельского муниципального образования Республики Калмыкия (приложение 1). </w:t>
      </w:r>
      <w:r w:rsidRPr="003C2607">
        <w:rPr>
          <w:sz w:val="24"/>
          <w:szCs w:val="24"/>
        </w:rPr>
        <w:tab/>
      </w:r>
      <w:r w:rsidRPr="003C2607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3C2607">
        <w:rPr>
          <w:sz w:val="24"/>
          <w:szCs w:val="24"/>
        </w:rPr>
        <w:t xml:space="preserve">2. Утвердить функциональные обязанности специалиста  по воинскому учету  администрации Ульдючинского СМО (приложение 2). </w:t>
      </w:r>
      <w:r w:rsidRPr="003C2607">
        <w:rPr>
          <w:sz w:val="24"/>
          <w:szCs w:val="24"/>
        </w:rPr>
        <w:tab/>
      </w:r>
      <w:r w:rsidRPr="003C2607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3C2607">
        <w:rPr>
          <w:sz w:val="24"/>
          <w:szCs w:val="24"/>
        </w:rPr>
        <w:t xml:space="preserve">3. Функциональные обязанности специалиста по воинскому учету согласовать с Военным комиссариатом  Приютненского района Республики Калмыкия. </w:t>
      </w:r>
      <w:r w:rsidRPr="003C260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9358CE" w:rsidRPr="003C2607">
        <w:rPr>
          <w:sz w:val="24"/>
          <w:szCs w:val="24"/>
        </w:rPr>
        <w:t xml:space="preserve">. Настоящее решение разместить на официальном сайте Приютненского  района в сети Интернет: </w:t>
      </w:r>
      <w:hyperlink r:id="rId6" w:history="1">
        <w:r w:rsidR="009358CE" w:rsidRPr="003C2607">
          <w:rPr>
            <w:rStyle w:val="a9"/>
            <w:bCs/>
            <w:sz w:val="24"/>
            <w:szCs w:val="24"/>
          </w:rPr>
          <w:t>http://</w:t>
        </w:r>
        <w:proofErr w:type="spellStart"/>
        <w:r w:rsidR="009358CE" w:rsidRPr="003C2607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9358CE" w:rsidRPr="003C2607">
          <w:rPr>
            <w:rStyle w:val="a9"/>
            <w:bCs/>
            <w:sz w:val="24"/>
            <w:szCs w:val="24"/>
          </w:rPr>
          <w:t>.rk08.ru</w:t>
        </w:r>
      </w:hyperlink>
    </w:p>
    <w:p w:rsidR="00206345" w:rsidRPr="003C2607" w:rsidRDefault="00206345" w:rsidP="003C2607">
      <w:pPr>
        <w:ind w:firstLine="709"/>
        <w:jc w:val="both"/>
        <w:rPr>
          <w:sz w:val="24"/>
          <w:szCs w:val="24"/>
        </w:rPr>
      </w:pPr>
      <w:r w:rsidRPr="003C2607">
        <w:rPr>
          <w:sz w:val="24"/>
          <w:szCs w:val="24"/>
        </w:rPr>
        <w:t xml:space="preserve"> </w:t>
      </w:r>
      <w:r w:rsidR="003C2607">
        <w:rPr>
          <w:sz w:val="24"/>
          <w:szCs w:val="24"/>
        </w:rPr>
        <w:t>5</w:t>
      </w:r>
      <w:r w:rsidRPr="003C2607">
        <w:rPr>
          <w:sz w:val="24"/>
          <w:szCs w:val="24"/>
        </w:rPr>
        <w:t xml:space="preserve">. Постановление вступает в силу со дня его подписания. </w:t>
      </w:r>
    </w:p>
    <w:p w:rsidR="00206345" w:rsidRPr="009358CE" w:rsidRDefault="00206345" w:rsidP="00206345">
      <w:pPr>
        <w:ind w:firstLine="709"/>
        <w:jc w:val="both"/>
        <w:rPr>
          <w:sz w:val="24"/>
          <w:szCs w:val="24"/>
        </w:rPr>
      </w:pPr>
    </w:p>
    <w:p w:rsidR="00206345" w:rsidRPr="009358CE" w:rsidRDefault="00206345" w:rsidP="00206345">
      <w:pPr>
        <w:ind w:firstLine="709"/>
        <w:jc w:val="both"/>
        <w:rPr>
          <w:sz w:val="24"/>
          <w:szCs w:val="24"/>
        </w:rPr>
      </w:pPr>
    </w:p>
    <w:p w:rsidR="00B61FE4" w:rsidRPr="009358CE" w:rsidRDefault="00973E1D" w:rsidP="009F6215">
      <w:pPr>
        <w:shd w:val="clear" w:color="auto" w:fill="FFFFFF"/>
        <w:spacing w:before="100" w:beforeAutospacing="1" w:after="100" w:afterAutospacing="1" w:line="240" w:lineRule="exact"/>
        <w:ind w:hanging="1276"/>
        <w:rPr>
          <w:sz w:val="24"/>
          <w:szCs w:val="24"/>
        </w:rPr>
        <w:sectPr w:rsidR="00B61FE4" w:rsidRPr="009358CE" w:rsidSect="00206345">
          <w:type w:val="continuous"/>
          <w:pgSz w:w="11909" w:h="16834"/>
          <w:pgMar w:top="1440" w:right="994" w:bottom="720" w:left="1560" w:header="720" w:footer="720" w:gutter="0"/>
          <w:cols w:space="60"/>
          <w:noEndnote/>
        </w:sectPr>
      </w:pPr>
      <w:r w:rsidRPr="009358CE">
        <w:rPr>
          <w:sz w:val="24"/>
          <w:szCs w:val="24"/>
        </w:rPr>
        <w:t xml:space="preserve">             </w:t>
      </w:r>
    </w:p>
    <w:p w:rsidR="00F10ADD" w:rsidRDefault="00F10ADD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  <w:r w:rsidRPr="009358CE">
        <w:rPr>
          <w:sz w:val="24"/>
          <w:szCs w:val="24"/>
        </w:rPr>
        <w:lastRenderedPageBreak/>
        <w:t xml:space="preserve">Глава </w:t>
      </w:r>
      <w:r w:rsidR="00F04311" w:rsidRPr="009358CE">
        <w:rPr>
          <w:sz w:val="24"/>
          <w:szCs w:val="24"/>
        </w:rPr>
        <w:t xml:space="preserve"> </w:t>
      </w:r>
      <w:r w:rsidRPr="009358CE">
        <w:rPr>
          <w:sz w:val="24"/>
          <w:szCs w:val="24"/>
        </w:rPr>
        <w:t xml:space="preserve">Ульдючинского СМО РК _______________ </w:t>
      </w:r>
      <w:r w:rsidR="00710D07">
        <w:rPr>
          <w:sz w:val="24"/>
          <w:szCs w:val="24"/>
        </w:rPr>
        <w:t>Б.И. Санзыров</w:t>
      </w:r>
    </w:p>
    <w:p w:rsidR="009358CE" w:rsidRDefault="009358CE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E150F5" w:rsidRDefault="00E150F5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3C2607" w:rsidRDefault="003C2607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3C2607" w:rsidRDefault="003C2607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3C2607" w:rsidRDefault="003C2607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3C2607" w:rsidRDefault="003C2607" w:rsidP="003C2607">
      <w:pPr>
        <w:pStyle w:val="a8"/>
        <w:jc w:val="right"/>
        <w:rPr>
          <w:sz w:val="20"/>
          <w:szCs w:val="20"/>
        </w:rPr>
      </w:pPr>
    </w:p>
    <w:p w:rsidR="003C2607" w:rsidRPr="003955A8" w:rsidRDefault="003C2607" w:rsidP="003C2607">
      <w:pPr>
        <w:pStyle w:val="a8"/>
        <w:jc w:val="right"/>
        <w:rPr>
          <w:sz w:val="20"/>
          <w:szCs w:val="20"/>
        </w:rPr>
      </w:pPr>
      <w:r w:rsidRPr="003955A8">
        <w:rPr>
          <w:sz w:val="20"/>
          <w:szCs w:val="20"/>
        </w:rPr>
        <w:lastRenderedPageBreak/>
        <w:t>Приложение № 1</w:t>
      </w:r>
    </w:p>
    <w:p w:rsidR="003C2607" w:rsidRPr="003955A8" w:rsidRDefault="003C2607" w:rsidP="003C2607">
      <w:pPr>
        <w:pStyle w:val="a8"/>
        <w:jc w:val="right"/>
        <w:rPr>
          <w:sz w:val="20"/>
          <w:szCs w:val="20"/>
        </w:rPr>
      </w:pPr>
      <w:r w:rsidRPr="003955A8">
        <w:rPr>
          <w:sz w:val="20"/>
          <w:szCs w:val="20"/>
        </w:rPr>
        <w:t xml:space="preserve">К постановлению главы </w:t>
      </w:r>
      <w:r>
        <w:rPr>
          <w:sz w:val="20"/>
          <w:szCs w:val="20"/>
        </w:rPr>
        <w:t>СМО РК</w:t>
      </w:r>
      <w:r w:rsidRPr="003955A8">
        <w:rPr>
          <w:sz w:val="20"/>
          <w:szCs w:val="20"/>
        </w:rPr>
        <w:br/>
        <w:t xml:space="preserve">от </w:t>
      </w:r>
      <w:r w:rsidR="00A2553D">
        <w:rPr>
          <w:sz w:val="20"/>
          <w:szCs w:val="20"/>
        </w:rPr>
        <w:t>15</w:t>
      </w:r>
      <w:r w:rsidRPr="003955A8">
        <w:rPr>
          <w:sz w:val="20"/>
          <w:szCs w:val="20"/>
        </w:rPr>
        <w:t>.12.201</w:t>
      </w:r>
      <w:r w:rsidR="00A2553D">
        <w:rPr>
          <w:sz w:val="20"/>
          <w:szCs w:val="20"/>
        </w:rPr>
        <w:t>7</w:t>
      </w:r>
      <w:r w:rsidRPr="003955A8">
        <w:rPr>
          <w:sz w:val="20"/>
          <w:szCs w:val="20"/>
        </w:rPr>
        <w:t xml:space="preserve"> № </w:t>
      </w:r>
      <w:r w:rsidR="00A2553D">
        <w:rPr>
          <w:sz w:val="20"/>
          <w:szCs w:val="20"/>
        </w:rPr>
        <w:t>22</w:t>
      </w:r>
      <w:r w:rsidRPr="003955A8">
        <w:rPr>
          <w:sz w:val="20"/>
          <w:szCs w:val="20"/>
        </w:rPr>
        <w:t xml:space="preserve"> </w:t>
      </w:r>
    </w:p>
    <w:p w:rsidR="003C2607" w:rsidRPr="003955A8" w:rsidRDefault="003C2607" w:rsidP="003C2607">
      <w:pPr>
        <w:pStyle w:val="a8"/>
        <w:jc w:val="center"/>
        <w:rPr>
          <w:sz w:val="28"/>
          <w:szCs w:val="28"/>
        </w:rPr>
      </w:pPr>
      <w:r w:rsidRPr="003955A8">
        <w:rPr>
          <w:rStyle w:val="a7"/>
          <w:sz w:val="28"/>
          <w:szCs w:val="28"/>
        </w:rPr>
        <w:t>ПОЛОЖЕНИЕ</w:t>
      </w:r>
      <w:r w:rsidRPr="003955A8">
        <w:rPr>
          <w:b/>
          <w:bCs/>
          <w:sz w:val="28"/>
          <w:szCs w:val="28"/>
        </w:rPr>
        <w:br/>
      </w:r>
      <w:r w:rsidRPr="00807AFD">
        <w:rPr>
          <w:rStyle w:val="a7"/>
        </w:rPr>
        <w:t>об организации и осуществлении первичного воинского учета граждан</w:t>
      </w:r>
      <w:r w:rsidRPr="00807AFD">
        <w:rPr>
          <w:b/>
          <w:bCs/>
        </w:rPr>
        <w:br/>
      </w:r>
      <w:r w:rsidRPr="00807AFD">
        <w:rPr>
          <w:rStyle w:val="a7"/>
        </w:rPr>
        <w:t>на территории Ульдючинского сельского муниципального образования Республики Калмыкия</w:t>
      </w:r>
    </w:p>
    <w:p w:rsidR="003C2607" w:rsidRPr="00807AFD" w:rsidRDefault="003C2607" w:rsidP="003C2607">
      <w:pPr>
        <w:pStyle w:val="a8"/>
        <w:jc w:val="center"/>
        <w:rPr>
          <w:b/>
        </w:rPr>
      </w:pPr>
      <w:r w:rsidRPr="00807AFD">
        <w:rPr>
          <w:b/>
        </w:rPr>
        <w:t>I. ОБЩИЕ ПОЛОЖЕНИЯ</w:t>
      </w:r>
    </w:p>
    <w:p w:rsidR="003C2607" w:rsidRDefault="003C2607" w:rsidP="003C2607">
      <w:pPr>
        <w:pStyle w:val="a8"/>
        <w:jc w:val="both"/>
      </w:pPr>
      <w:r>
        <w:t xml:space="preserve">1.1.  </w:t>
      </w:r>
      <w:proofErr w:type="gramStart"/>
      <w:r>
        <w:t>Специалист по воинскому учету администрации Ульдючинского СМО РК (далее – ВУС)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от 31.12.2005</w:t>
      </w:r>
      <w:proofErr w:type="gramEnd"/>
      <w:r>
        <w:t xml:space="preserve"> № </w:t>
      </w:r>
      <w:proofErr w:type="gramStart"/>
      <w:r>
        <w:t>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Ульдючинского СМО иными нормативными правовыми актами</w:t>
      </w:r>
      <w:proofErr w:type="gramEnd"/>
      <w:r>
        <w:t xml:space="preserve"> органов местного самоуправления, а также настоящим Положением. </w:t>
      </w:r>
      <w:r>
        <w:tab/>
      </w:r>
      <w:r>
        <w:br/>
        <w:t xml:space="preserve">1.2.  Положение об организации и осуществлении первичного воинского учета граждан на территории </w:t>
      </w:r>
      <w:r w:rsidRPr="00807AFD">
        <w:rPr>
          <w:rStyle w:val="a7"/>
          <w:b w:val="0"/>
        </w:rPr>
        <w:t xml:space="preserve">Ульдючинского сельского муниципального образования </w:t>
      </w:r>
      <w:r w:rsidRPr="00807AFD">
        <w:t>утверждается главой</w:t>
      </w:r>
      <w:r w:rsidRPr="00807AFD">
        <w:rPr>
          <w:b/>
        </w:rPr>
        <w:t xml:space="preserve"> </w:t>
      </w:r>
      <w:r w:rsidRPr="00807AFD">
        <w:rPr>
          <w:rStyle w:val="a7"/>
          <w:b w:val="0"/>
        </w:rPr>
        <w:t>Ульдючинского сельского муниципального образования</w:t>
      </w:r>
      <w:r>
        <w:t>.</w:t>
      </w:r>
    </w:p>
    <w:p w:rsidR="003C2607" w:rsidRPr="00807AFD" w:rsidRDefault="003C2607" w:rsidP="003C2607">
      <w:pPr>
        <w:pStyle w:val="a8"/>
        <w:jc w:val="center"/>
        <w:rPr>
          <w:b/>
        </w:rPr>
      </w:pPr>
      <w:r w:rsidRPr="00807AFD">
        <w:rPr>
          <w:b/>
        </w:rPr>
        <w:t>II. ОСНОВНЫЕ ЗАДАЧИ</w:t>
      </w:r>
    </w:p>
    <w:p w:rsidR="003C2607" w:rsidRDefault="003C2607" w:rsidP="003C2607">
      <w:pPr>
        <w:pStyle w:val="a8"/>
        <w:jc w:val="both"/>
      </w:pPr>
      <w:r>
        <w:t xml:space="preserve">2.1. </w:t>
      </w:r>
      <w:proofErr w:type="gramStart"/>
      <w:r>
        <w:t>Основными задачами ВУС являются:</w:t>
      </w:r>
      <w:r>
        <w:tab/>
      </w:r>
      <w:r>
        <w:br/>
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Федерации»: </w:t>
      </w:r>
      <w:r>
        <w:tab/>
      </w:r>
      <w:r>
        <w:br/>
        <w:t>- документальное оформление сведений воинского учета о гражданах, состоящих на воинском учете;</w:t>
      </w:r>
      <w:proofErr w:type="gramEnd"/>
      <w:r>
        <w:t xml:space="preserve"> </w:t>
      </w:r>
      <w:r>
        <w:tab/>
      </w:r>
      <w:r>
        <w:br/>
        <w:t xml:space="preserve"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  <w:r>
        <w:tab/>
      </w:r>
      <w:r>
        <w:br/>
        <w:t xml:space="preserve">- </w:t>
      </w:r>
      <w:proofErr w:type="gramStart"/>
      <w:r>
        <w:t xml:space="preserve">проведение плановой работы по подготовке необходимого количества </w:t>
      </w:r>
      <w:proofErr w:type="spellStart"/>
      <w:r>
        <w:t>военнообученных</w:t>
      </w:r>
      <w:proofErr w:type="spellEnd"/>
      <w: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C2607" w:rsidRPr="00807AFD" w:rsidRDefault="003C2607" w:rsidP="003C2607">
      <w:pPr>
        <w:pStyle w:val="a8"/>
        <w:jc w:val="center"/>
        <w:rPr>
          <w:b/>
        </w:rPr>
      </w:pPr>
      <w:r w:rsidRPr="00807AFD">
        <w:rPr>
          <w:b/>
        </w:rPr>
        <w:t>III. ФУНКЦИИ</w:t>
      </w:r>
    </w:p>
    <w:p w:rsidR="003C2607" w:rsidRDefault="003C2607" w:rsidP="003C2607">
      <w:pPr>
        <w:pStyle w:val="a8"/>
        <w:jc w:val="both"/>
      </w:pPr>
      <w:r>
        <w:t xml:space="preserve">3.1. Обеспечивать выполнения функций, возложенных на местную администрацию, в повседневной деятельности по первичному воинскому учету, воинскому учету и бронированию, граждан, пребывающих в запасе; </w:t>
      </w:r>
      <w:r>
        <w:tab/>
      </w:r>
      <w:r>
        <w:br/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r w:rsidRPr="00EB1A28">
        <w:rPr>
          <w:rStyle w:val="a7"/>
          <w:b w:val="0"/>
        </w:rPr>
        <w:t>Ульдючинского сельского муниципального образования</w:t>
      </w:r>
      <w:r w:rsidRPr="00EB1A28">
        <w:rPr>
          <w:b/>
        </w:rPr>
        <w:t>;</w:t>
      </w:r>
      <w:r w:rsidRPr="00EB1A28">
        <w:rPr>
          <w:b/>
        </w:rPr>
        <w:br/>
      </w:r>
      <w:r>
        <w:t xml:space="preserve">3.3. Выявлять совместно с органами внутренних дел граждан, постоянно или временно </w:t>
      </w:r>
      <w:r>
        <w:lastRenderedPageBreak/>
        <w:t xml:space="preserve">проживающих на территории </w:t>
      </w:r>
      <w:r w:rsidRPr="00EB1A28">
        <w:rPr>
          <w:rStyle w:val="a7"/>
          <w:b w:val="0"/>
        </w:rPr>
        <w:t>Ульдючинского сельского муниципального образования</w:t>
      </w:r>
      <w:r>
        <w:t xml:space="preserve">, обязанных состоять на воинском учете; </w:t>
      </w:r>
      <w:r>
        <w:tab/>
      </w:r>
      <w:r>
        <w:br/>
        <w:t xml:space="preserve">3.4. Вести учет организаций, находящихся на территории </w:t>
      </w:r>
      <w:r w:rsidRPr="00EB1A28">
        <w:rPr>
          <w:rStyle w:val="a7"/>
          <w:b w:val="0"/>
        </w:rPr>
        <w:t>Ульдючинского сельского муниципального образования</w:t>
      </w:r>
      <w:r>
        <w:t>, и контролировать ведение в них воинского учета;</w:t>
      </w:r>
      <w:r>
        <w:br/>
        <w:t xml:space="preserve">3.5. Сверять не реже одного раза в год документы первичного воинского учета с документами воинского учета отдела военного комиссариата, организаций, а также с карточками регистрации или домовыми книгами; </w:t>
      </w:r>
      <w:r>
        <w:tab/>
      </w:r>
      <w:r>
        <w:br/>
        <w:t>3.6. По указанию отдела военного комиссариата повещать граждан о вызовах в военный комиссариат;</w:t>
      </w:r>
      <w:r>
        <w:br/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комиссариат;</w:t>
      </w:r>
      <w:r>
        <w:br/>
        <w:t xml:space="preserve">3.8. Ежегодно представлять в военный комиссариат до 1 ноября списки юношей 15-ти и 16-летнего возраста, а до 1 октября – списки юношей, подлежащих первоначальной постановке на воинский учет в следующем году; </w:t>
      </w:r>
      <w:r>
        <w:tab/>
      </w:r>
      <w:r>
        <w:br/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настоящим Положением и осуществлять </w:t>
      </w:r>
      <w:proofErr w:type="gramStart"/>
      <w:r>
        <w:t>контроль за</w:t>
      </w:r>
      <w:proofErr w:type="gramEnd"/>
      <w:r>
        <w:t xml:space="preserve"> их </w:t>
      </w:r>
      <w:r>
        <w:tab/>
        <w:t xml:space="preserve"> исполнением.</w:t>
      </w:r>
    </w:p>
    <w:p w:rsidR="003C2607" w:rsidRPr="00B3487A" w:rsidRDefault="003C2607" w:rsidP="003C2607">
      <w:pPr>
        <w:pStyle w:val="a8"/>
        <w:jc w:val="center"/>
        <w:rPr>
          <w:b/>
        </w:rPr>
      </w:pPr>
      <w:r w:rsidRPr="00B3487A">
        <w:rPr>
          <w:b/>
        </w:rPr>
        <w:t>IV. ПРАВА</w:t>
      </w:r>
    </w:p>
    <w:p w:rsidR="003C2607" w:rsidRDefault="003C2607" w:rsidP="003C2607">
      <w:pPr>
        <w:pStyle w:val="a8"/>
        <w:jc w:val="both"/>
      </w:pPr>
      <w:r>
        <w:t>4.1. Для плановой и целенаправленной работы ВУС имеет право:</w:t>
      </w:r>
      <w:r>
        <w:br/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r>
        <w:br/>
        <w:t xml:space="preserve">- запрашивать и получать от организаций, расположенных на территории поселения аналитические материалы, предложения по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  <w:r>
        <w:tab/>
      </w:r>
      <w:r>
        <w:br/>
        <w:t>- создавать информационные базы данных по вопросам, отнесенным к компетенции ВУС;</w:t>
      </w:r>
      <w:r>
        <w:br/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</w:t>
      </w:r>
      <w:r>
        <w:tab/>
      </w:r>
      <w:r>
        <w:br/>
        <w:t>- проводить внутренние совещания по вопросам, отнесенным к компетенции ВУС.</w:t>
      </w:r>
    </w:p>
    <w:p w:rsidR="003C2607" w:rsidRPr="00B3487A" w:rsidRDefault="003C2607" w:rsidP="003C2607">
      <w:pPr>
        <w:pStyle w:val="a8"/>
        <w:jc w:val="center"/>
        <w:rPr>
          <w:b/>
        </w:rPr>
      </w:pPr>
      <w:r w:rsidRPr="00B3487A">
        <w:rPr>
          <w:b/>
        </w:rPr>
        <w:t>V. РУКОВОДСТВО</w:t>
      </w:r>
    </w:p>
    <w:p w:rsidR="003C2607" w:rsidRDefault="003C2607" w:rsidP="003C2607">
      <w:pPr>
        <w:pStyle w:val="a8"/>
        <w:jc w:val="both"/>
      </w:pPr>
      <w:r>
        <w:t xml:space="preserve">5.1.Специалист по воинскому учету назначается на должность и освобождается от должности главой </w:t>
      </w:r>
      <w:r w:rsidRPr="00EB1A28">
        <w:rPr>
          <w:rStyle w:val="a7"/>
          <w:b w:val="0"/>
        </w:rPr>
        <w:t>Ульдючинского сельского муниципального образования</w:t>
      </w:r>
      <w:r>
        <w:rPr>
          <w:rStyle w:val="a7"/>
          <w:b w:val="0"/>
        </w:rPr>
        <w:t xml:space="preserve"> </w:t>
      </w:r>
      <w:r>
        <w:rPr>
          <w:rStyle w:val="a7"/>
          <w:b w:val="0"/>
        </w:rPr>
        <w:tab/>
      </w:r>
      <w:r w:rsidRPr="00EB1A28">
        <w:rPr>
          <w:b/>
        </w:rPr>
        <w:br/>
      </w:r>
      <w:r>
        <w:t xml:space="preserve">5.2. Специалист по воинскому учету находится в непосредственном подчинении главы </w:t>
      </w:r>
      <w:r w:rsidRPr="00EB1A28">
        <w:rPr>
          <w:rStyle w:val="a7"/>
          <w:b w:val="0"/>
        </w:rPr>
        <w:t>Ульдючинского сельского муниципального образования</w:t>
      </w:r>
    </w:p>
    <w:p w:rsidR="003C2607" w:rsidRDefault="003C2607" w:rsidP="003C2607">
      <w:pPr>
        <w:pStyle w:val="a8"/>
        <w:jc w:val="right"/>
      </w:pPr>
    </w:p>
    <w:p w:rsidR="003C2607" w:rsidRDefault="003C2607" w:rsidP="003C2607">
      <w:pPr>
        <w:pStyle w:val="a8"/>
        <w:jc w:val="right"/>
      </w:pPr>
    </w:p>
    <w:p w:rsidR="003C2607" w:rsidRDefault="003C2607" w:rsidP="003C2607">
      <w:pPr>
        <w:pStyle w:val="a8"/>
        <w:jc w:val="right"/>
      </w:pPr>
    </w:p>
    <w:p w:rsidR="003C2607" w:rsidRDefault="003C2607" w:rsidP="003C2607">
      <w:pPr>
        <w:pStyle w:val="a8"/>
        <w:jc w:val="right"/>
      </w:pPr>
    </w:p>
    <w:p w:rsidR="003C2607" w:rsidRDefault="003C2607" w:rsidP="003C2607">
      <w:pPr>
        <w:pStyle w:val="a8"/>
        <w:jc w:val="right"/>
      </w:pPr>
    </w:p>
    <w:p w:rsidR="003C2607" w:rsidRPr="008F1493" w:rsidRDefault="003C2607" w:rsidP="003C2607">
      <w:pPr>
        <w:shd w:val="clear" w:color="auto" w:fill="FFFFFF"/>
        <w:tabs>
          <w:tab w:val="left" w:pos="0"/>
        </w:tabs>
        <w:spacing w:before="19"/>
        <w:ind w:left="-567" w:firstLine="567"/>
        <w:rPr>
          <w:sz w:val="21"/>
          <w:szCs w:val="21"/>
        </w:rPr>
      </w:pPr>
      <w:r w:rsidRPr="003955A8">
        <w:rPr>
          <w:b/>
          <w:bCs/>
          <w:sz w:val="21"/>
          <w:szCs w:val="21"/>
        </w:rPr>
        <w:lastRenderedPageBreak/>
        <w:t xml:space="preserve">«Согласовано»              </w:t>
      </w:r>
      <w:r w:rsidRPr="003955A8">
        <w:rPr>
          <w:sz w:val="21"/>
          <w:szCs w:val="21"/>
        </w:rPr>
        <w:t xml:space="preserve">                                                                          </w:t>
      </w:r>
      <w:r>
        <w:rPr>
          <w:sz w:val="21"/>
          <w:szCs w:val="21"/>
        </w:rPr>
        <w:t xml:space="preserve">       </w:t>
      </w:r>
      <w:r w:rsidRPr="008F1493">
        <w:rPr>
          <w:sz w:val="21"/>
          <w:szCs w:val="21"/>
        </w:rPr>
        <w:t>«</w:t>
      </w:r>
      <w:r w:rsidRPr="008F1493">
        <w:rPr>
          <w:b/>
          <w:bCs/>
          <w:sz w:val="21"/>
          <w:szCs w:val="21"/>
        </w:rPr>
        <w:t>Утверждаю»</w:t>
      </w:r>
    </w:p>
    <w:p w:rsidR="003C2607" w:rsidRPr="008F1493" w:rsidRDefault="003C2607" w:rsidP="003C2607">
      <w:pPr>
        <w:shd w:val="clear" w:color="auto" w:fill="FFFFFF"/>
        <w:spacing w:before="19"/>
        <w:ind w:right="-690"/>
        <w:rPr>
          <w:sz w:val="21"/>
          <w:szCs w:val="21"/>
        </w:rPr>
      </w:pPr>
      <w:r>
        <w:rPr>
          <w:sz w:val="21"/>
          <w:szCs w:val="21"/>
        </w:rPr>
        <w:t xml:space="preserve">Военный </w:t>
      </w:r>
      <w:r w:rsidRPr="008F1493">
        <w:rPr>
          <w:sz w:val="21"/>
          <w:szCs w:val="21"/>
        </w:rPr>
        <w:t xml:space="preserve">комиссар                                                      </w:t>
      </w:r>
      <w:r>
        <w:rPr>
          <w:sz w:val="21"/>
          <w:szCs w:val="21"/>
        </w:rPr>
        <w:t xml:space="preserve">                                    </w:t>
      </w:r>
      <w:r w:rsidRPr="008F1493">
        <w:rPr>
          <w:sz w:val="21"/>
          <w:szCs w:val="21"/>
        </w:rPr>
        <w:t xml:space="preserve">Глава </w:t>
      </w:r>
    </w:p>
    <w:p w:rsidR="003C2607" w:rsidRPr="008F1493" w:rsidRDefault="003C2607" w:rsidP="003C2607">
      <w:pPr>
        <w:shd w:val="clear" w:color="auto" w:fill="FFFFFF"/>
        <w:spacing w:before="19"/>
        <w:ind w:right="-690"/>
        <w:rPr>
          <w:sz w:val="21"/>
          <w:szCs w:val="21"/>
        </w:rPr>
      </w:pPr>
      <w:r w:rsidRPr="008F1493">
        <w:rPr>
          <w:sz w:val="21"/>
          <w:szCs w:val="21"/>
        </w:rPr>
        <w:t>Приютненско</w:t>
      </w:r>
      <w:r>
        <w:rPr>
          <w:sz w:val="21"/>
          <w:szCs w:val="21"/>
        </w:rPr>
        <w:t>го</w:t>
      </w:r>
      <w:r w:rsidRPr="008F1493">
        <w:rPr>
          <w:sz w:val="21"/>
          <w:szCs w:val="21"/>
        </w:rPr>
        <w:t xml:space="preserve"> р</w:t>
      </w:r>
      <w:r>
        <w:rPr>
          <w:sz w:val="21"/>
          <w:szCs w:val="21"/>
        </w:rPr>
        <w:t>айона</w:t>
      </w:r>
      <w:r w:rsidRPr="008F1493">
        <w:rPr>
          <w:sz w:val="21"/>
          <w:szCs w:val="21"/>
        </w:rPr>
        <w:t xml:space="preserve"> РК                                                                            Ульдючинского  СМО РК                                                             </w:t>
      </w:r>
    </w:p>
    <w:p w:rsidR="003C2607" w:rsidRPr="008F1493" w:rsidRDefault="003C2607" w:rsidP="003C2607">
      <w:pPr>
        <w:shd w:val="clear" w:color="auto" w:fill="FFFFFF"/>
        <w:spacing w:before="19"/>
        <w:rPr>
          <w:rFonts w:ascii="Arial Narrow" w:hAnsi="Arial Narrow"/>
          <w:sz w:val="21"/>
          <w:szCs w:val="21"/>
        </w:rPr>
      </w:pPr>
      <w:r w:rsidRPr="008F1493">
        <w:rPr>
          <w:sz w:val="21"/>
          <w:szCs w:val="21"/>
        </w:rPr>
        <w:t xml:space="preserve"> ________________ </w:t>
      </w:r>
      <w:r>
        <w:rPr>
          <w:sz w:val="21"/>
          <w:szCs w:val="21"/>
        </w:rPr>
        <w:t xml:space="preserve">А. </w:t>
      </w:r>
      <w:proofErr w:type="spellStart"/>
      <w:r>
        <w:rPr>
          <w:sz w:val="21"/>
          <w:szCs w:val="21"/>
        </w:rPr>
        <w:t>Анджаев</w:t>
      </w:r>
      <w:proofErr w:type="spellEnd"/>
      <w:r>
        <w:rPr>
          <w:sz w:val="21"/>
          <w:szCs w:val="21"/>
        </w:rPr>
        <w:t xml:space="preserve">                                                                    </w:t>
      </w:r>
      <w:r w:rsidRPr="008F1493">
        <w:rPr>
          <w:sz w:val="21"/>
          <w:szCs w:val="21"/>
        </w:rPr>
        <w:t>_____________</w:t>
      </w:r>
      <w:r>
        <w:rPr>
          <w:sz w:val="21"/>
          <w:szCs w:val="21"/>
        </w:rPr>
        <w:t>Б. Санзыров</w:t>
      </w:r>
      <w:r w:rsidRPr="008F1493">
        <w:rPr>
          <w:sz w:val="21"/>
          <w:szCs w:val="21"/>
        </w:rPr>
        <w:t xml:space="preserve">                            </w:t>
      </w:r>
      <w:r>
        <w:rPr>
          <w:sz w:val="21"/>
          <w:szCs w:val="21"/>
        </w:rPr>
        <w:t xml:space="preserve">  </w:t>
      </w:r>
      <w:r w:rsidRPr="008F1493">
        <w:rPr>
          <w:sz w:val="21"/>
          <w:szCs w:val="21"/>
        </w:rPr>
        <w:t xml:space="preserve"> «</w:t>
      </w:r>
      <w:r w:rsidR="00A2553D">
        <w:rPr>
          <w:sz w:val="21"/>
          <w:szCs w:val="21"/>
        </w:rPr>
        <w:t>___</w:t>
      </w:r>
      <w:r w:rsidRPr="008F1493">
        <w:rPr>
          <w:sz w:val="21"/>
          <w:szCs w:val="21"/>
        </w:rPr>
        <w:t>» декабря 201</w:t>
      </w:r>
      <w:r w:rsidR="00A2553D">
        <w:rPr>
          <w:sz w:val="21"/>
          <w:szCs w:val="21"/>
        </w:rPr>
        <w:t>7</w:t>
      </w:r>
      <w:r w:rsidRPr="008F1493">
        <w:rPr>
          <w:sz w:val="21"/>
          <w:szCs w:val="21"/>
        </w:rPr>
        <w:t xml:space="preserve"> г                                                                         </w:t>
      </w:r>
      <w:r>
        <w:rPr>
          <w:sz w:val="21"/>
          <w:szCs w:val="21"/>
        </w:rPr>
        <w:t xml:space="preserve">             пост. № </w:t>
      </w:r>
      <w:r w:rsidR="00A2553D">
        <w:rPr>
          <w:sz w:val="21"/>
          <w:szCs w:val="21"/>
        </w:rPr>
        <w:t>22</w:t>
      </w:r>
      <w:r>
        <w:rPr>
          <w:sz w:val="21"/>
          <w:szCs w:val="21"/>
        </w:rPr>
        <w:t xml:space="preserve"> от </w:t>
      </w:r>
      <w:r w:rsidR="00A2553D">
        <w:rPr>
          <w:sz w:val="21"/>
          <w:szCs w:val="21"/>
        </w:rPr>
        <w:t>15</w:t>
      </w:r>
      <w:r w:rsidRPr="008F1493">
        <w:rPr>
          <w:sz w:val="21"/>
          <w:szCs w:val="21"/>
        </w:rPr>
        <w:t xml:space="preserve"> декабря</w:t>
      </w:r>
      <w:r>
        <w:rPr>
          <w:sz w:val="21"/>
          <w:szCs w:val="21"/>
        </w:rPr>
        <w:t xml:space="preserve"> </w:t>
      </w:r>
      <w:r w:rsidRPr="008F1493">
        <w:rPr>
          <w:sz w:val="21"/>
          <w:szCs w:val="21"/>
        </w:rPr>
        <w:t>201</w:t>
      </w:r>
      <w:r w:rsidR="00A2553D">
        <w:rPr>
          <w:sz w:val="21"/>
          <w:szCs w:val="21"/>
        </w:rPr>
        <w:t>7</w:t>
      </w:r>
      <w:r w:rsidRPr="008F1493">
        <w:rPr>
          <w:sz w:val="21"/>
          <w:szCs w:val="21"/>
        </w:rPr>
        <w:t xml:space="preserve"> г</w:t>
      </w:r>
      <w:r w:rsidRPr="008F1493">
        <w:rPr>
          <w:rFonts w:ascii="Arial Narrow" w:hAnsi="Arial Narrow"/>
          <w:sz w:val="21"/>
          <w:szCs w:val="21"/>
        </w:rPr>
        <w:t xml:space="preserve"> </w:t>
      </w:r>
    </w:p>
    <w:p w:rsidR="003C2607" w:rsidRDefault="003C2607" w:rsidP="003C2607">
      <w:pPr>
        <w:pStyle w:val="a8"/>
        <w:jc w:val="right"/>
        <w:rPr>
          <w:sz w:val="20"/>
          <w:szCs w:val="20"/>
        </w:rPr>
      </w:pPr>
    </w:p>
    <w:p w:rsidR="003C2607" w:rsidRPr="003955A8" w:rsidRDefault="003C2607" w:rsidP="003C2607">
      <w:pPr>
        <w:pStyle w:val="a8"/>
        <w:jc w:val="right"/>
        <w:rPr>
          <w:sz w:val="20"/>
          <w:szCs w:val="20"/>
        </w:rPr>
      </w:pPr>
      <w:r w:rsidRPr="003955A8">
        <w:rPr>
          <w:sz w:val="20"/>
          <w:szCs w:val="20"/>
        </w:rPr>
        <w:t>Приложение № 2</w:t>
      </w:r>
    </w:p>
    <w:p w:rsidR="003C2607" w:rsidRPr="008F1493" w:rsidRDefault="003C2607" w:rsidP="003C2607">
      <w:pPr>
        <w:pStyle w:val="a8"/>
        <w:jc w:val="center"/>
        <w:rPr>
          <w:sz w:val="28"/>
          <w:szCs w:val="28"/>
        </w:rPr>
      </w:pPr>
      <w:r w:rsidRPr="008F1493">
        <w:rPr>
          <w:rStyle w:val="a7"/>
          <w:sz w:val="28"/>
          <w:szCs w:val="28"/>
        </w:rPr>
        <w:t>Функциональные обязанности</w:t>
      </w:r>
      <w:r w:rsidRPr="008F1493">
        <w:rPr>
          <w:b/>
          <w:bCs/>
          <w:sz w:val="28"/>
          <w:szCs w:val="28"/>
        </w:rPr>
        <w:br/>
      </w:r>
      <w:r w:rsidRPr="008F1493">
        <w:rPr>
          <w:rStyle w:val="a7"/>
          <w:sz w:val="28"/>
          <w:szCs w:val="28"/>
        </w:rPr>
        <w:t xml:space="preserve">специалиста по воинскому  учету </w:t>
      </w:r>
      <w:r w:rsidRPr="008F1493">
        <w:rPr>
          <w:b/>
          <w:bCs/>
          <w:sz w:val="28"/>
          <w:szCs w:val="28"/>
        </w:rPr>
        <w:br/>
      </w:r>
      <w:r w:rsidRPr="008F1493">
        <w:rPr>
          <w:rStyle w:val="a7"/>
          <w:sz w:val="28"/>
          <w:szCs w:val="28"/>
        </w:rPr>
        <w:t>администрации Ульдючинского сельского муниципального образования</w:t>
      </w:r>
    </w:p>
    <w:p w:rsidR="003C2607" w:rsidRDefault="003C2607" w:rsidP="003C2607">
      <w:pPr>
        <w:pStyle w:val="a8"/>
        <w:jc w:val="both"/>
      </w:pPr>
      <w:r>
        <w:t>1. Первичный воинский учет осуществлять по документам первичного воинского учета:</w:t>
      </w:r>
      <w:r>
        <w:br/>
        <w:t xml:space="preserve">а) для призывников – по учетным картам призывников; </w:t>
      </w:r>
      <w:r>
        <w:tab/>
      </w:r>
      <w:r>
        <w:br/>
        <w:t xml:space="preserve">б) для прапорщиков, мичманов, старшин, сержантов, солдат и матросов запаса – по алфавитным карточкам и учетным карточкам; </w:t>
      </w:r>
      <w:r>
        <w:tab/>
      </w:r>
      <w:r>
        <w:br/>
        <w:t xml:space="preserve">в) для офицеров запаса – по карточкам первичного учета. </w:t>
      </w:r>
      <w:r>
        <w:tab/>
      </w:r>
      <w:r>
        <w:br/>
        <w:t>2. Документы первичного воинского учета заполнять на основании следующих документов:</w:t>
      </w:r>
      <w:r>
        <w:br/>
        <w:t>а) удостоверения гражданина, подлежащего призыву на военную службу, - для призывников;</w:t>
      </w:r>
      <w:r>
        <w:br/>
        <w:t>б) военного билета (временное удостоверение, выданное взамен военного билета) - для военнообязанных.</w:t>
      </w:r>
      <w:r>
        <w:br/>
        <w:t xml:space="preserve">3. При осуществлении первичного воинского учета: </w:t>
      </w:r>
      <w:r>
        <w:tab/>
      </w:r>
      <w:r>
        <w:br/>
        <w:t xml:space="preserve">3.1. В целях организации и обеспечения сбора, хранения и обработки сведений, содержащихся в документах первичного воинского учета: </w:t>
      </w:r>
      <w:r>
        <w:tab/>
      </w:r>
      <w:r>
        <w:br/>
        <w:t>а)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месяцев);</w:t>
      </w:r>
      <w:r>
        <w:br/>
        <w:t>б) выявлять совместно с органами внутренних дел граждан, проживающих или пребывающих (на срок более 3 месяцев) и подлежащих постановке на воинский учет;</w:t>
      </w:r>
      <w:r>
        <w:br/>
        <w:t xml:space="preserve">в) вести учет организаций, находящихся на территории </w:t>
      </w:r>
      <w:r w:rsidRPr="00CD0430">
        <w:rPr>
          <w:rStyle w:val="a7"/>
          <w:b w:val="0"/>
        </w:rPr>
        <w:t>Ульдючинского сельского муниципального образования</w:t>
      </w:r>
      <w:r>
        <w:t>, и контролировать ведение в них воинского учета;</w:t>
      </w:r>
      <w:r>
        <w:br/>
      </w:r>
      <w:proofErr w:type="gramStart"/>
      <w:r>
        <w:t>г) вести и хранить документы первичного воинского учета в машинописном и электронном видах в порядке и по формам, которые определяются военным комиссариатом.</w:t>
      </w:r>
      <w:r>
        <w:br/>
        <w:t>3.2.</w:t>
      </w:r>
      <w:proofErr w:type="gramEnd"/>
      <w:r>
        <w:t xml:space="preserve"> В целях поддержания достоверности сведений, содержащихся в документах первичного воинского учета, и обеспечения поддержания достоверности сведений, содержащихся в документах воинского учета: </w:t>
      </w:r>
      <w:r>
        <w:tab/>
      </w:r>
      <w:r>
        <w:br/>
        <w:t xml:space="preserve">а)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 </w:t>
      </w:r>
      <w:r>
        <w:tab/>
      </w:r>
      <w:r>
        <w:br/>
        <w:t>б)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военного комиссариат по форме, определяемой Министерством обороны Российской Федерации;</w:t>
      </w:r>
      <w:r>
        <w:br/>
      </w:r>
      <w:proofErr w:type="gramStart"/>
      <w:r>
        <w:t xml:space="preserve">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исполнения, а также информировать об ответственности за неисполнение указанных обязанностей; </w:t>
      </w:r>
      <w:r>
        <w:tab/>
      </w:r>
      <w:r>
        <w:br/>
        <w:t xml:space="preserve">г) представлять в отдел военного 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 </w:t>
      </w:r>
      <w:r>
        <w:tab/>
      </w:r>
      <w:r>
        <w:br/>
        <w:t>3.3.</w:t>
      </w:r>
      <w:proofErr w:type="gramEnd"/>
      <w:r>
        <w:t xml:space="preserve"> </w:t>
      </w:r>
      <w:proofErr w:type="gramStart"/>
      <w:r>
        <w:t>В целях организации и обеспечения постановки граждан на воинский учет:</w:t>
      </w:r>
      <w:r>
        <w:br/>
        <w:t xml:space="preserve">а) проверять наличие и подлинность военных билетов (временных удостоверений, </w:t>
      </w:r>
      <w:r>
        <w:lastRenderedPageBreak/>
        <w:t>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</w:t>
      </w:r>
      <w:proofErr w:type="gramEnd"/>
      <w:r>
        <w:t xml:space="preserve">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r w:rsidR="00A2553D">
        <w:t xml:space="preserve"> </w:t>
      </w:r>
      <w:r w:rsidR="00A2553D">
        <w:tab/>
      </w:r>
      <w:r>
        <w:br/>
        <w:t xml:space="preserve">б) заполнять карточки первичного учета на офицеров запаса. Заполнять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 </w:t>
      </w:r>
      <w:r>
        <w:tab/>
      </w:r>
      <w:r>
        <w:br/>
      </w:r>
      <w:proofErr w:type="gramStart"/>
      <w:r>
        <w:t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</w:t>
      </w:r>
      <w:proofErr w:type="gramEnd"/>
      <w:r>
        <w:t xml:space="preserve">. Оповещать призывников о необходимости личной явки в соответствующий отдел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комиссариаты. При приеме от граждан документов воинского учета выдавать расписки; </w:t>
      </w:r>
      <w:r>
        <w:tab/>
      </w:r>
      <w:r>
        <w:br/>
        <w:t xml:space="preserve">г) делать отметки о постановке граждан на воинский учет в карточках регистрации или домовых книгах. </w:t>
      </w:r>
      <w:r>
        <w:tab/>
      </w:r>
      <w:r>
        <w:br/>
        <w:t>3.4. В целях организации и обеспечения снятия граждан с воинского учета:</w:t>
      </w:r>
      <w:r>
        <w:br/>
        <w:t>а)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 личной явки в военные комиссариаты. При приеме от граждан документов воинского учета и паспортов выдавать расписки;</w:t>
      </w:r>
      <w:r>
        <w:br/>
        <w:t>б)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r>
        <w:br/>
      </w:r>
      <w:proofErr w:type="gramStart"/>
      <w:r>
        <w:t xml:space="preserve">в) составлять,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 </w:t>
      </w:r>
      <w:r>
        <w:tab/>
      </w:r>
      <w:r>
        <w:br/>
        <w:t xml:space="preserve"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 </w:t>
      </w:r>
      <w:r>
        <w:tab/>
      </w:r>
      <w:r>
        <w:br/>
        <w:t>3.5.</w:t>
      </w:r>
      <w:proofErr w:type="gramEnd"/>
      <w:r>
        <w:t xml:space="preserve">  До 1 февраля, представлять в соответствующие военные комиссариаты отчеты о </w:t>
      </w:r>
      <w:r>
        <w:tab/>
        <w:t xml:space="preserve"> результатах осуществления первичного воинского учета в предшествующем году.</w:t>
      </w:r>
    </w:p>
    <w:p w:rsidR="003C2607" w:rsidRDefault="003C2607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3C2607" w:rsidRDefault="003C2607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3C2607" w:rsidRDefault="003C2607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3C2607" w:rsidRDefault="003C2607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3C2607" w:rsidRDefault="003C2607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9358CE" w:rsidRDefault="009358CE" w:rsidP="009358CE">
      <w:pPr>
        <w:jc w:val="both"/>
      </w:pPr>
    </w:p>
    <w:p w:rsidR="009358CE" w:rsidRDefault="009358CE" w:rsidP="009358CE">
      <w:pPr>
        <w:jc w:val="both"/>
      </w:pPr>
    </w:p>
    <w:p w:rsidR="00D43464" w:rsidRDefault="00D43464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sectPr w:rsidR="00D43464" w:rsidSect="00206345">
      <w:type w:val="continuous"/>
      <w:pgSz w:w="11909" w:h="16834"/>
      <w:pgMar w:top="709" w:right="994" w:bottom="36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5BB16809"/>
    <w:multiLevelType w:val="hybridMultilevel"/>
    <w:tmpl w:val="78E8FC70"/>
    <w:lvl w:ilvl="0" w:tplc="AD1A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826A4"/>
    <w:rsid w:val="001F5C98"/>
    <w:rsid w:val="00206345"/>
    <w:rsid w:val="00231B65"/>
    <w:rsid w:val="002978EE"/>
    <w:rsid w:val="002A50CC"/>
    <w:rsid w:val="00374EEA"/>
    <w:rsid w:val="003B1D8F"/>
    <w:rsid w:val="003B2CD8"/>
    <w:rsid w:val="003C2607"/>
    <w:rsid w:val="004C0E00"/>
    <w:rsid w:val="00514530"/>
    <w:rsid w:val="00616F45"/>
    <w:rsid w:val="006D2646"/>
    <w:rsid w:val="006E5852"/>
    <w:rsid w:val="006E7AA6"/>
    <w:rsid w:val="00710D07"/>
    <w:rsid w:val="00843EA0"/>
    <w:rsid w:val="00855BED"/>
    <w:rsid w:val="009358CE"/>
    <w:rsid w:val="00973E1D"/>
    <w:rsid w:val="009D1838"/>
    <w:rsid w:val="009F6215"/>
    <w:rsid w:val="00A20C4C"/>
    <w:rsid w:val="00A2553D"/>
    <w:rsid w:val="00B32384"/>
    <w:rsid w:val="00B61FE4"/>
    <w:rsid w:val="00B7315B"/>
    <w:rsid w:val="00B92A32"/>
    <w:rsid w:val="00BC7DCA"/>
    <w:rsid w:val="00BE29BD"/>
    <w:rsid w:val="00CC1562"/>
    <w:rsid w:val="00CD0430"/>
    <w:rsid w:val="00D02E68"/>
    <w:rsid w:val="00D34653"/>
    <w:rsid w:val="00D43464"/>
    <w:rsid w:val="00E150F5"/>
    <w:rsid w:val="00E412BF"/>
    <w:rsid w:val="00E42650"/>
    <w:rsid w:val="00EB1A28"/>
    <w:rsid w:val="00F04311"/>
    <w:rsid w:val="00F10ADD"/>
    <w:rsid w:val="00F10BDD"/>
    <w:rsid w:val="00F9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A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61FE4"/>
    <w:pPr>
      <w:keepNext/>
      <w:shd w:val="clear" w:color="auto" w:fill="FFFFFF"/>
      <w:spacing w:before="182" w:after="178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56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43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61FE4"/>
    <w:pPr>
      <w:shd w:val="clear" w:color="auto" w:fill="FFFFFF"/>
      <w:spacing w:before="100" w:beforeAutospacing="1" w:after="100" w:afterAutospacing="1" w:line="240" w:lineRule="exact"/>
      <w:ind w:left="504"/>
    </w:pPr>
    <w:rPr>
      <w:color w:val="000000"/>
      <w:spacing w:val="12"/>
    </w:rPr>
  </w:style>
  <w:style w:type="paragraph" w:styleId="a6">
    <w:name w:val="Block Text"/>
    <w:basedOn w:val="a"/>
    <w:rsid w:val="00B61FE4"/>
    <w:pPr>
      <w:shd w:val="clear" w:color="auto" w:fill="FFFFFF"/>
      <w:spacing w:before="100" w:beforeAutospacing="1" w:after="100" w:afterAutospacing="1"/>
      <w:ind w:left="1276" w:right="859" w:hanging="772"/>
      <w:jc w:val="both"/>
    </w:pPr>
    <w:rPr>
      <w:color w:val="000000"/>
      <w:spacing w:val="12"/>
      <w:sz w:val="26"/>
    </w:rPr>
  </w:style>
  <w:style w:type="character" w:styleId="a7">
    <w:name w:val="Strong"/>
    <w:basedOn w:val="a0"/>
    <w:qFormat/>
    <w:rsid w:val="00D43464"/>
    <w:rPr>
      <w:b/>
      <w:bCs/>
    </w:rPr>
  </w:style>
  <w:style w:type="paragraph" w:styleId="a8">
    <w:name w:val="Normal (Web)"/>
    <w:basedOn w:val="a"/>
    <w:rsid w:val="00D43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93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14955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2</cp:revision>
  <cp:lastPrinted>2016-12-19T07:06:00Z</cp:lastPrinted>
  <dcterms:created xsi:type="dcterms:W3CDTF">2017-12-14T18:11:00Z</dcterms:created>
  <dcterms:modified xsi:type="dcterms:W3CDTF">2017-12-14T18:11:00Z</dcterms:modified>
</cp:coreProperties>
</file>