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B8" w:rsidRPr="00523D12" w:rsidRDefault="007009B8" w:rsidP="007009B8">
      <w:pPr>
        <w:rPr>
          <w:b/>
          <w:bCs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</w:t>
      </w:r>
      <w:r w:rsidRPr="00523D12">
        <w:rPr>
          <w:b/>
          <w:bCs/>
          <w:sz w:val="25"/>
          <w:szCs w:val="25"/>
        </w:rPr>
        <w:t>Республика Калмыкия</w:t>
      </w:r>
    </w:p>
    <w:p w:rsidR="007009B8" w:rsidRPr="00523D12" w:rsidRDefault="007009B8" w:rsidP="007009B8">
      <w:pPr>
        <w:jc w:val="center"/>
        <w:rPr>
          <w:b/>
          <w:bCs/>
          <w:sz w:val="25"/>
          <w:szCs w:val="25"/>
        </w:rPr>
      </w:pPr>
      <w:r w:rsidRPr="00523D12">
        <w:rPr>
          <w:b/>
          <w:bCs/>
          <w:sz w:val="25"/>
          <w:szCs w:val="25"/>
        </w:rPr>
        <w:t>Собрание депутатов</w:t>
      </w:r>
    </w:p>
    <w:p w:rsidR="007009B8" w:rsidRDefault="009552D8" w:rsidP="007009B8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Ульдючинского</w:t>
      </w:r>
      <w:r w:rsidR="007009B8" w:rsidRPr="00523D12">
        <w:rPr>
          <w:b/>
          <w:bCs/>
          <w:sz w:val="25"/>
          <w:szCs w:val="25"/>
        </w:rPr>
        <w:t xml:space="preserve"> сельского </w:t>
      </w:r>
    </w:p>
    <w:p w:rsidR="007009B8" w:rsidRPr="00523D12" w:rsidRDefault="007009B8" w:rsidP="007009B8">
      <w:pPr>
        <w:jc w:val="center"/>
        <w:rPr>
          <w:b/>
          <w:bCs/>
          <w:sz w:val="25"/>
          <w:szCs w:val="25"/>
        </w:rPr>
      </w:pPr>
      <w:r w:rsidRPr="00523D12">
        <w:rPr>
          <w:b/>
          <w:bCs/>
          <w:sz w:val="25"/>
          <w:szCs w:val="25"/>
        </w:rPr>
        <w:t>муниципального образования</w:t>
      </w:r>
    </w:p>
    <w:p w:rsidR="007009B8" w:rsidRPr="00523D12" w:rsidRDefault="003A6270" w:rsidP="007009B8">
      <w:pPr>
        <w:jc w:val="center"/>
        <w:rPr>
          <w:b/>
          <w:bCs/>
          <w:sz w:val="25"/>
          <w:szCs w:val="25"/>
        </w:rPr>
      </w:pPr>
      <w:r w:rsidRPr="003A6270">
        <w:rPr>
          <w:noProof/>
          <w:sz w:val="25"/>
          <w:szCs w:val="25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65pt;margin-top:-9pt;width:1.1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" stroked="f">
            <v:fill opacity="0"/>
            <v:textbox inset="0,0,0,0">
              <w:txbxContent>
                <w:p w:rsidR="007009B8" w:rsidRDefault="007009B8" w:rsidP="007009B8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7009B8" w:rsidRPr="00523D12">
        <w:rPr>
          <w:b/>
          <w:bCs/>
          <w:sz w:val="25"/>
          <w:szCs w:val="25"/>
        </w:rPr>
        <w:t>Республики Калмыкия четвертого созыва</w:t>
      </w:r>
    </w:p>
    <w:p w:rsidR="007009B8" w:rsidRDefault="007009B8" w:rsidP="007009B8">
      <w:pPr>
        <w:jc w:val="center"/>
        <w:rPr>
          <w:b/>
          <w:bCs/>
          <w:sz w:val="25"/>
          <w:szCs w:val="25"/>
        </w:rPr>
      </w:pPr>
    </w:p>
    <w:p w:rsidR="007009B8" w:rsidRPr="00523D12" w:rsidRDefault="007009B8" w:rsidP="007009B8">
      <w:pPr>
        <w:jc w:val="center"/>
        <w:rPr>
          <w:b/>
          <w:bCs/>
          <w:sz w:val="25"/>
          <w:szCs w:val="25"/>
        </w:rPr>
      </w:pPr>
    </w:p>
    <w:p w:rsidR="007009B8" w:rsidRPr="00523D12" w:rsidRDefault="007009B8" w:rsidP="007009B8">
      <w:pPr>
        <w:jc w:val="center"/>
        <w:rPr>
          <w:b/>
          <w:bCs/>
          <w:sz w:val="25"/>
          <w:szCs w:val="25"/>
        </w:rPr>
      </w:pPr>
      <w:r w:rsidRPr="00523D12">
        <w:rPr>
          <w:b/>
          <w:bCs/>
          <w:sz w:val="25"/>
          <w:szCs w:val="25"/>
        </w:rPr>
        <w:t>РЕШЕНИЕ</w:t>
      </w:r>
    </w:p>
    <w:p w:rsidR="007009B8" w:rsidRPr="00523D12" w:rsidRDefault="007009B8" w:rsidP="007009B8">
      <w:pPr>
        <w:jc w:val="center"/>
        <w:rPr>
          <w:b/>
          <w:bCs/>
          <w:sz w:val="25"/>
          <w:szCs w:val="25"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7009B8" w:rsidRPr="00523D12" w:rsidTr="00B46061">
        <w:tc>
          <w:tcPr>
            <w:tcW w:w="3168" w:type="dxa"/>
          </w:tcPr>
          <w:p w:rsidR="007009B8" w:rsidRPr="00523D12" w:rsidRDefault="007009B8" w:rsidP="007009B8">
            <w:pPr>
              <w:snapToGrid w:val="0"/>
              <w:rPr>
                <w:sz w:val="25"/>
                <w:szCs w:val="25"/>
              </w:rPr>
            </w:pPr>
            <w:r w:rsidRPr="00523D12">
              <w:rPr>
                <w:sz w:val="25"/>
                <w:szCs w:val="25"/>
              </w:rPr>
              <w:t>«</w:t>
            </w:r>
            <w:r>
              <w:rPr>
                <w:sz w:val="25"/>
                <w:szCs w:val="25"/>
              </w:rPr>
              <w:t>14</w:t>
            </w:r>
            <w:r w:rsidRPr="00523D12">
              <w:rPr>
                <w:sz w:val="25"/>
                <w:szCs w:val="25"/>
              </w:rPr>
              <w:t>»</w:t>
            </w:r>
            <w:r>
              <w:rPr>
                <w:sz w:val="25"/>
                <w:szCs w:val="25"/>
              </w:rPr>
              <w:t xml:space="preserve"> ноября</w:t>
            </w:r>
            <w:r w:rsidRPr="00523D12">
              <w:rPr>
                <w:sz w:val="25"/>
                <w:szCs w:val="25"/>
              </w:rPr>
              <w:t xml:space="preserve">  2018 г.</w:t>
            </w:r>
          </w:p>
        </w:tc>
        <w:tc>
          <w:tcPr>
            <w:tcW w:w="3600" w:type="dxa"/>
          </w:tcPr>
          <w:p w:rsidR="007009B8" w:rsidRPr="00523D12" w:rsidRDefault="007009B8" w:rsidP="009552D8">
            <w:pPr>
              <w:snapToGrid w:val="0"/>
              <w:rPr>
                <w:sz w:val="25"/>
                <w:szCs w:val="25"/>
              </w:rPr>
            </w:pPr>
            <w:r w:rsidRPr="00523D12">
              <w:rPr>
                <w:sz w:val="25"/>
                <w:szCs w:val="25"/>
              </w:rPr>
              <w:t xml:space="preserve">                   №  </w:t>
            </w:r>
            <w:r w:rsidR="009552D8">
              <w:rPr>
                <w:sz w:val="25"/>
                <w:szCs w:val="25"/>
              </w:rPr>
              <w:t>32</w:t>
            </w:r>
          </w:p>
        </w:tc>
        <w:tc>
          <w:tcPr>
            <w:tcW w:w="2700" w:type="dxa"/>
          </w:tcPr>
          <w:p w:rsidR="007009B8" w:rsidRPr="00523D12" w:rsidRDefault="009552D8" w:rsidP="009552D8">
            <w:pPr>
              <w:snapToGri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="007009B8" w:rsidRPr="00523D12">
              <w:rPr>
                <w:sz w:val="25"/>
                <w:szCs w:val="25"/>
              </w:rPr>
              <w:t xml:space="preserve">. </w:t>
            </w:r>
            <w:r>
              <w:rPr>
                <w:sz w:val="25"/>
                <w:szCs w:val="25"/>
              </w:rPr>
              <w:t>Ульдючины</w:t>
            </w:r>
          </w:p>
        </w:tc>
      </w:tr>
    </w:tbl>
    <w:p w:rsidR="007009B8" w:rsidRDefault="007009B8" w:rsidP="007009B8">
      <w:pPr>
        <w:jc w:val="center"/>
        <w:rPr>
          <w:b/>
          <w:bCs/>
          <w:sz w:val="25"/>
          <w:szCs w:val="25"/>
        </w:rPr>
      </w:pPr>
      <w:r>
        <w:rPr>
          <w:b/>
          <w:sz w:val="25"/>
          <w:szCs w:val="25"/>
        </w:rPr>
        <w:t xml:space="preserve">  </w:t>
      </w:r>
    </w:p>
    <w:p w:rsidR="007A5900" w:rsidRPr="007009B8" w:rsidRDefault="007A5900" w:rsidP="007009B8">
      <w:pPr>
        <w:pStyle w:val="a3"/>
        <w:rPr>
          <w:b/>
          <w:sz w:val="24"/>
        </w:rPr>
      </w:pPr>
    </w:p>
    <w:p w:rsidR="00B4144B" w:rsidRDefault="00B4144B" w:rsidP="00B4144B">
      <w:pPr>
        <w:jc w:val="center"/>
        <w:rPr>
          <w:b/>
        </w:rPr>
      </w:pPr>
      <w:r w:rsidRPr="00B4144B">
        <w:rPr>
          <w:b/>
        </w:rPr>
        <w:t xml:space="preserve">О принятии проекта решения "О бюджете </w:t>
      </w:r>
      <w:r w:rsidR="009552D8">
        <w:rPr>
          <w:b/>
        </w:rPr>
        <w:t>Ульдючинского</w:t>
      </w:r>
      <w:r>
        <w:rPr>
          <w:b/>
        </w:rPr>
        <w:t xml:space="preserve"> сельского </w:t>
      </w:r>
      <w:r w:rsidRPr="00B4144B">
        <w:rPr>
          <w:b/>
        </w:rPr>
        <w:t>муниципального образования на 2019год и на плановый период 2020 и 2021 годов" и назначении публичных слушаний по проекту сельское поселение на 2019 год и на плановый период 2020 и 2021 годов.</w:t>
      </w:r>
    </w:p>
    <w:p w:rsidR="00B4144B" w:rsidRDefault="00B4144B" w:rsidP="00B4144B">
      <w:pPr>
        <w:jc w:val="both"/>
        <w:rPr>
          <w:sz w:val="25"/>
          <w:szCs w:val="25"/>
        </w:rPr>
      </w:pPr>
    </w:p>
    <w:p w:rsidR="00B4144B" w:rsidRDefault="00B4144B" w:rsidP="00BD0B51">
      <w:pPr>
        <w:ind w:firstLine="708"/>
        <w:jc w:val="both"/>
        <w:rPr>
          <w:sz w:val="25"/>
          <w:szCs w:val="25"/>
        </w:rPr>
      </w:pPr>
      <w:r w:rsidRPr="0029518E">
        <w:rPr>
          <w:sz w:val="25"/>
          <w:szCs w:val="25"/>
        </w:rPr>
        <w:t>В соответствии со статьей 28 Федерального закона от 06 октября 2003 года №131-ФЗ "Об общих принципах организации местного самоуправления в Российской Федерации"</w:t>
      </w:r>
      <w:r>
        <w:rPr>
          <w:sz w:val="25"/>
          <w:szCs w:val="25"/>
        </w:rPr>
        <w:t xml:space="preserve">, Собрание депутатов </w:t>
      </w:r>
      <w:r w:rsidR="009552D8">
        <w:rPr>
          <w:sz w:val="25"/>
          <w:szCs w:val="25"/>
        </w:rPr>
        <w:t>Ульдючинского</w:t>
      </w:r>
      <w:r>
        <w:rPr>
          <w:sz w:val="25"/>
          <w:szCs w:val="25"/>
        </w:rPr>
        <w:t xml:space="preserve"> сельского муниципального образования Республики Калмыкия</w:t>
      </w:r>
    </w:p>
    <w:p w:rsidR="00B4144B" w:rsidRPr="00B4144B" w:rsidRDefault="00B4144B" w:rsidP="00B4144B">
      <w:pPr>
        <w:jc w:val="both"/>
        <w:rPr>
          <w:b/>
        </w:rPr>
      </w:pPr>
      <w:r>
        <w:rPr>
          <w:sz w:val="25"/>
          <w:szCs w:val="25"/>
        </w:rPr>
        <w:t xml:space="preserve">                                                                         </w:t>
      </w:r>
      <w:r w:rsidRPr="00B4144B">
        <w:rPr>
          <w:b/>
          <w:sz w:val="25"/>
          <w:szCs w:val="25"/>
        </w:rPr>
        <w:t>Решило:</w:t>
      </w:r>
    </w:p>
    <w:p w:rsidR="007009B8" w:rsidRDefault="007009B8" w:rsidP="00B4144B">
      <w:pPr>
        <w:tabs>
          <w:tab w:val="left" w:pos="851"/>
        </w:tabs>
        <w:ind w:firstLine="567"/>
        <w:jc w:val="both"/>
        <w:outlineLvl w:val="0"/>
        <w:rPr>
          <w:b/>
          <w:sz w:val="28"/>
          <w:szCs w:val="28"/>
        </w:rPr>
      </w:pPr>
    </w:p>
    <w:p w:rsidR="00B4144B" w:rsidRDefault="00B4144B" w:rsidP="00BD0B51">
      <w:pPr>
        <w:spacing w:line="276" w:lineRule="auto"/>
        <w:ind w:firstLine="708"/>
        <w:jc w:val="both"/>
        <w:rPr>
          <w:sz w:val="25"/>
          <w:szCs w:val="25"/>
        </w:rPr>
      </w:pPr>
      <w:r w:rsidRPr="0029518E">
        <w:rPr>
          <w:sz w:val="25"/>
          <w:szCs w:val="25"/>
        </w:rPr>
        <w:t xml:space="preserve">1. Принять прилагаемый проект решения "О бюджете </w:t>
      </w:r>
      <w:r w:rsidR="009552D8">
        <w:rPr>
          <w:sz w:val="25"/>
          <w:szCs w:val="25"/>
        </w:rPr>
        <w:t>Ульдючинского</w:t>
      </w:r>
      <w:r w:rsidR="00BD0B51">
        <w:rPr>
          <w:sz w:val="25"/>
          <w:szCs w:val="25"/>
        </w:rPr>
        <w:t xml:space="preserve"> сельского </w:t>
      </w:r>
      <w:r w:rsidRPr="0029518E">
        <w:rPr>
          <w:sz w:val="25"/>
          <w:szCs w:val="25"/>
        </w:rPr>
        <w:t xml:space="preserve">муниципального образования на 2019 год и на плановый период 2020 и 2021 годов" за основу. </w:t>
      </w:r>
    </w:p>
    <w:p w:rsidR="00BD0B51" w:rsidRDefault="00B4144B" w:rsidP="003E35B1">
      <w:pPr>
        <w:tabs>
          <w:tab w:val="left" w:pos="993"/>
        </w:tabs>
        <w:spacing w:line="276" w:lineRule="auto"/>
        <w:ind w:firstLine="708"/>
        <w:jc w:val="both"/>
        <w:rPr>
          <w:sz w:val="25"/>
          <w:szCs w:val="25"/>
        </w:rPr>
      </w:pPr>
      <w:r w:rsidRPr="0029518E">
        <w:rPr>
          <w:sz w:val="25"/>
          <w:szCs w:val="25"/>
        </w:rPr>
        <w:t xml:space="preserve">2. Назначить публичные слушания по проекту бюджета </w:t>
      </w:r>
      <w:r w:rsidR="009552D8">
        <w:rPr>
          <w:sz w:val="25"/>
          <w:szCs w:val="25"/>
        </w:rPr>
        <w:t>Ульдючинского</w:t>
      </w:r>
      <w:r w:rsidR="00BD0B51">
        <w:rPr>
          <w:sz w:val="25"/>
          <w:szCs w:val="25"/>
        </w:rPr>
        <w:t xml:space="preserve"> сельского </w:t>
      </w:r>
      <w:r w:rsidRPr="0029518E">
        <w:rPr>
          <w:sz w:val="25"/>
          <w:szCs w:val="25"/>
        </w:rPr>
        <w:t xml:space="preserve">муниципального образования на 2019 год и на плановый период 2020 и 2021 годов на </w:t>
      </w:r>
      <w:r w:rsidR="00AA4C77">
        <w:rPr>
          <w:sz w:val="25"/>
          <w:szCs w:val="25"/>
        </w:rPr>
        <w:t>14</w:t>
      </w:r>
      <w:r w:rsidR="00BD0B51">
        <w:rPr>
          <w:sz w:val="25"/>
          <w:szCs w:val="25"/>
        </w:rPr>
        <w:t xml:space="preserve"> декабря</w:t>
      </w:r>
      <w:r w:rsidRPr="0029518E">
        <w:rPr>
          <w:sz w:val="25"/>
          <w:szCs w:val="25"/>
        </w:rPr>
        <w:t xml:space="preserve"> 2018 года в 16 часов 00 мин. по адресу: </w:t>
      </w:r>
      <w:r w:rsidR="009552D8">
        <w:rPr>
          <w:sz w:val="25"/>
          <w:szCs w:val="25"/>
        </w:rPr>
        <w:t>с</w:t>
      </w:r>
      <w:r w:rsidR="00BD0B51">
        <w:rPr>
          <w:sz w:val="25"/>
          <w:szCs w:val="25"/>
        </w:rPr>
        <w:t xml:space="preserve">. </w:t>
      </w:r>
      <w:r w:rsidR="009552D8">
        <w:rPr>
          <w:sz w:val="25"/>
          <w:szCs w:val="25"/>
        </w:rPr>
        <w:t>Ульдючины</w:t>
      </w:r>
      <w:r w:rsidRPr="0029518E">
        <w:rPr>
          <w:sz w:val="25"/>
          <w:szCs w:val="25"/>
        </w:rPr>
        <w:t xml:space="preserve">, ул. </w:t>
      </w:r>
      <w:proofErr w:type="gramStart"/>
      <w:r w:rsidR="009552D8">
        <w:rPr>
          <w:sz w:val="25"/>
          <w:szCs w:val="25"/>
        </w:rPr>
        <w:t>Северная</w:t>
      </w:r>
      <w:proofErr w:type="gramEnd"/>
      <w:r w:rsidRPr="0029518E">
        <w:rPr>
          <w:sz w:val="25"/>
          <w:szCs w:val="25"/>
        </w:rPr>
        <w:t xml:space="preserve">, дом </w:t>
      </w:r>
      <w:r w:rsidR="009552D8">
        <w:rPr>
          <w:sz w:val="25"/>
          <w:szCs w:val="25"/>
        </w:rPr>
        <w:t>23</w:t>
      </w:r>
      <w:r w:rsidR="00BD0B51">
        <w:rPr>
          <w:sz w:val="25"/>
          <w:szCs w:val="25"/>
        </w:rPr>
        <w:t>.</w:t>
      </w:r>
    </w:p>
    <w:p w:rsidR="00B4144B" w:rsidRDefault="00B4144B" w:rsidP="00BD0B51">
      <w:pPr>
        <w:spacing w:line="276" w:lineRule="auto"/>
        <w:ind w:firstLine="708"/>
        <w:jc w:val="both"/>
        <w:rPr>
          <w:sz w:val="25"/>
          <w:szCs w:val="25"/>
        </w:rPr>
      </w:pPr>
      <w:r w:rsidRPr="0029518E">
        <w:rPr>
          <w:sz w:val="25"/>
          <w:szCs w:val="25"/>
        </w:rPr>
        <w:t>3.</w:t>
      </w:r>
      <w:r w:rsidR="003E35B1">
        <w:rPr>
          <w:sz w:val="25"/>
          <w:szCs w:val="25"/>
        </w:rPr>
        <w:t xml:space="preserve"> </w:t>
      </w:r>
      <w:r w:rsidRPr="0029518E">
        <w:rPr>
          <w:sz w:val="25"/>
          <w:szCs w:val="25"/>
        </w:rPr>
        <w:t xml:space="preserve">Установить, что заинтересованные лица и граждане могут ознакомиться и представить свои предложения и замечания по проекту </w:t>
      </w:r>
      <w:r w:rsidR="009552D8">
        <w:rPr>
          <w:sz w:val="25"/>
          <w:szCs w:val="25"/>
        </w:rPr>
        <w:t>Ульдючинского</w:t>
      </w:r>
      <w:r w:rsidR="00BD0B51">
        <w:rPr>
          <w:sz w:val="25"/>
          <w:szCs w:val="25"/>
        </w:rPr>
        <w:t xml:space="preserve"> сельского </w:t>
      </w:r>
      <w:r w:rsidR="00BD0B51" w:rsidRPr="0029518E">
        <w:rPr>
          <w:sz w:val="25"/>
          <w:szCs w:val="25"/>
        </w:rPr>
        <w:t>муниципального образования на 2019 год и на плановый период 2020 и 2021 годов</w:t>
      </w:r>
      <w:r w:rsidR="00AA4C77">
        <w:rPr>
          <w:sz w:val="25"/>
          <w:szCs w:val="25"/>
        </w:rPr>
        <w:t xml:space="preserve"> </w:t>
      </w:r>
      <w:proofErr w:type="gramStart"/>
      <w:r w:rsidR="00AA4C77">
        <w:rPr>
          <w:sz w:val="25"/>
          <w:szCs w:val="25"/>
        </w:rPr>
        <w:t>в</w:t>
      </w:r>
      <w:proofErr w:type="gramEnd"/>
      <w:r w:rsidR="00AA4C77">
        <w:rPr>
          <w:sz w:val="25"/>
          <w:szCs w:val="25"/>
        </w:rPr>
        <w:t xml:space="preserve"> письменной форме в </w:t>
      </w:r>
      <w:r w:rsidR="00BD0B51">
        <w:rPr>
          <w:sz w:val="25"/>
          <w:szCs w:val="25"/>
        </w:rPr>
        <w:t>сельскую</w:t>
      </w:r>
      <w:r w:rsidRPr="0029518E">
        <w:rPr>
          <w:sz w:val="25"/>
          <w:szCs w:val="25"/>
        </w:rPr>
        <w:t xml:space="preserve"> администрацию по рабочим дням с 9.</w:t>
      </w:r>
      <w:r w:rsidR="00AA4C77">
        <w:rPr>
          <w:sz w:val="25"/>
          <w:szCs w:val="25"/>
        </w:rPr>
        <w:t>0</w:t>
      </w:r>
      <w:r w:rsidRPr="0029518E">
        <w:rPr>
          <w:sz w:val="25"/>
          <w:szCs w:val="25"/>
        </w:rPr>
        <w:t>0 до 1</w:t>
      </w:r>
      <w:r w:rsidR="00AA4C77">
        <w:rPr>
          <w:sz w:val="25"/>
          <w:szCs w:val="25"/>
        </w:rPr>
        <w:t>6</w:t>
      </w:r>
      <w:r w:rsidRPr="0029518E">
        <w:rPr>
          <w:sz w:val="25"/>
          <w:szCs w:val="25"/>
        </w:rPr>
        <w:t xml:space="preserve">.00 </w:t>
      </w:r>
      <w:proofErr w:type="gramStart"/>
      <w:r w:rsidRPr="0029518E">
        <w:rPr>
          <w:sz w:val="25"/>
          <w:szCs w:val="25"/>
        </w:rPr>
        <w:t xml:space="preserve">( </w:t>
      </w:r>
      <w:proofErr w:type="gramEnd"/>
      <w:r w:rsidRPr="0029518E">
        <w:rPr>
          <w:sz w:val="25"/>
          <w:szCs w:val="25"/>
        </w:rPr>
        <w:t>с 1</w:t>
      </w:r>
      <w:r w:rsidR="00AA4C77">
        <w:rPr>
          <w:sz w:val="25"/>
          <w:szCs w:val="25"/>
        </w:rPr>
        <w:t>2</w:t>
      </w:r>
      <w:r w:rsidRPr="0029518E">
        <w:rPr>
          <w:sz w:val="25"/>
          <w:szCs w:val="25"/>
        </w:rPr>
        <w:t>-00 до 1</w:t>
      </w:r>
      <w:r w:rsidR="00AA4C77">
        <w:rPr>
          <w:sz w:val="25"/>
          <w:szCs w:val="25"/>
        </w:rPr>
        <w:t>3</w:t>
      </w:r>
      <w:r w:rsidRPr="0029518E">
        <w:rPr>
          <w:sz w:val="25"/>
          <w:szCs w:val="25"/>
        </w:rPr>
        <w:t xml:space="preserve">.00 перерыв) по адресу: </w:t>
      </w:r>
      <w:r w:rsidR="00BD0B51">
        <w:rPr>
          <w:sz w:val="25"/>
          <w:szCs w:val="25"/>
        </w:rPr>
        <w:t>359033</w:t>
      </w:r>
      <w:r w:rsidRPr="0029518E">
        <w:rPr>
          <w:sz w:val="25"/>
          <w:szCs w:val="25"/>
        </w:rPr>
        <w:t xml:space="preserve">, </w:t>
      </w:r>
      <w:r w:rsidR="00BD0B51">
        <w:rPr>
          <w:sz w:val="25"/>
          <w:szCs w:val="25"/>
        </w:rPr>
        <w:t>Республика Калмыкия</w:t>
      </w:r>
      <w:r w:rsidRPr="0029518E">
        <w:rPr>
          <w:sz w:val="25"/>
          <w:szCs w:val="25"/>
        </w:rPr>
        <w:t xml:space="preserve">, </w:t>
      </w:r>
      <w:r w:rsidR="00BD0B51">
        <w:rPr>
          <w:sz w:val="25"/>
          <w:szCs w:val="25"/>
        </w:rPr>
        <w:t>Приютненский</w:t>
      </w:r>
      <w:r w:rsidRPr="0029518E">
        <w:rPr>
          <w:sz w:val="25"/>
          <w:szCs w:val="25"/>
        </w:rPr>
        <w:t xml:space="preserve"> район, </w:t>
      </w:r>
      <w:r w:rsidR="009552D8">
        <w:rPr>
          <w:sz w:val="25"/>
          <w:szCs w:val="25"/>
        </w:rPr>
        <w:t>с</w:t>
      </w:r>
      <w:r w:rsidR="00BD0B51">
        <w:rPr>
          <w:sz w:val="25"/>
          <w:szCs w:val="25"/>
        </w:rPr>
        <w:t xml:space="preserve">. </w:t>
      </w:r>
      <w:r w:rsidR="009552D8">
        <w:rPr>
          <w:sz w:val="25"/>
          <w:szCs w:val="25"/>
        </w:rPr>
        <w:t>Ульдючины</w:t>
      </w:r>
      <w:r w:rsidR="00BD0B51">
        <w:rPr>
          <w:sz w:val="25"/>
          <w:szCs w:val="25"/>
        </w:rPr>
        <w:t xml:space="preserve"> ул. </w:t>
      </w:r>
      <w:r w:rsidR="009552D8">
        <w:rPr>
          <w:sz w:val="25"/>
          <w:szCs w:val="25"/>
        </w:rPr>
        <w:t>Северная дом 23</w:t>
      </w:r>
      <w:r w:rsidRPr="0029518E">
        <w:rPr>
          <w:sz w:val="25"/>
          <w:szCs w:val="25"/>
        </w:rPr>
        <w:t xml:space="preserve"> </w:t>
      </w:r>
      <w:r w:rsidR="009552D8">
        <w:rPr>
          <w:sz w:val="25"/>
          <w:szCs w:val="25"/>
        </w:rPr>
        <w:t>п</w:t>
      </w:r>
      <w:r w:rsidRPr="0029518E">
        <w:rPr>
          <w:sz w:val="25"/>
          <w:szCs w:val="25"/>
        </w:rPr>
        <w:t xml:space="preserve">о </w:t>
      </w:r>
      <w:r w:rsidR="00AA4C77">
        <w:rPr>
          <w:sz w:val="25"/>
          <w:szCs w:val="25"/>
        </w:rPr>
        <w:t>13</w:t>
      </w:r>
      <w:r w:rsidR="00BD0B51">
        <w:rPr>
          <w:sz w:val="25"/>
          <w:szCs w:val="25"/>
        </w:rPr>
        <w:t xml:space="preserve"> декабря </w:t>
      </w:r>
      <w:r w:rsidRPr="0029518E">
        <w:rPr>
          <w:sz w:val="25"/>
          <w:szCs w:val="25"/>
        </w:rPr>
        <w:t xml:space="preserve">2018 г. включительно. </w:t>
      </w:r>
    </w:p>
    <w:p w:rsidR="00B4144B" w:rsidRDefault="00B4144B" w:rsidP="00BD0B51">
      <w:pPr>
        <w:spacing w:line="276" w:lineRule="auto"/>
        <w:ind w:firstLine="708"/>
        <w:jc w:val="both"/>
        <w:rPr>
          <w:sz w:val="25"/>
          <w:szCs w:val="25"/>
        </w:rPr>
      </w:pPr>
      <w:r w:rsidRPr="0029518E">
        <w:rPr>
          <w:sz w:val="25"/>
          <w:szCs w:val="25"/>
        </w:rPr>
        <w:t xml:space="preserve">4. Ответственность за организацию и проведение публичных слушаний возложить на главу </w:t>
      </w:r>
      <w:r w:rsidR="009552D8">
        <w:rPr>
          <w:sz w:val="25"/>
          <w:szCs w:val="25"/>
        </w:rPr>
        <w:t>Ульдючинского</w:t>
      </w:r>
      <w:r w:rsidR="00BD0B51">
        <w:rPr>
          <w:sz w:val="25"/>
          <w:szCs w:val="25"/>
        </w:rPr>
        <w:t xml:space="preserve"> сельского </w:t>
      </w:r>
      <w:r w:rsidR="00BD0B51" w:rsidRPr="0029518E">
        <w:rPr>
          <w:sz w:val="25"/>
          <w:szCs w:val="25"/>
        </w:rPr>
        <w:t>муниципального образования</w:t>
      </w:r>
      <w:r w:rsidRPr="0029518E">
        <w:rPr>
          <w:sz w:val="25"/>
          <w:szCs w:val="25"/>
        </w:rPr>
        <w:t>.</w:t>
      </w:r>
    </w:p>
    <w:p w:rsidR="00BD0B51" w:rsidRPr="00523D12" w:rsidRDefault="00B4144B" w:rsidP="00BD0B51">
      <w:pPr>
        <w:pStyle w:val="af0"/>
        <w:ind w:firstLine="567"/>
        <w:jc w:val="both"/>
        <w:rPr>
          <w:bCs/>
          <w:sz w:val="25"/>
          <w:szCs w:val="25"/>
        </w:rPr>
      </w:pPr>
      <w:r w:rsidRPr="0029518E">
        <w:rPr>
          <w:sz w:val="25"/>
          <w:szCs w:val="25"/>
        </w:rPr>
        <w:t xml:space="preserve"> </w:t>
      </w:r>
      <w:r w:rsidR="00BD0B51">
        <w:rPr>
          <w:sz w:val="25"/>
          <w:szCs w:val="25"/>
        </w:rPr>
        <w:tab/>
      </w:r>
      <w:r w:rsidRPr="0029518E">
        <w:rPr>
          <w:sz w:val="25"/>
          <w:szCs w:val="25"/>
        </w:rPr>
        <w:t xml:space="preserve">5. </w:t>
      </w:r>
      <w:r w:rsidR="00BD0B51" w:rsidRPr="00523D12">
        <w:rPr>
          <w:sz w:val="25"/>
          <w:szCs w:val="25"/>
        </w:rPr>
        <w:t>Настоящее решение разместить на официальном сайте сельского поселения</w:t>
      </w:r>
      <w:r w:rsidR="00BD0B51" w:rsidRPr="00523D12">
        <w:rPr>
          <w:bCs/>
          <w:sz w:val="25"/>
          <w:szCs w:val="25"/>
        </w:rPr>
        <w:t xml:space="preserve">  и опубликовать в официальном периодическом печатном издании - информационном бюллетене «Вестник Приютненского районного муниципального образования</w:t>
      </w:r>
      <w:r w:rsidR="00BD0B51">
        <w:rPr>
          <w:bCs/>
          <w:sz w:val="25"/>
          <w:szCs w:val="25"/>
        </w:rPr>
        <w:t>»</w:t>
      </w:r>
    </w:p>
    <w:p w:rsidR="00B4144B" w:rsidRDefault="00B4144B" w:rsidP="00BD0B51">
      <w:pPr>
        <w:spacing w:line="276" w:lineRule="auto"/>
        <w:rPr>
          <w:sz w:val="25"/>
          <w:szCs w:val="25"/>
        </w:rPr>
      </w:pPr>
    </w:p>
    <w:p w:rsidR="00BD0B51" w:rsidRDefault="00BD0B51" w:rsidP="00BD0B51">
      <w:pPr>
        <w:spacing w:line="276" w:lineRule="auto"/>
        <w:rPr>
          <w:sz w:val="25"/>
          <w:szCs w:val="25"/>
        </w:rPr>
      </w:pPr>
    </w:p>
    <w:p w:rsidR="00BD0B51" w:rsidRDefault="00BD0B51" w:rsidP="00BD0B51">
      <w:pPr>
        <w:spacing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Глава </w:t>
      </w:r>
      <w:r w:rsidR="009552D8">
        <w:rPr>
          <w:sz w:val="25"/>
          <w:szCs w:val="25"/>
        </w:rPr>
        <w:t>Ульдючинского</w:t>
      </w: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сельского</w:t>
      </w:r>
      <w:proofErr w:type="gramEnd"/>
    </w:p>
    <w:p w:rsidR="00BD0B51" w:rsidRPr="0029518E" w:rsidRDefault="009552D8" w:rsidP="00BD0B51">
      <w:pPr>
        <w:spacing w:line="276" w:lineRule="auto"/>
        <w:rPr>
          <w:sz w:val="25"/>
          <w:szCs w:val="25"/>
        </w:rPr>
      </w:pPr>
      <w:r>
        <w:rPr>
          <w:sz w:val="25"/>
          <w:szCs w:val="25"/>
        </w:rPr>
        <w:t>м</w:t>
      </w:r>
      <w:r w:rsidR="00BD0B51">
        <w:rPr>
          <w:sz w:val="25"/>
          <w:szCs w:val="25"/>
        </w:rPr>
        <w:t xml:space="preserve">униципального образования                                                         </w:t>
      </w:r>
      <w:r>
        <w:rPr>
          <w:sz w:val="25"/>
          <w:szCs w:val="25"/>
        </w:rPr>
        <w:t>Б.И. Санзыров</w:t>
      </w:r>
    </w:p>
    <w:p w:rsidR="007009B8" w:rsidRDefault="007009B8" w:rsidP="007A5900">
      <w:pPr>
        <w:jc w:val="center"/>
        <w:rPr>
          <w:b/>
          <w:bCs/>
          <w:sz w:val="25"/>
          <w:szCs w:val="25"/>
        </w:rPr>
      </w:pPr>
    </w:p>
    <w:p w:rsidR="007009B8" w:rsidRDefault="007009B8" w:rsidP="007A5900">
      <w:pPr>
        <w:jc w:val="center"/>
        <w:rPr>
          <w:b/>
          <w:bCs/>
          <w:sz w:val="25"/>
          <w:szCs w:val="25"/>
        </w:rPr>
      </w:pPr>
    </w:p>
    <w:p w:rsidR="007009B8" w:rsidRDefault="007009B8" w:rsidP="007A5900">
      <w:pPr>
        <w:jc w:val="center"/>
        <w:rPr>
          <w:b/>
          <w:bCs/>
          <w:sz w:val="25"/>
          <w:szCs w:val="25"/>
        </w:rPr>
      </w:pPr>
    </w:p>
    <w:p w:rsidR="007009B8" w:rsidRDefault="007009B8" w:rsidP="007A5900">
      <w:pPr>
        <w:jc w:val="center"/>
        <w:rPr>
          <w:b/>
          <w:bCs/>
          <w:sz w:val="25"/>
          <w:szCs w:val="25"/>
        </w:rPr>
      </w:pPr>
    </w:p>
    <w:p w:rsidR="007009B8" w:rsidRDefault="007009B8" w:rsidP="007A5900">
      <w:pPr>
        <w:jc w:val="center"/>
        <w:rPr>
          <w:b/>
          <w:bCs/>
          <w:sz w:val="25"/>
          <w:szCs w:val="25"/>
        </w:rPr>
      </w:pPr>
    </w:p>
    <w:p w:rsidR="007009B8" w:rsidRDefault="007009B8" w:rsidP="007A5900">
      <w:pPr>
        <w:jc w:val="center"/>
        <w:rPr>
          <w:b/>
          <w:bCs/>
          <w:sz w:val="25"/>
          <w:szCs w:val="25"/>
        </w:rPr>
      </w:pPr>
    </w:p>
    <w:p w:rsidR="007009B8" w:rsidRDefault="007009B8" w:rsidP="007A5900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                                                                                                                              ПРОЕКТ</w:t>
      </w:r>
      <w:r w:rsidRPr="00523D12">
        <w:rPr>
          <w:b/>
          <w:bCs/>
          <w:sz w:val="25"/>
          <w:szCs w:val="25"/>
        </w:rPr>
        <w:t xml:space="preserve"> </w:t>
      </w:r>
    </w:p>
    <w:p w:rsidR="0082012C" w:rsidRPr="00523D12" w:rsidRDefault="0082012C" w:rsidP="007A5900">
      <w:pPr>
        <w:jc w:val="center"/>
        <w:rPr>
          <w:b/>
          <w:bCs/>
          <w:sz w:val="25"/>
          <w:szCs w:val="25"/>
        </w:rPr>
      </w:pPr>
      <w:r w:rsidRPr="00523D12">
        <w:rPr>
          <w:b/>
          <w:bCs/>
          <w:sz w:val="25"/>
          <w:szCs w:val="25"/>
        </w:rPr>
        <w:t>Республика Калмыкия</w:t>
      </w:r>
    </w:p>
    <w:p w:rsidR="007A5900" w:rsidRPr="00523D12" w:rsidRDefault="007A5900" w:rsidP="007A5900">
      <w:pPr>
        <w:jc w:val="center"/>
        <w:rPr>
          <w:b/>
          <w:bCs/>
          <w:sz w:val="25"/>
          <w:szCs w:val="25"/>
        </w:rPr>
      </w:pPr>
      <w:r w:rsidRPr="00523D12">
        <w:rPr>
          <w:b/>
          <w:bCs/>
          <w:sz w:val="25"/>
          <w:szCs w:val="25"/>
        </w:rPr>
        <w:t>Собрание депутатов</w:t>
      </w:r>
    </w:p>
    <w:p w:rsidR="007009B8" w:rsidRDefault="009552D8" w:rsidP="007A5900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Ульдючинского</w:t>
      </w:r>
      <w:r w:rsidR="007A5900" w:rsidRPr="00523D12">
        <w:rPr>
          <w:b/>
          <w:bCs/>
          <w:sz w:val="25"/>
          <w:szCs w:val="25"/>
        </w:rPr>
        <w:t xml:space="preserve"> сельского </w:t>
      </w:r>
    </w:p>
    <w:p w:rsidR="007A5900" w:rsidRPr="00523D12" w:rsidRDefault="007A5900" w:rsidP="007A5900">
      <w:pPr>
        <w:jc w:val="center"/>
        <w:rPr>
          <w:b/>
          <w:bCs/>
          <w:sz w:val="25"/>
          <w:szCs w:val="25"/>
        </w:rPr>
      </w:pPr>
      <w:r w:rsidRPr="00523D12">
        <w:rPr>
          <w:b/>
          <w:bCs/>
          <w:sz w:val="25"/>
          <w:szCs w:val="25"/>
        </w:rPr>
        <w:t>муниципального образования</w:t>
      </w:r>
    </w:p>
    <w:p w:rsidR="007A5900" w:rsidRPr="00523D12" w:rsidRDefault="003A6270" w:rsidP="007A5900">
      <w:pPr>
        <w:jc w:val="center"/>
        <w:rPr>
          <w:b/>
          <w:bCs/>
          <w:sz w:val="25"/>
          <w:szCs w:val="25"/>
        </w:rPr>
      </w:pPr>
      <w:r w:rsidRPr="003A6270">
        <w:rPr>
          <w:noProof/>
          <w:sz w:val="25"/>
          <w:szCs w:val="25"/>
          <w:lang w:eastAsia="ru-RU"/>
        </w:rPr>
        <w:pict>
          <v:shape id="Text Box 3" o:spid="_x0000_s1027" type="#_x0000_t202" style="position:absolute;left:0;text-align:left;margin-left:-10.65pt;margin-top:-9pt;width:1.1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" stroked="f">
            <v:fill opacity="0"/>
            <v:textbox inset="0,0,0,0">
              <w:txbxContent>
                <w:p w:rsidR="00CB1338" w:rsidRDefault="00CB1338" w:rsidP="007A5900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7A5900" w:rsidRPr="00523D12">
        <w:rPr>
          <w:b/>
          <w:bCs/>
          <w:sz w:val="25"/>
          <w:szCs w:val="25"/>
        </w:rPr>
        <w:t>Республики Калмыкия</w:t>
      </w:r>
      <w:r w:rsidR="00ED3104" w:rsidRPr="00523D12">
        <w:rPr>
          <w:b/>
          <w:bCs/>
          <w:sz w:val="25"/>
          <w:szCs w:val="25"/>
        </w:rPr>
        <w:t xml:space="preserve"> четвертого созыва</w:t>
      </w:r>
    </w:p>
    <w:p w:rsidR="007009B8" w:rsidRDefault="007009B8" w:rsidP="007A5900">
      <w:pPr>
        <w:jc w:val="center"/>
        <w:rPr>
          <w:b/>
          <w:bCs/>
          <w:sz w:val="25"/>
          <w:szCs w:val="25"/>
        </w:rPr>
      </w:pPr>
    </w:p>
    <w:p w:rsidR="007009B8" w:rsidRPr="00523D12" w:rsidRDefault="007009B8" w:rsidP="007A5900">
      <w:pPr>
        <w:jc w:val="center"/>
        <w:rPr>
          <w:b/>
          <w:bCs/>
          <w:sz w:val="25"/>
          <w:szCs w:val="25"/>
        </w:rPr>
      </w:pPr>
    </w:p>
    <w:p w:rsidR="007A5900" w:rsidRPr="00523D12" w:rsidRDefault="007A5900" w:rsidP="007A5900">
      <w:pPr>
        <w:jc w:val="center"/>
        <w:rPr>
          <w:b/>
          <w:bCs/>
          <w:sz w:val="25"/>
          <w:szCs w:val="25"/>
        </w:rPr>
      </w:pPr>
      <w:r w:rsidRPr="00523D12">
        <w:rPr>
          <w:b/>
          <w:bCs/>
          <w:sz w:val="25"/>
          <w:szCs w:val="25"/>
        </w:rPr>
        <w:t>РЕШЕНИЕ</w:t>
      </w:r>
    </w:p>
    <w:p w:rsidR="007168E5" w:rsidRPr="00523D12" w:rsidRDefault="007168E5" w:rsidP="007A5900">
      <w:pPr>
        <w:jc w:val="center"/>
        <w:rPr>
          <w:b/>
          <w:bCs/>
          <w:sz w:val="25"/>
          <w:szCs w:val="25"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7A5900" w:rsidRPr="00523D12" w:rsidTr="00433E14">
        <w:tc>
          <w:tcPr>
            <w:tcW w:w="3168" w:type="dxa"/>
          </w:tcPr>
          <w:p w:rsidR="007A5900" w:rsidRPr="00523D12" w:rsidRDefault="007A5900" w:rsidP="007009B8">
            <w:pPr>
              <w:snapToGrid w:val="0"/>
              <w:rPr>
                <w:sz w:val="25"/>
                <w:szCs w:val="25"/>
              </w:rPr>
            </w:pPr>
            <w:r w:rsidRPr="00523D12">
              <w:rPr>
                <w:sz w:val="25"/>
                <w:szCs w:val="25"/>
              </w:rPr>
              <w:t>«</w:t>
            </w:r>
            <w:r w:rsidR="007009B8">
              <w:rPr>
                <w:sz w:val="25"/>
                <w:szCs w:val="25"/>
              </w:rPr>
              <w:t>___</w:t>
            </w:r>
            <w:r w:rsidRPr="00523D12">
              <w:rPr>
                <w:sz w:val="25"/>
                <w:szCs w:val="25"/>
              </w:rPr>
              <w:t xml:space="preserve">» </w:t>
            </w:r>
            <w:r w:rsidR="007009B8">
              <w:rPr>
                <w:sz w:val="25"/>
                <w:szCs w:val="25"/>
              </w:rPr>
              <w:t>_______</w:t>
            </w:r>
            <w:r w:rsidRPr="00523D12">
              <w:rPr>
                <w:sz w:val="25"/>
                <w:szCs w:val="25"/>
              </w:rPr>
              <w:t xml:space="preserve">  201</w:t>
            </w:r>
            <w:r w:rsidR="0082012C" w:rsidRPr="00523D12">
              <w:rPr>
                <w:sz w:val="25"/>
                <w:szCs w:val="25"/>
              </w:rPr>
              <w:t>8</w:t>
            </w:r>
            <w:r w:rsidRPr="00523D12">
              <w:rPr>
                <w:sz w:val="25"/>
                <w:szCs w:val="25"/>
              </w:rPr>
              <w:t xml:space="preserve"> г.</w:t>
            </w:r>
          </w:p>
        </w:tc>
        <w:tc>
          <w:tcPr>
            <w:tcW w:w="3600" w:type="dxa"/>
          </w:tcPr>
          <w:p w:rsidR="007A5900" w:rsidRPr="00523D12" w:rsidRDefault="00F82EF8" w:rsidP="007009B8">
            <w:pPr>
              <w:snapToGrid w:val="0"/>
              <w:rPr>
                <w:sz w:val="25"/>
                <w:szCs w:val="25"/>
              </w:rPr>
            </w:pPr>
            <w:r w:rsidRPr="00523D12">
              <w:rPr>
                <w:sz w:val="25"/>
                <w:szCs w:val="25"/>
              </w:rPr>
              <w:t xml:space="preserve">                   </w:t>
            </w:r>
            <w:r w:rsidR="007A5900" w:rsidRPr="00523D12">
              <w:rPr>
                <w:sz w:val="25"/>
                <w:szCs w:val="25"/>
              </w:rPr>
              <w:t xml:space="preserve">№  </w:t>
            </w:r>
            <w:r w:rsidR="007009B8">
              <w:rPr>
                <w:sz w:val="25"/>
                <w:szCs w:val="25"/>
              </w:rPr>
              <w:t>___</w:t>
            </w:r>
          </w:p>
        </w:tc>
        <w:tc>
          <w:tcPr>
            <w:tcW w:w="2700" w:type="dxa"/>
          </w:tcPr>
          <w:p w:rsidR="007A5900" w:rsidRPr="00523D12" w:rsidRDefault="003E35B1" w:rsidP="003E35B1">
            <w:pPr>
              <w:snapToGri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="00D316D2" w:rsidRPr="00523D12">
              <w:rPr>
                <w:sz w:val="25"/>
                <w:szCs w:val="25"/>
              </w:rPr>
              <w:t xml:space="preserve">. </w:t>
            </w:r>
            <w:r>
              <w:rPr>
                <w:sz w:val="25"/>
                <w:szCs w:val="25"/>
              </w:rPr>
              <w:t>Ульдючины</w:t>
            </w:r>
          </w:p>
        </w:tc>
      </w:tr>
    </w:tbl>
    <w:p w:rsidR="007A5900" w:rsidRPr="00523D12" w:rsidRDefault="007A5900" w:rsidP="007A5900">
      <w:pPr>
        <w:jc w:val="both"/>
        <w:rPr>
          <w:b/>
          <w:bCs/>
          <w:sz w:val="25"/>
          <w:szCs w:val="25"/>
        </w:rPr>
      </w:pPr>
    </w:p>
    <w:p w:rsidR="00C24E7E" w:rsidRPr="00523D12" w:rsidRDefault="00C24E7E" w:rsidP="00C24E7E">
      <w:pPr>
        <w:jc w:val="center"/>
        <w:rPr>
          <w:b/>
          <w:color w:val="000000"/>
          <w:sz w:val="25"/>
          <w:szCs w:val="25"/>
        </w:rPr>
      </w:pPr>
      <w:r w:rsidRPr="00523D12">
        <w:rPr>
          <w:b/>
          <w:color w:val="000000"/>
          <w:sz w:val="25"/>
          <w:szCs w:val="25"/>
        </w:rPr>
        <w:t>О бюджет</w:t>
      </w:r>
      <w:r w:rsidR="007009B8">
        <w:rPr>
          <w:b/>
          <w:color w:val="000000"/>
          <w:sz w:val="25"/>
          <w:szCs w:val="25"/>
        </w:rPr>
        <w:t>е</w:t>
      </w:r>
      <w:r w:rsidRPr="00523D12">
        <w:rPr>
          <w:b/>
          <w:color w:val="000000"/>
          <w:sz w:val="25"/>
          <w:szCs w:val="25"/>
        </w:rPr>
        <w:t xml:space="preserve"> </w:t>
      </w:r>
      <w:r w:rsidR="009552D8">
        <w:rPr>
          <w:b/>
          <w:color w:val="000000"/>
          <w:sz w:val="25"/>
          <w:szCs w:val="25"/>
        </w:rPr>
        <w:t>Ульдючинского</w:t>
      </w:r>
      <w:r w:rsidRPr="00523D12">
        <w:rPr>
          <w:b/>
          <w:color w:val="000000"/>
          <w:sz w:val="25"/>
          <w:szCs w:val="25"/>
        </w:rPr>
        <w:t xml:space="preserve"> сельского муниципального образования Республики Калмыкия на 201</w:t>
      </w:r>
      <w:r w:rsidR="0082012C" w:rsidRPr="00523D12">
        <w:rPr>
          <w:b/>
          <w:color w:val="000000"/>
          <w:sz w:val="25"/>
          <w:szCs w:val="25"/>
        </w:rPr>
        <w:t>9</w:t>
      </w:r>
      <w:r w:rsidRPr="00523D12">
        <w:rPr>
          <w:b/>
          <w:color w:val="000000"/>
          <w:sz w:val="25"/>
          <w:szCs w:val="25"/>
        </w:rPr>
        <w:t xml:space="preserve"> год</w:t>
      </w:r>
      <w:r w:rsidR="0082012C" w:rsidRPr="00523D12">
        <w:rPr>
          <w:b/>
          <w:color w:val="000000"/>
          <w:sz w:val="25"/>
          <w:szCs w:val="25"/>
        </w:rPr>
        <w:t xml:space="preserve"> и плановый период 2020 и 2021г</w:t>
      </w:r>
      <w:r w:rsidR="007009B8">
        <w:rPr>
          <w:b/>
          <w:color w:val="000000"/>
          <w:sz w:val="25"/>
          <w:szCs w:val="25"/>
        </w:rPr>
        <w:t>одов</w:t>
      </w:r>
    </w:p>
    <w:p w:rsidR="00C24E7E" w:rsidRPr="00523D12" w:rsidRDefault="00C24E7E" w:rsidP="00C24E7E">
      <w:pPr>
        <w:jc w:val="center"/>
        <w:rPr>
          <w:b/>
          <w:color w:val="000000"/>
          <w:sz w:val="25"/>
          <w:szCs w:val="25"/>
        </w:rPr>
      </w:pPr>
    </w:p>
    <w:p w:rsidR="00523D12" w:rsidRPr="00523D12" w:rsidRDefault="00523D12" w:rsidP="00523D12">
      <w:pPr>
        <w:shd w:val="clear" w:color="auto" w:fill="FFFFFF"/>
        <w:ind w:firstLine="708"/>
        <w:jc w:val="both"/>
        <w:rPr>
          <w:b/>
          <w:sz w:val="25"/>
          <w:szCs w:val="25"/>
        </w:rPr>
      </w:pPr>
      <w:proofErr w:type="gramStart"/>
      <w:r w:rsidRPr="00523D12">
        <w:rPr>
          <w:sz w:val="25"/>
          <w:szCs w:val="25"/>
        </w:rPr>
        <w:t>В соответствии с Бюджетным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Федеральным законом от 08 мая 2010 года № 83-ФЗ «О внесении изменений в отдельные законодательные акты Российской Федерации, в связи с усовершенствованием правового положения государственных (муниципальных) учреждений», У</w:t>
      </w:r>
      <w:r w:rsidR="00C24E7E" w:rsidRPr="00523D12">
        <w:rPr>
          <w:sz w:val="25"/>
          <w:szCs w:val="25"/>
        </w:rPr>
        <w:t xml:space="preserve">ставом </w:t>
      </w:r>
      <w:r w:rsidR="009552D8">
        <w:rPr>
          <w:color w:val="000000"/>
          <w:spacing w:val="6"/>
          <w:sz w:val="25"/>
          <w:szCs w:val="25"/>
        </w:rPr>
        <w:t>Ульдючинского</w:t>
      </w:r>
      <w:r w:rsidR="00C24E7E" w:rsidRPr="00523D12">
        <w:rPr>
          <w:color w:val="000000"/>
          <w:spacing w:val="6"/>
          <w:sz w:val="25"/>
          <w:szCs w:val="25"/>
        </w:rPr>
        <w:t xml:space="preserve"> сельского муниципального образования </w:t>
      </w:r>
      <w:r w:rsidR="00C24E7E" w:rsidRPr="00523D12">
        <w:rPr>
          <w:color w:val="000000"/>
          <w:spacing w:val="-1"/>
          <w:sz w:val="25"/>
          <w:szCs w:val="25"/>
        </w:rPr>
        <w:t>Республики Калмык</w:t>
      </w:r>
      <w:bookmarkStart w:id="0" w:name="_GoBack"/>
      <w:bookmarkEnd w:id="0"/>
      <w:r w:rsidR="00C24E7E" w:rsidRPr="00523D12">
        <w:rPr>
          <w:color w:val="000000"/>
          <w:spacing w:val="-1"/>
          <w:sz w:val="25"/>
          <w:szCs w:val="25"/>
        </w:rPr>
        <w:t>ия,</w:t>
      </w:r>
      <w:r w:rsidRPr="00523D12">
        <w:rPr>
          <w:color w:val="000000"/>
          <w:spacing w:val="-1"/>
          <w:sz w:val="25"/>
          <w:szCs w:val="25"/>
        </w:rPr>
        <w:t xml:space="preserve"> Положением о бюджетном</w:t>
      </w:r>
      <w:proofErr w:type="gramEnd"/>
      <w:r w:rsidRPr="00523D12">
        <w:rPr>
          <w:color w:val="000000"/>
          <w:spacing w:val="-1"/>
          <w:sz w:val="25"/>
          <w:szCs w:val="25"/>
        </w:rPr>
        <w:t xml:space="preserve"> </w:t>
      </w:r>
      <w:proofErr w:type="gramStart"/>
      <w:r w:rsidRPr="00523D12">
        <w:rPr>
          <w:color w:val="000000"/>
          <w:spacing w:val="-1"/>
          <w:sz w:val="25"/>
          <w:szCs w:val="25"/>
        </w:rPr>
        <w:t>процессе</w:t>
      </w:r>
      <w:proofErr w:type="gramEnd"/>
      <w:r w:rsidRPr="00523D12">
        <w:rPr>
          <w:color w:val="000000"/>
          <w:spacing w:val="-1"/>
          <w:sz w:val="25"/>
          <w:szCs w:val="25"/>
        </w:rPr>
        <w:t xml:space="preserve"> в </w:t>
      </w:r>
      <w:proofErr w:type="spellStart"/>
      <w:r w:rsidR="003E35B1">
        <w:rPr>
          <w:color w:val="000000"/>
          <w:spacing w:val="-1"/>
          <w:sz w:val="25"/>
          <w:szCs w:val="25"/>
        </w:rPr>
        <w:t>Ульдючинском</w:t>
      </w:r>
      <w:proofErr w:type="spellEnd"/>
      <w:r w:rsidR="003E35B1">
        <w:rPr>
          <w:color w:val="000000"/>
          <w:spacing w:val="-1"/>
          <w:sz w:val="25"/>
          <w:szCs w:val="25"/>
        </w:rPr>
        <w:t xml:space="preserve"> </w:t>
      </w:r>
      <w:r w:rsidRPr="00523D12">
        <w:rPr>
          <w:color w:val="000000"/>
          <w:spacing w:val="-1"/>
          <w:sz w:val="25"/>
          <w:szCs w:val="25"/>
        </w:rPr>
        <w:t>сельском муниципальном образовании</w:t>
      </w:r>
      <w:r w:rsidR="00C24E7E" w:rsidRPr="00523D12">
        <w:rPr>
          <w:color w:val="000000"/>
          <w:spacing w:val="-1"/>
          <w:sz w:val="25"/>
          <w:szCs w:val="25"/>
        </w:rPr>
        <w:t xml:space="preserve"> </w:t>
      </w:r>
      <w:r w:rsidRPr="00523D12">
        <w:rPr>
          <w:color w:val="000000"/>
          <w:spacing w:val="-1"/>
          <w:sz w:val="25"/>
          <w:szCs w:val="25"/>
        </w:rPr>
        <w:t xml:space="preserve">Республики Калмыкия, </w:t>
      </w:r>
      <w:r w:rsidRPr="00523D12">
        <w:rPr>
          <w:sz w:val="25"/>
          <w:szCs w:val="25"/>
        </w:rPr>
        <w:t xml:space="preserve">в целях осуществления бюджетного процесса в </w:t>
      </w:r>
      <w:proofErr w:type="spellStart"/>
      <w:r w:rsidR="003E35B1">
        <w:rPr>
          <w:sz w:val="25"/>
          <w:szCs w:val="25"/>
        </w:rPr>
        <w:t>Ульдючинском</w:t>
      </w:r>
      <w:proofErr w:type="spellEnd"/>
      <w:r w:rsidRPr="00523D12">
        <w:rPr>
          <w:sz w:val="25"/>
          <w:szCs w:val="25"/>
        </w:rPr>
        <w:t xml:space="preserve"> сельском муниципальном образовании Республики Калмыкия на 2019 год </w:t>
      </w:r>
      <w:r w:rsidRPr="00523D12">
        <w:rPr>
          <w:sz w:val="25"/>
          <w:szCs w:val="25"/>
          <w:lang w:eastAsia="ru-RU"/>
        </w:rPr>
        <w:t>и на плановый период 2020 и 2021 годов</w:t>
      </w:r>
      <w:r w:rsidRPr="00523D12">
        <w:rPr>
          <w:sz w:val="25"/>
          <w:szCs w:val="25"/>
        </w:rPr>
        <w:t>,</w:t>
      </w:r>
      <w:r w:rsidRPr="00523D12">
        <w:rPr>
          <w:b/>
          <w:sz w:val="25"/>
          <w:szCs w:val="25"/>
        </w:rPr>
        <w:tab/>
      </w:r>
    </w:p>
    <w:p w:rsidR="00C24E7E" w:rsidRPr="00523D12" w:rsidRDefault="00C24E7E" w:rsidP="00C24E7E">
      <w:pPr>
        <w:shd w:val="clear" w:color="auto" w:fill="FFFFFF"/>
        <w:ind w:firstLine="714"/>
        <w:jc w:val="both"/>
        <w:rPr>
          <w:sz w:val="25"/>
          <w:szCs w:val="25"/>
        </w:rPr>
      </w:pPr>
      <w:r w:rsidRPr="00523D12">
        <w:rPr>
          <w:color w:val="000000"/>
          <w:spacing w:val="-1"/>
          <w:sz w:val="25"/>
          <w:szCs w:val="25"/>
        </w:rPr>
        <w:t xml:space="preserve">Собрание депутатов </w:t>
      </w:r>
      <w:r w:rsidR="009552D8">
        <w:rPr>
          <w:color w:val="000000"/>
          <w:spacing w:val="-1"/>
          <w:sz w:val="25"/>
          <w:szCs w:val="25"/>
        </w:rPr>
        <w:t>Ульдючинского</w:t>
      </w:r>
      <w:r w:rsidRPr="00523D12">
        <w:rPr>
          <w:color w:val="000000"/>
          <w:spacing w:val="-1"/>
          <w:sz w:val="25"/>
          <w:szCs w:val="25"/>
        </w:rPr>
        <w:t xml:space="preserve"> сельского муниципального образования Республики Калмыкия</w:t>
      </w:r>
    </w:p>
    <w:p w:rsidR="00523D12" w:rsidRPr="00523D12" w:rsidRDefault="00523D12" w:rsidP="00C24E7E">
      <w:pPr>
        <w:jc w:val="center"/>
        <w:rPr>
          <w:b/>
          <w:color w:val="000000"/>
          <w:sz w:val="25"/>
          <w:szCs w:val="25"/>
        </w:rPr>
      </w:pPr>
    </w:p>
    <w:p w:rsidR="00C24E7E" w:rsidRPr="00523D12" w:rsidRDefault="00C24E7E" w:rsidP="00C24E7E">
      <w:pPr>
        <w:jc w:val="center"/>
        <w:rPr>
          <w:b/>
          <w:color w:val="000000"/>
          <w:sz w:val="25"/>
          <w:szCs w:val="25"/>
        </w:rPr>
      </w:pPr>
      <w:proofErr w:type="gramStart"/>
      <w:r w:rsidRPr="00523D12">
        <w:rPr>
          <w:b/>
          <w:color w:val="000000"/>
          <w:sz w:val="25"/>
          <w:szCs w:val="25"/>
        </w:rPr>
        <w:t>р</w:t>
      </w:r>
      <w:proofErr w:type="gramEnd"/>
      <w:r w:rsidRPr="00523D12">
        <w:rPr>
          <w:b/>
          <w:color w:val="000000"/>
          <w:sz w:val="25"/>
          <w:szCs w:val="25"/>
        </w:rPr>
        <w:t xml:space="preserve"> е ш и л о:</w:t>
      </w:r>
    </w:p>
    <w:p w:rsidR="00CF7C44" w:rsidRPr="00523D12" w:rsidRDefault="00CF7C44" w:rsidP="00CF7C44">
      <w:pPr>
        <w:spacing w:line="276" w:lineRule="auto"/>
        <w:rPr>
          <w:sz w:val="25"/>
          <w:szCs w:val="25"/>
        </w:rPr>
      </w:pPr>
    </w:p>
    <w:p w:rsidR="003E35B1" w:rsidRPr="003E35B1" w:rsidRDefault="003E35B1" w:rsidP="003E35B1">
      <w:pPr>
        <w:ind w:firstLine="540"/>
        <w:jc w:val="both"/>
        <w:rPr>
          <w:b/>
          <w:sz w:val="25"/>
          <w:szCs w:val="25"/>
        </w:rPr>
      </w:pPr>
      <w:r w:rsidRPr="003E35B1">
        <w:rPr>
          <w:b/>
          <w:sz w:val="25"/>
          <w:szCs w:val="25"/>
        </w:rPr>
        <w:t>Статья 1. </w:t>
      </w:r>
    </w:p>
    <w:p w:rsidR="003E35B1" w:rsidRPr="003E35B1" w:rsidRDefault="003E35B1" w:rsidP="003E35B1">
      <w:pPr>
        <w:ind w:firstLine="540"/>
        <w:jc w:val="both"/>
        <w:rPr>
          <w:sz w:val="25"/>
          <w:szCs w:val="25"/>
        </w:rPr>
      </w:pPr>
      <w:r w:rsidRPr="003E35B1">
        <w:rPr>
          <w:sz w:val="25"/>
          <w:szCs w:val="25"/>
        </w:rPr>
        <w:t xml:space="preserve">1. Утвердить основные характеристики  бюджета Ульдючинского сельского муниципального образования Республики Калмыкия на 2019год </w:t>
      </w:r>
      <w:r w:rsidRPr="003E35B1">
        <w:rPr>
          <w:color w:val="000000"/>
          <w:sz w:val="25"/>
          <w:szCs w:val="25"/>
        </w:rPr>
        <w:t>и плановый период 2020 и 2021 годов</w:t>
      </w:r>
      <w:r w:rsidRPr="003E35B1">
        <w:rPr>
          <w:sz w:val="25"/>
          <w:szCs w:val="25"/>
        </w:rPr>
        <w:t>:</w:t>
      </w:r>
    </w:p>
    <w:p w:rsidR="003E35B1" w:rsidRPr="003E35B1" w:rsidRDefault="003E35B1" w:rsidP="003E35B1">
      <w:pPr>
        <w:ind w:firstLine="539"/>
        <w:jc w:val="both"/>
        <w:rPr>
          <w:sz w:val="25"/>
          <w:szCs w:val="25"/>
        </w:rPr>
      </w:pPr>
      <w:r w:rsidRPr="003E35B1">
        <w:rPr>
          <w:sz w:val="25"/>
          <w:szCs w:val="25"/>
        </w:rPr>
        <w:t>1) прогнозируемый общий объем доходов бюджета Ульдючинского сельского муниципального образования Республики Калмыкия на 2019г. в сумме 825,8 тыс. рублей, на 2020г. в сумме 860,0 тыс.</w:t>
      </w:r>
      <w:r>
        <w:rPr>
          <w:sz w:val="25"/>
          <w:szCs w:val="25"/>
        </w:rPr>
        <w:t xml:space="preserve"> </w:t>
      </w:r>
      <w:r w:rsidRPr="003E35B1">
        <w:rPr>
          <w:sz w:val="25"/>
          <w:szCs w:val="25"/>
        </w:rPr>
        <w:t>рублей, 2021г. в сумме 899,3 тыс.</w:t>
      </w:r>
      <w:r>
        <w:rPr>
          <w:sz w:val="25"/>
          <w:szCs w:val="25"/>
        </w:rPr>
        <w:t xml:space="preserve"> </w:t>
      </w:r>
      <w:r w:rsidRPr="003E35B1">
        <w:rPr>
          <w:sz w:val="25"/>
          <w:szCs w:val="25"/>
        </w:rPr>
        <w:t>рублей;</w:t>
      </w:r>
    </w:p>
    <w:p w:rsidR="003E35B1" w:rsidRPr="003E35B1" w:rsidRDefault="003E35B1" w:rsidP="003E35B1">
      <w:pPr>
        <w:ind w:firstLine="539"/>
        <w:jc w:val="both"/>
        <w:rPr>
          <w:sz w:val="25"/>
          <w:szCs w:val="25"/>
        </w:rPr>
      </w:pPr>
      <w:r w:rsidRPr="003E35B1">
        <w:rPr>
          <w:sz w:val="25"/>
          <w:szCs w:val="25"/>
        </w:rPr>
        <w:t>2) общий объем расходов бюджета Ульдючинского сельского муниципального образования Республики Калмыкия на 2019г. в сумме 825,8 тыс. рублей, на 2020г. в сумме 860,0 тыс.</w:t>
      </w:r>
      <w:r>
        <w:rPr>
          <w:sz w:val="25"/>
          <w:szCs w:val="25"/>
        </w:rPr>
        <w:t xml:space="preserve"> </w:t>
      </w:r>
      <w:r w:rsidRPr="003E35B1">
        <w:rPr>
          <w:sz w:val="25"/>
          <w:szCs w:val="25"/>
        </w:rPr>
        <w:t>рублей, 2021г. в сумме 899,3 тыс.</w:t>
      </w:r>
      <w:r>
        <w:rPr>
          <w:sz w:val="25"/>
          <w:szCs w:val="25"/>
        </w:rPr>
        <w:t xml:space="preserve"> </w:t>
      </w:r>
      <w:r w:rsidRPr="003E35B1">
        <w:rPr>
          <w:sz w:val="25"/>
          <w:szCs w:val="25"/>
        </w:rPr>
        <w:t xml:space="preserve">рублей;   </w:t>
      </w:r>
    </w:p>
    <w:p w:rsidR="003E35B1" w:rsidRPr="003E35B1" w:rsidRDefault="003E35B1" w:rsidP="003E35B1">
      <w:pPr>
        <w:ind w:firstLine="539"/>
        <w:jc w:val="both"/>
        <w:rPr>
          <w:sz w:val="25"/>
          <w:szCs w:val="25"/>
        </w:rPr>
      </w:pPr>
      <w:r w:rsidRPr="003E35B1">
        <w:rPr>
          <w:sz w:val="25"/>
          <w:szCs w:val="25"/>
        </w:rPr>
        <w:t xml:space="preserve">3) дефицит бюджета Ульдючинского сельского муниципального образования  Республики Калмыкия на 2019год </w:t>
      </w:r>
      <w:r w:rsidRPr="003E35B1">
        <w:rPr>
          <w:color w:val="000000"/>
          <w:sz w:val="25"/>
          <w:szCs w:val="25"/>
        </w:rPr>
        <w:t>и плановый период 2020 и 2021 годов</w:t>
      </w:r>
      <w:r w:rsidRPr="003E35B1">
        <w:rPr>
          <w:sz w:val="25"/>
          <w:szCs w:val="25"/>
        </w:rPr>
        <w:t xml:space="preserve"> 0,0 тыс. рублей.</w:t>
      </w:r>
    </w:p>
    <w:p w:rsidR="003E35B1" w:rsidRDefault="003E35B1" w:rsidP="003E35B1">
      <w:pPr>
        <w:jc w:val="both"/>
        <w:rPr>
          <w:sz w:val="25"/>
          <w:szCs w:val="25"/>
        </w:rPr>
      </w:pPr>
      <w:r w:rsidRPr="003E35B1">
        <w:rPr>
          <w:sz w:val="25"/>
          <w:szCs w:val="25"/>
        </w:rPr>
        <w:t xml:space="preserve">      </w:t>
      </w:r>
    </w:p>
    <w:p w:rsidR="003E35B1" w:rsidRPr="003E35B1" w:rsidRDefault="003E35B1" w:rsidP="003E35B1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Pr="003E35B1">
        <w:rPr>
          <w:b/>
          <w:sz w:val="25"/>
          <w:szCs w:val="25"/>
        </w:rPr>
        <w:t>Статья 2.</w:t>
      </w:r>
    </w:p>
    <w:p w:rsidR="003E35B1" w:rsidRPr="003E35B1" w:rsidRDefault="003E35B1" w:rsidP="003E35B1">
      <w:pPr>
        <w:ind w:firstLine="540"/>
        <w:jc w:val="both"/>
        <w:rPr>
          <w:sz w:val="25"/>
          <w:szCs w:val="25"/>
        </w:rPr>
      </w:pPr>
      <w:r w:rsidRPr="003E35B1">
        <w:rPr>
          <w:sz w:val="25"/>
          <w:szCs w:val="25"/>
        </w:rPr>
        <w:t xml:space="preserve">1. Утвердить перечень главных администраторов доходов бюджета  Ульдючинского сельского муниципального образования Республики Калмыкия - органов местного самоуправления согласно приложению 1 к настоящему решению (представляется ко второму чтению). </w:t>
      </w:r>
    </w:p>
    <w:p w:rsidR="003E35B1" w:rsidRPr="003E35B1" w:rsidRDefault="003E35B1" w:rsidP="003E35B1">
      <w:pPr>
        <w:pStyle w:val="af0"/>
        <w:ind w:firstLine="540"/>
        <w:rPr>
          <w:sz w:val="25"/>
          <w:szCs w:val="25"/>
        </w:rPr>
      </w:pPr>
      <w:r w:rsidRPr="003E35B1">
        <w:rPr>
          <w:sz w:val="25"/>
          <w:szCs w:val="25"/>
        </w:rPr>
        <w:lastRenderedPageBreak/>
        <w:t>2. Утвердить перечень главных администраторов доходов  бюджета  Ульдючинского сельского муниципального образования Республики Калмыкия - органов вышестоящих уровней государственной власти РФ и РК   в соответствии с законодательством Российской Федерации согласно приложению 1.1 к настоящему решению (представляется ко второму чтению).</w:t>
      </w:r>
    </w:p>
    <w:p w:rsidR="003E35B1" w:rsidRPr="003E35B1" w:rsidRDefault="003E35B1" w:rsidP="003E35B1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3E35B1">
        <w:rPr>
          <w:b/>
          <w:sz w:val="25"/>
          <w:szCs w:val="25"/>
        </w:rPr>
        <w:t xml:space="preserve">     </w:t>
      </w:r>
      <w:r>
        <w:rPr>
          <w:b/>
          <w:sz w:val="25"/>
          <w:szCs w:val="25"/>
        </w:rPr>
        <w:t xml:space="preserve">    </w:t>
      </w:r>
      <w:r w:rsidRPr="003E35B1">
        <w:rPr>
          <w:b/>
          <w:sz w:val="25"/>
          <w:szCs w:val="25"/>
        </w:rPr>
        <w:t>Статья 3</w:t>
      </w:r>
      <w:r w:rsidRPr="003E35B1">
        <w:rPr>
          <w:sz w:val="25"/>
          <w:szCs w:val="25"/>
        </w:rPr>
        <w:t>.</w:t>
      </w:r>
    </w:p>
    <w:p w:rsidR="003E35B1" w:rsidRPr="003E35B1" w:rsidRDefault="003E35B1" w:rsidP="003E35B1">
      <w:pPr>
        <w:ind w:firstLine="540"/>
        <w:jc w:val="both"/>
        <w:rPr>
          <w:sz w:val="25"/>
          <w:szCs w:val="25"/>
        </w:rPr>
      </w:pPr>
      <w:proofErr w:type="gramStart"/>
      <w:r w:rsidRPr="003E35B1">
        <w:rPr>
          <w:sz w:val="25"/>
          <w:szCs w:val="25"/>
        </w:rPr>
        <w:t xml:space="preserve">Установить, что в целях своевременного зачисления платежей на лицевые счета администраторов доходов  бюджета Ульдючинского сельского муниципального образования Республики Калмыкия по доходам, коды видов которых не закреплены в перечнях главных администраторов доходов бюджета Ульдючинского сельского муниципального образования Республики Калмыкия приложениями 1 и 1.1 к настоящему решению, </w:t>
      </w:r>
      <w:proofErr w:type="spellStart"/>
      <w:r w:rsidRPr="003E35B1">
        <w:rPr>
          <w:sz w:val="25"/>
          <w:szCs w:val="25"/>
        </w:rPr>
        <w:t>Ульдючинско</w:t>
      </w:r>
      <w:r>
        <w:rPr>
          <w:sz w:val="25"/>
          <w:szCs w:val="25"/>
        </w:rPr>
        <w:t>е</w:t>
      </w:r>
      <w:proofErr w:type="spellEnd"/>
      <w:r w:rsidRPr="003E35B1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муниципальное образование Республики Калмыкия</w:t>
      </w:r>
      <w:r w:rsidRPr="003E35B1">
        <w:rPr>
          <w:sz w:val="25"/>
          <w:szCs w:val="25"/>
        </w:rPr>
        <w:t xml:space="preserve"> вправе закреплять коды доходов за соответствующими главными администраторами доходов</w:t>
      </w:r>
      <w:proofErr w:type="gramEnd"/>
      <w:r w:rsidRPr="003E35B1">
        <w:rPr>
          <w:sz w:val="25"/>
          <w:szCs w:val="25"/>
        </w:rPr>
        <w:t xml:space="preserve">  бюджета Ульдючинского сельского муниципального образования Республики Калмыкия с последующим внесением изменений в настоящее решение.</w:t>
      </w:r>
    </w:p>
    <w:p w:rsidR="003E35B1" w:rsidRDefault="003E35B1" w:rsidP="003E35B1">
      <w:pPr>
        <w:jc w:val="both"/>
        <w:rPr>
          <w:b/>
          <w:sz w:val="25"/>
          <w:szCs w:val="25"/>
        </w:rPr>
      </w:pPr>
      <w:r w:rsidRPr="003E35B1">
        <w:rPr>
          <w:b/>
          <w:sz w:val="25"/>
          <w:szCs w:val="25"/>
        </w:rPr>
        <w:t xml:space="preserve">     </w:t>
      </w:r>
    </w:p>
    <w:p w:rsidR="003E35B1" w:rsidRPr="003E35B1" w:rsidRDefault="003E35B1" w:rsidP="003E35B1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</w:t>
      </w:r>
      <w:r w:rsidRPr="003E35B1">
        <w:rPr>
          <w:b/>
          <w:sz w:val="25"/>
          <w:szCs w:val="25"/>
        </w:rPr>
        <w:t>Статья 4. </w:t>
      </w:r>
    </w:p>
    <w:p w:rsidR="003E35B1" w:rsidRPr="003E35B1" w:rsidRDefault="003E35B1" w:rsidP="003E35B1">
      <w:pPr>
        <w:ind w:firstLine="567"/>
        <w:jc w:val="both"/>
        <w:rPr>
          <w:sz w:val="25"/>
          <w:szCs w:val="25"/>
        </w:rPr>
      </w:pPr>
      <w:r w:rsidRPr="003E35B1">
        <w:rPr>
          <w:sz w:val="25"/>
          <w:szCs w:val="25"/>
        </w:rPr>
        <w:t xml:space="preserve">1. Установить, что доходы бюджета Ульдючинского сельского муниципального образования Республики Калмыкия, поступающие в  2019году  </w:t>
      </w:r>
      <w:r w:rsidRPr="003E35B1">
        <w:rPr>
          <w:color w:val="000000"/>
          <w:sz w:val="25"/>
          <w:szCs w:val="25"/>
        </w:rPr>
        <w:t>и плановый период 2020 и 2021 годов</w:t>
      </w:r>
      <w:r w:rsidRPr="003E35B1">
        <w:rPr>
          <w:sz w:val="25"/>
          <w:szCs w:val="25"/>
        </w:rPr>
        <w:t xml:space="preserve"> формируются за счет:</w:t>
      </w:r>
    </w:p>
    <w:p w:rsidR="003E35B1" w:rsidRPr="003E35B1" w:rsidRDefault="003E35B1" w:rsidP="003E35B1">
      <w:pPr>
        <w:tabs>
          <w:tab w:val="left" w:pos="1134"/>
        </w:tabs>
        <w:ind w:firstLine="567"/>
        <w:jc w:val="both"/>
        <w:rPr>
          <w:sz w:val="25"/>
          <w:szCs w:val="25"/>
        </w:rPr>
      </w:pPr>
      <w:bookmarkStart w:id="1" w:name="sub_501"/>
      <w:r w:rsidRPr="003E35B1">
        <w:rPr>
          <w:sz w:val="25"/>
          <w:szCs w:val="25"/>
        </w:rPr>
        <w:t>1) федеральных  налогов, сборов и неналоговых доходов - в соответствии с нормативами, установленными законодательством Российской Федерации и Республики Калмыкия;</w:t>
      </w:r>
    </w:p>
    <w:p w:rsidR="003E35B1" w:rsidRPr="003E35B1" w:rsidRDefault="003E35B1" w:rsidP="003E35B1">
      <w:pPr>
        <w:tabs>
          <w:tab w:val="left" w:pos="1134"/>
        </w:tabs>
        <w:ind w:firstLine="567"/>
        <w:jc w:val="both"/>
        <w:rPr>
          <w:sz w:val="25"/>
          <w:szCs w:val="25"/>
        </w:rPr>
      </w:pPr>
      <w:bookmarkStart w:id="2" w:name="sub_502"/>
      <w:bookmarkEnd w:id="1"/>
      <w:r w:rsidRPr="003E35B1">
        <w:rPr>
          <w:sz w:val="25"/>
          <w:szCs w:val="25"/>
        </w:rPr>
        <w:t>2)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сборам);</w:t>
      </w:r>
    </w:p>
    <w:p w:rsidR="003E35B1" w:rsidRPr="003E35B1" w:rsidRDefault="003E35B1" w:rsidP="003E35B1">
      <w:pPr>
        <w:tabs>
          <w:tab w:val="left" w:pos="1134"/>
        </w:tabs>
        <w:ind w:firstLine="567"/>
        <w:jc w:val="both"/>
        <w:rPr>
          <w:sz w:val="25"/>
          <w:szCs w:val="25"/>
        </w:rPr>
      </w:pPr>
      <w:bookmarkStart w:id="3" w:name="sub_503"/>
      <w:bookmarkEnd w:id="2"/>
      <w:r w:rsidRPr="003E35B1">
        <w:rPr>
          <w:sz w:val="25"/>
          <w:szCs w:val="25"/>
        </w:rPr>
        <w:t>3) безвозмездных поступлений, перечисляемых в бюджет Ульдючинского сельского муниципального образования Республики Калмыкия  в соответствии с законодательством  Республики Калмыкия.</w:t>
      </w:r>
    </w:p>
    <w:bookmarkEnd w:id="3"/>
    <w:p w:rsidR="003E35B1" w:rsidRPr="003E35B1" w:rsidRDefault="003E35B1" w:rsidP="003E35B1">
      <w:pPr>
        <w:ind w:firstLine="567"/>
        <w:jc w:val="both"/>
        <w:rPr>
          <w:sz w:val="25"/>
          <w:szCs w:val="25"/>
        </w:rPr>
      </w:pPr>
      <w:r w:rsidRPr="003E35B1">
        <w:rPr>
          <w:sz w:val="25"/>
          <w:szCs w:val="25"/>
        </w:rPr>
        <w:t>2. Установить нормативы  отчислений доходов на 2019</w:t>
      </w:r>
      <w:r>
        <w:rPr>
          <w:sz w:val="25"/>
          <w:szCs w:val="25"/>
        </w:rPr>
        <w:t xml:space="preserve"> </w:t>
      </w:r>
      <w:r w:rsidRPr="003E35B1">
        <w:rPr>
          <w:sz w:val="25"/>
          <w:szCs w:val="25"/>
        </w:rPr>
        <w:t xml:space="preserve">год </w:t>
      </w:r>
      <w:r w:rsidRPr="003E35B1">
        <w:rPr>
          <w:color w:val="000000"/>
          <w:sz w:val="25"/>
          <w:szCs w:val="25"/>
        </w:rPr>
        <w:t>и плановый период 2020 и 2021 годов</w:t>
      </w:r>
      <w:r w:rsidRPr="003E35B1">
        <w:rPr>
          <w:sz w:val="25"/>
          <w:szCs w:val="25"/>
        </w:rPr>
        <w:t xml:space="preserve">  </w:t>
      </w:r>
      <w:proofErr w:type="gramStart"/>
      <w:r w:rsidRPr="003E35B1">
        <w:rPr>
          <w:sz w:val="25"/>
          <w:szCs w:val="25"/>
        </w:rPr>
        <w:t>согласно приложений</w:t>
      </w:r>
      <w:proofErr w:type="gramEnd"/>
      <w:r w:rsidRPr="003E35B1">
        <w:rPr>
          <w:sz w:val="25"/>
          <w:szCs w:val="25"/>
        </w:rPr>
        <w:t xml:space="preserve"> 2, 2.1</w:t>
      </w:r>
      <w:r>
        <w:rPr>
          <w:sz w:val="25"/>
          <w:szCs w:val="25"/>
        </w:rPr>
        <w:t xml:space="preserve"> и</w:t>
      </w:r>
      <w:r w:rsidRPr="003E35B1">
        <w:rPr>
          <w:sz w:val="25"/>
          <w:szCs w:val="25"/>
        </w:rPr>
        <w:t xml:space="preserve"> 3</w:t>
      </w:r>
      <w:r>
        <w:rPr>
          <w:sz w:val="25"/>
          <w:szCs w:val="25"/>
        </w:rPr>
        <w:t>,</w:t>
      </w:r>
      <w:r w:rsidRPr="003E35B1">
        <w:rPr>
          <w:sz w:val="25"/>
          <w:szCs w:val="25"/>
        </w:rPr>
        <w:t xml:space="preserve"> 3.1 к настоящему решению (представляется ко второму чтению).</w:t>
      </w:r>
    </w:p>
    <w:p w:rsidR="003E35B1" w:rsidRDefault="003E35B1" w:rsidP="003E35B1">
      <w:pPr>
        <w:jc w:val="both"/>
        <w:rPr>
          <w:b/>
          <w:sz w:val="25"/>
          <w:szCs w:val="25"/>
        </w:rPr>
      </w:pPr>
      <w:r w:rsidRPr="003E35B1">
        <w:rPr>
          <w:b/>
          <w:sz w:val="25"/>
          <w:szCs w:val="25"/>
        </w:rPr>
        <w:t xml:space="preserve">    </w:t>
      </w:r>
    </w:p>
    <w:p w:rsidR="003E35B1" w:rsidRPr="003E35B1" w:rsidRDefault="003E35B1" w:rsidP="003E35B1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</w:t>
      </w:r>
      <w:r w:rsidRPr="003E35B1">
        <w:rPr>
          <w:b/>
          <w:sz w:val="25"/>
          <w:szCs w:val="25"/>
        </w:rPr>
        <w:t>Статья 5. </w:t>
      </w:r>
    </w:p>
    <w:p w:rsidR="003E35B1" w:rsidRPr="003E35B1" w:rsidRDefault="003E35B1" w:rsidP="003E35B1">
      <w:pPr>
        <w:ind w:firstLine="540"/>
        <w:jc w:val="both"/>
        <w:rPr>
          <w:sz w:val="25"/>
          <w:szCs w:val="25"/>
        </w:rPr>
      </w:pPr>
      <w:r w:rsidRPr="003E35B1">
        <w:rPr>
          <w:sz w:val="25"/>
          <w:szCs w:val="25"/>
        </w:rPr>
        <w:t>Утвердить поступления доходов муниципального бюджета на  2019</w:t>
      </w:r>
      <w:r>
        <w:rPr>
          <w:sz w:val="25"/>
          <w:szCs w:val="25"/>
        </w:rPr>
        <w:t xml:space="preserve"> </w:t>
      </w:r>
      <w:r w:rsidRPr="003E35B1">
        <w:rPr>
          <w:sz w:val="25"/>
          <w:szCs w:val="25"/>
        </w:rPr>
        <w:t xml:space="preserve">год </w:t>
      </w:r>
      <w:r w:rsidRPr="003E35B1">
        <w:rPr>
          <w:color w:val="000000"/>
          <w:sz w:val="25"/>
          <w:szCs w:val="25"/>
        </w:rPr>
        <w:t>и плановый период 2020 и 2021 годов</w:t>
      </w:r>
      <w:r w:rsidRPr="003E35B1">
        <w:rPr>
          <w:sz w:val="25"/>
          <w:szCs w:val="25"/>
        </w:rPr>
        <w:t xml:space="preserve"> по кодам бюджетной классификации согласно приложению 4 к настоящему решению (представляется ко второму чтению).</w:t>
      </w:r>
    </w:p>
    <w:p w:rsidR="003E35B1" w:rsidRDefault="003E35B1" w:rsidP="003E35B1">
      <w:pPr>
        <w:jc w:val="both"/>
        <w:rPr>
          <w:b/>
          <w:sz w:val="25"/>
          <w:szCs w:val="25"/>
        </w:rPr>
      </w:pPr>
      <w:r w:rsidRPr="003E35B1">
        <w:rPr>
          <w:b/>
          <w:sz w:val="25"/>
          <w:szCs w:val="25"/>
        </w:rPr>
        <w:t xml:space="preserve">    </w:t>
      </w:r>
    </w:p>
    <w:p w:rsidR="003E35B1" w:rsidRPr="003E35B1" w:rsidRDefault="003E35B1" w:rsidP="003E35B1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</w:t>
      </w:r>
      <w:r w:rsidRPr="003E35B1">
        <w:rPr>
          <w:b/>
          <w:sz w:val="25"/>
          <w:szCs w:val="25"/>
        </w:rPr>
        <w:t>Статья 6. </w:t>
      </w:r>
    </w:p>
    <w:p w:rsidR="003E35B1" w:rsidRPr="003E35B1" w:rsidRDefault="003E35B1" w:rsidP="003E35B1">
      <w:pPr>
        <w:ind w:firstLine="540"/>
        <w:jc w:val="both"/>
        <w:rPr>
          <w:sz w:val="25"/>
          <w:szCs w:val="25"/>
        </w:rPr>
      </w:pPr>
      <w:r w:rsidRPr="003E35B1">
        <w:rPr>
          <w:sz w:val="25"/>
          <w:szCs w:val="25"/>
        </w:rPr>
        <w:t xml:space="preserve">1.Установить перечень и коды главных распорядителей средств муниципального бюджета на 2019год </w:t>
      </w:r>
      <w:r w:rsidRPr="003E35B1">
        <w:rPr>
          <w:color w:val="000000"/>
          <w:sz w:val="25"/>
          <w:szCs w:val="25"/>
        </w:rPr>
        <w:t>и плановый период 2020 и 2021 годов</w:t>
      </w:r>
      <w:r w:rsidRPr="003E35B1">
        <w:rPr>
          <w:sz w:val="25"/>
          <w:szCs w:val="25"/>
        </w:rPr>
        <w:t xml:space="preserve"> согласно приложению 5.</w:t>
      </w:r>
    </w:p>
    <w:p w:rsidR="003E35B1" w:rsidRDefault="003E35B1" w:rsidP="003E35B1">
      <w:pPr>
        <w:jc w:val="both"/>
        <w:rPr>
          <w:sz w:val="25"/>
          <w:szCs w:val="25"/>
        </w:rPr>
      </w:pPr>
      <w:r w:rsidRPr="003E35B1">
        <w:rPr>
          <w:sz w:val="25"/>
          <w:szCs w:val="25"/>
        </w:rPr>
        <w:t xml:space="preserve">     </w:t>
      </w:r>
    </w:p>
    <w:p w:rsidR="003E35B1" w:rsidRPr="003E35B1" w:rsidRDefault="003E35B1" w:rsidP="003E35B1">
      <w:pPr>
        <w:jc w:val="both"/>
        <w:rPr>
          <w:b/>
          <w:color w:val="000000"/>
          <w:sz w:val="25"/>
          <w:szCs w:val="25"/>
        </w:rPr>
      </w:pPr>
      <w:r>
        <w:rPr>
          <w:sz w:val="25"/>
          <w:szCs w:val="25"/>
        </w:rPr>
        <w:t xml:space="preserve">       </w:t>
      </w:r>
      <w:r w:rsidRPr="003E35B1">
        <w:rPr>
          <w:sz w:val="25"/>
          <w:szCs w:val="25"/>
        </w:rPr>
        <w:t xml:space="preserve"> </w:t>
      </w:r>
      <w:r w:rsidRPr="003E35B1">
        <w:rPr>
          <w:b/>
          <w:color w:val="000000"/>
          <w:sz w:val="25"/>
          <w:szCs w:val="25"/>
        </w:rPr>
        <w:t>Статья 7. </w:t>
      </w:r>
    </w:p>
    <w:p w:rsidR="003E35B1" w:rsidRPr="003E35B1" w:rsidRDefault="003E35B1" w:rsidP="003E35B1">
      <w:pPr>
        <w:ind w:firstLine="540"/>
        <w:jc w:val="both"/>
        <w:rPr>
          <w:color w:val="000000"/>
          <w:sz w:val="25"/>
          <w:szCs w:val="25"/>
        </w:rPr>
      </w:pPr>
      <w:proofErr w:type="gramStart"/>
      <w:r w:rsidRPr="003E35B1">
        <w:rPr>
          <w:color w:val="000000"/>
          <w:sz w:val="25"/>
          <w:szCs w:val="25"/>
        </w:rPr>
        <w:t>Утвердить распределение бюджетных ассигнований из бюджета  Ульдючинского сельского муниципального образования Республики Калмыкия на 2019</w:t>
      </w:r>
      <w:r>
        <w:rPr>
          <w:color w:val="000000"/>
          <w:sz w:val="25"/>
          <w:szCs w:val="25"/>
        </w:rPr>
        <w:t xml:space="preserve"> </w:t>
      </w:r>
      <w:r w:rsidRPr="003E35B1">
        <w:rPr>
          <w:color w:val="000000"/>
          <w:sz w:val="25"/>
          <w:szCs w:val="25"/>
        </w:rPr>
        <w:t xml:space="preserve">год и плановый период 2020 и 2021 годов по разделам, подразделам, целевым статьям (муниципальным программам Ульдючинского сельского муниципального образования Республики Калмыкия и </w:t>
      </w:r>
      <w:proofErr w:type="spellStart"/>
      <w:r w:rsidRPr="003E35B1">
        <w:rPr>
          <w:color w:val="000000"/>
          <w:sz w:val="25"/>
          <w:szCs w:val="25"/>
        </w:rPr>
        <w:t>непрограммным</w:t>
      </w:r>
      <w:proofErr w:type="spellEnd"/>
      <w:r w:rsidRPr="003E35B1">
        <w:rPr>
          <w:color w:val="000000"/>
          <w:sz w:val="25"/>
          <w:szCs w:val="25"/>
        </w:rPr>
        <w:t xml:space="preserve"> направлениям деятельности), группам и подгруппам видов расходов классификации расходов бюджета согласно приложению 7 к настоящему решению (представляется ко второму чтению).</w:t>
      </w:r>
      <w:proofErr w:type="gramEnd"/>
    </w:p>
    <w:p w:rsidR="003E35B1" w:rsidRDefault="003E35B1" w:rsidP="003E35B1">
      <w:pPr>
        <w:jc w:val="both"/>
        <w:rPr>
          <w:sz w:val="25"/>
          <w:szCs w:val="25"/>
        </w:rPr>
      </w:pPr>
      <w:r w:rsidRPr="003E35B1">
        <w:rPr>
          <w:sz w:val="25"/>
          <w:szCs w:val="25"/>
        </w:rPr>
        <w:t xml:space="preserve">       </w:t>
      </w:r>
    </w:p>
    <w:p w:rsidR="003E35B1" w:rsidRPr="003E35B1" w:rsidRDefault="003E35B1" w:rsidP="003E35B1">
      <w:pPr>
        <w:jc w:val="both"/>
        <w:rPr>
          <w:b/>
          <w:color w:val="000000"/>
          <w:sz w:val="25"/>
          <w:szCs w:val="25"/>
        </w:rPr>
      </w:pPr>
      <w:r>
        <w:rPr>
          <w:sz w:val="25"/>
          <w:szCs w:val="25"/>
        </w:rPr>
        <w:lastRenderedPageBreak/>
        <w:t xml:space="preserve">        </w:t>
      </w:r>
      <w:r w:rsidRPr="003E35B1">
        <w:rPr>
          <w:b/>
          <w:color w:val="000000"/>
          <w:sz w:val="25"/>
          <w:szCs w:val="25"/>
        </w:rPr>
        <w:t>Статья 8. </w:t>
      </w:r>
    </w:p>
    <w:p w:rsidR="003E35B1" w:rsidRPr="003E35B1" w:rsidRDefault="003E35B1" w:rsidP="003E35B1">
      <w:pPr>
        <w:ind w:firstLine="540"/>
        <w:jc w:val="both"/>
        <w:rPr>
          <w:color w:val="000000"/>
          <w:sz w:val="25"/>
          <w:szCs w:val="25"/>
        </w:rPr>
      </w:pPr>
      <w:proofErr w:type="gramStart"/>
      <w:r w:rsidRPr="003E35B1">
        <w:rPr>
          <w:color w:val="000000"/>
          <w:sz w:val="25"/>
          <w:szCs w:val="25"/>
        </w:rPr>
        <w:t>Утвердить распределение бюджетных ассигнований из бюджета Ульдючинского сельского муниципального образования Республики Калмыкия на 2019</w:t>
      </w:r>
      <w:r>
        <w:rPr>
          <w:color w:val="000000"/>
          <w:sz w:val="25"/>
          <w:szCs w:val="25"/>
        </w:rPr>
        <w:t xml:space="preserve"> </w:t>
      </w:r>
      <w:r w:rsidRPr="003E35B1">
        <w:rPr>
          <w:color w:val="000000"/>
          <w:sz w:val="25"/>
          <w:szCs w:val="25"/>
        </w:rPr>
        <w:t xml:space="preserve">год и плановый период 2020 и 2021 годов  по целевым статьям (муниципальным программам Ульдючинского сельского муниципального образования Республики Калмыкия и </w:t>
      </w:r>
      <w:proofErr w:type="spellStart"/>
      <w:r w:rsidRPr="003E35B1">
        <w:rPr>
          <w:color w:val="000000"/>
          <w:sz w:val="25"/>
          <w:szCs w:val="25"/>
        </w:rPr>
        <w:t>непрограммным</w:t>
      </w:r>
      <w:proofErr w:type="spellEnd"/>
      <w:r w:rsidRPr="003E35B1">
        <w:rPr>
          <w:color w:val="000000"/>
          <w:sz w:val="25"/>
          <w:szCs w:val="25"/>
        </w:rPr>
        <w:t xml:space="preserve"> направлениям деятельности), группам и подгруппам видов расходов, разделам, подразделам классификации расходов бюджета согласно приложению 8 к настоящему решению (представляется ко второму чтению).</w:t>
      </w:r>
      <w:proofErr w:type="gramEnd"/>
    </w:p>
    <w:p w:rsidR="003E35B1" w:rsidRDefault="003E35B1" w:rsidP="003E35B1">
      <w:pPr>
        <w:jc w:val="both"/>
        <w:rPr>
          <w:b/>
          <w:color w:val="FF0000"/>
          <w:sz w:val="25"/>
          <w:szCs w:val="25"/>
        </w:rPr>
      </w:pPr>
      <w:r w:rsidRPr="003E35B1">
        <w:rPr>
          <w:b/>
          <w:color w:val="FF0000"/>
          <w:sz w:val="25"/>
          <w:szCs w:val="25"/>
        </w:rPr>
        <w:t xml:space="preserve">     </w:t>
      </w:r>
    </w:p>
    <w:p w:rsidR="003E35B1" w:rsidRPr="003E35B1" w:rsidRDefault="003E35B1" w:rsidP="003E35B1">
      <w:pPr>
        <w:jc w:val="both"/>
        <w:rPr>
          <w:b/>
          <w:color w:val="000000"/>
          <w:sz w:val="25"/>
          <w:szCs w:val="25"/>
        </w:rPr>
      </w:pPr>
      <w:r>
        <w:rPr>
          <w:b/>
          <w:color w:val="FF0000"/>
          <w:sz w:val="25"/>
          <w:szCs w:val="25"/>
        </w:rPr>
        <w:t xml:space="preserve">         </w:t>
      </w:r>
      <w:r w:rsidRPr="003E35B1">
        <w:rPr>
          <w:b/>
          <w:color w:val="000000"/>
          <w:sz w:val="25"/>
          <w:szCs w:val="25"/>
        </w:rPr>
        <w:t>Статья 9. </w:t>
      </w:r>
    </w:p>
    <w:p w:rsidR="003E35B1" w:rsidRPr="003E35B1" w:rsidRDefault="003E35B1" w:rsidP="003E35B1">
      <w:pPr>
        <w:ind w:firstLine="540"/>
        <w:jc w:val="both"/>
        <w:rPr>
          <w:color w:val="000000"/>
          <w:sz w:val="25"/>
          <w:szCs w:val="25"/>
        </w:rPr>
      </w:pPr>
      <w:r w:rsidRPr="003E35B1">
        <w:rPr>
          <w:color w:val="000000"/>
          <w:sz w:val="25"/>
          <w:szCs w:val="25"/>
        </w:rPr>
        <w:t>Утвердить общий объем бюджетных ассигнований, направляемых на исполнение публичных нормативных обязательств на 2019</w:t>
      </w:r>
      <w:r>
        <w:rPr>
          <w:color w:val="000000"/>
          <w:sz w:val="25"/>
          <w:szCs w:val="25"/>
        </w:rPr>
        <w:t xml:space="preserve"> </w:t>
      </w:r>
      <w:r w:rsidRPr="003E35B1">
        <w:rPr>
          <w:color w:val="000000"/>
          <w:sz w:val="25"/>
          <w:szCs w:val="25"/>
        </w:rPr>
        <w:t>год и плановый период 2020 и 2021 годов  (представляется ко второму чтению).</w:t>
      </w:r>
    </w:p>
    <w:p w:rsidR="003E35B1" w:rsidRPr="003E35B1" w:rsidRDefault="003E35B1" w:rsidP="003E35B1">
      <w:pPr>
        <w:ind w:firstLine="540"/>
        <w:jc w:val="both"/>
        <w:rPr>
          <w:color w:val="000000"/>
          <w:sz w:val="25"/>
          <w:szCs w:val="25"/>
        </w:rPr>
      </w:pPr>
    </w:p>
    <w:p w:rsidR="003E35B1" w:rsidRPr="003E35B1" w:rsidRDefault="003E35B1" w:rsidP="003E35B1">
      <w:pPr>
        <w:ind w:firstLine="540"/>
        <w:jc w:val="both"/>
        <w:rPr>
          <w:b/>
          <w:color w:val="000000"/>
          <w:sz w:val="25"/>
          <w:szCs w:val="25"/>
        </w:rPr>
      </w:pPr>
      <w:r w:rsidRPr="003E35B1">
        <w:rPr>
          <w:b/>
          <w:color w:val="000000"/>
          <w:sz w:val="25"/>
          <w:szCs w:val="25"/>
        </w:rPr>
        <w:t>Статья 10.</w:t>
      </w:r>
    </w:p>
    <w:p w:rsidR="003E35B1" w:rsidRPr="003E35B1" w:rsidRDefault="003E35B1" w:rsidP="003E35B1">
      <w:pPr>
        <w:ind w:firstLine="540"/>
        <w:jc w:val="both"/>
        <w:rPr>
          <w:color w:val="000000"/>
          <w:sz w:val="25"/>
          <w:szCs w:val="25"/>
        </w:rPr>
      </w:pPr>
      <w:r w:rsidRPr="003E35B1">
        <w:rPr>
          <w:bCs/>
          <w:color w:val="000000"/>
          <w:sz w:val="25"/>
          <w:szCs w:val="25"/>
        </w:rPr>
        <w:t xml:space="preserve">Утвердить распределение дотаций бюджетам поселений по выравниванию уровня бюджетной обеспеченности на 2019 год </w:t>
      </w:r>
      <w:r w:rsidRPr="003E35B1">
        <w:rPr>
          <w:color w:val="000000"/>
          <w:sz w:val="25"/>
          <w:szCs w:val="25"/>
        </w:rPr>
        <w:t>и плановый период 2020 и 2021 годов</w:t>
      </w:r>
      <w:r w:rsidRPr="003E35B1">
        <w:rPr>
          <w:bCs/>
          <w:color w:val="000000"/>
          <w:sz w:val="25"/>
          <w:szCs w:val="25"/>
        </w:rPr>
        <w:t xml:space="preserve"> согласно приложению 9</w:t>
      </w:r>
      <w:r w:rsidRPr="003E35B1">
        <w:rPr>
          <w:bCs/>
          <w:color w:val="000000"/>
          <w:sz w:val="25"/>
          <w:szCs w:val="25"/>
          <w:lang w:val="en-US"/>
        </w:rPr>
        <w:t xml:space="preserve"> </w:t>
      </w:r>
      <w:r w:rsidRPr="003E35B1">
        <w:rPr>
          <w:bCs/>
          <w:color w:val="000000"/>
          <w:sz w:val="25"/>
          <w:szCs w:val="25"/>
        </w:rPr>
        <w:t xml:space="preserve">к настоящему решению </w:t>
      </w:r>
      <w:r w:rsidRPr="003E35B1">
        <w:rPr>
          <w:color w:val="000000"/>
          <w:sz w:val="25"/>
          <w:szCs w:val="25"/>
        </w:rPr>
        <w:t>(представляется ко второму чтению)</w:t>
      </w:r>
      <w:r w:rsidRPr="003E35B1">
        <w:rPr>
          <w:bCs/>
          <w:color w:val="000000"/>
          <w:sz w:val="25"/>
          <w:szCs w:val="25"/>
        </w:rPr>
        <w:t xml:space="preserve">. </w:t>
      </w:r>
    </w:p>
    <w:p w:rsidR="003E35B1" w:rsidRDefault="003E35B1" w:rsidP="003E35B1">
      <w:pPr>
        <w:ind w:firstLine="540"/>
        <w:jc w:val="both"/>
        <w:rPr>
          <w:sz w:val="25"/>
          <w:szCs w:val="25"/>
        </w:rPr>
      </w:pPr>
      <w:r w:rsidRPr="003E35B1">
        <w:rPr>
          <w:sz w:val="25"/>
          <w:szCs w:val="25"/>
        </w:rPr>
        <w:t xml:space="preserve"> </w:t>
      </w:r>
    </w:p>
    <w:p w:rsidR="003E35B1" w:rsidRPr="003E35B1" w:rsidRDefault="003E35B1" w:rsidP="003E35B1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3E35B1">
        <w:rPr>
          <w:b/>
          <w:sz w:val="25"/>
          <w:szCs w:val="25"/>
        </w:rPr>
        <w:t>Статья 11.</w:t>
      </w:r>
    </w:p>
    <w:p w:rsidR="003E35B1" w:rsidRPr="003E35B1" w:rsidRDefault="003E35B1" w:rsidP="003E35B1">
      <w:pPr>
        <w:ind w:firstLine="540"/>
        <w:jc w:val="both"/>
        <w:rPr>
          <w:sz w:val="25"/>
          <w:szCs w:val="25"/>
        </w:rPr>
      </w:pPr>
      <w:bookmarkStart w:id="4" w:name="sub_2202"/>
      <w:r w:rsidRPr="003E35B1">
        <w:rPr>
          <w:bCs/>
          <w:sz w:val="25"/>
          <w:szCs w:val="25"/>
        </w:rPr>
        <w:t xml:space="preserve">Утвердить перечень </w:t>
      </w:r>
      <w:r w:rsidRPr="003E35B1">
        <w:rPr>
          <w:sz w:val="25"/>
          <w:szCs w:val="25"/>
        </w:rPr>
        <w:t xml:space="preserve">главных </w:t>
      </w:r>
      <w:proofErr w:type="gramStart"/>
      <w:r w:rsidRPr="003E35B1">
        <w:rPr>
          <w:sz w:val="25"/>
          <w:szCs w:val="25"/>
        </w:rPr>
        <w:t>администраторов источников финансирования дефицита муниципального бюджета</w:t>
      </w:r>
      <w:proofErr w:type="gramEnd"/>
      <w:r w:rsidRPr="003E35B1">
        <w:rPr>
          <w:sz w:val="25"/>
          <w:szCs w:val="25"/>
        </w:rPr>
        <w:t xml:space="preserve"> согласно приложению 10 к настоящему решению (представляется ко второму чтению).</w:t>
      </w:r>
    </w:p>
    <w:bookmarkEnd w:id="4"/>
    <w:p w:rsidR="003E35B1" w:rsidRDefault="003E35B1" w:rsidP="003E35B1">
      <w:pPr>
        <w:jc w:val="both"/>
        <w:rPr>
          <w:sz w:val="25"/>
          <w:szCs w:val="25"/>
        </w:rPr>
      </w:pPr>
      <w:r w:rsidRPr="003E35B1">
        <w:rPr>
          <w:sz w:val="25"/>
          <w:szCs w:val="25"/>
        </w:rPr>
        <w:t xml:space="preserve">        </w:t>
      </w:r>
    </w:p>
    <w:p w:rsidR="003E35B1" w:rsidRPr="003E35B1" w:rsidRDefault="003E35B1" w:rsidP="003E35B1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   </w:t>
      </w:r>
      <w:r w:rsidRPr="003E35B1">
        <w:rPr>
          <w:b/>
          <w:sz w:val="25"/>
          <w:szCs w:val="25"/>
        </w:rPr>
        <w:t>Статья 12. </w:t>
      </w:r>
    </w:p>
    <w:p w:rsidR="003E35B1" w:rsidRPr="003E35B1" w:rsidRDefault="003E35B1" w:rsidP="003E35B1">
      <w:pPr>
        <w:ind w:firstLine="540"/>
        <w:jc w:val="both"/>
        <w:rPr>
          <w:sz w:val="25"/>
          <w:szCs w:val="25"/>
        </w:rPr>
      </w:pPr>
      <w:proofErr w:type="gramStart"/>
      <w:r w:rsidRPr="003E35B1">
        <w:rPr>
          <w:sz w:val="25"/>
          <w:szCs w:val="25"/>
        </w:rPr>
        <w:t>Утвердить источники финансирования дефицита муниципального бюджета на 2019 год</w:t>
      </w:r>
      <w:r w:rsidRPr="003E35B1">
        <w:rPr>
          <w:color w:val="000000"/>
          <w:sz w:val="25"/>
          <w:szCs w:val="25"/>
        </w:rPr>
        <w:t xml:space="preserve"> и плановый период 2020 и 2021 годов</w:t>
      </w:r>
      <w:r w:rsidRPr="003E35B1">
        <w:rPr>
          <w:b/>
          <w:sz w:val="25"/>
          <w:szCs w:val="25"/>
        </w:rPr>
        <w:t xml:space="preserve"> </w:t>
      </w:r>
      <w:r w:rsidRPr="003E35B1">
        <w:rPr>
          <w:sz w:val="25"/>
          <w:szCs w:val="25"/>
        </w:rPr>
        <w:t xml:space="preserve"> согласно приложению 11 к настоящему решению (представляется ко второму чтению.</w:t>
      </w:r>
      <w:proofErr w:type="gramEnd"/>
    </w:p>
    <w:p w:rsidR="003E35B1" w:rsidRPr="003E35B1" w:rsidRDefault="003E35B1" w:rsidP="003E35B1">
      <w:pPr>
        <w:jc w:val="both"/>
        <w:rPr>
          <w:sz w:val="25"/>
          <w:szCs w:val="25"/>
        </w:rPr>
      </w:pPr>
      <w:r w:rsidRPr="003E35B1">
        <w:rPr>
          <w:sz w:val="25"/>
          <w:szCs w:val="25"/>
        </w:rPr>
        <w:t xml:space="preserve">       </w:t>
      </w:r>
    </w:p>
    <w:p w:rsidR="003E35B1" w:rsidRPr="003E35B1" w:rsidRDefault="003E35B1" w:rsidP="003E35B1">
      <w:pPr>
        <w:jc w:val="both"/>
        <w:rPr>
          <w:b/>
          <w:sz w:val="25"/>
          <w:szCs w:val="25"/>
        </w:rPr>
      </w:pPr>
      <w:r w:rsidRPr="003E35B1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 </w:t>
      </w:r>
      <w:r w:rsidRPr="003E35B1">
        <w:rPr>
          <w:b/>
          <w:sz w:val="25"/>
          <w:szCs w:val="25"/>
        </w:rPr>
        <w:t>Статья 13.</w:t>
      </w:r>
    </w:p>
    <w:p w:rsidR="003E35B1" w:rsidRPr="003E35B1" w:rsidRDefault="003E35B1" w:rsidP="003E35B1">
      <w:pPr>
        <w:ind w:firstLine="540"/>
        <w:jc w:val="both"/>
        <w:rPr>
          <w:sz w:val="25"/>
          <w:szCs w:val="25"/>
        </w:rPr>
      </w:pPr>
      <w:r w:rsidRPr="003E35B1">
        <w:rPr>
          <w:b/>
          <w:sz w:val="25"/>
          <w:szCs w:val="25"/>
        </w:rPr>
        <w:t> </w:t>
      </w:r>
      <w:proofErr w:type="gramStart"/>
      <w:r w:rsidRPr="003E35B1">
        <w:rPr>
          <w:sz w:val="25"/>
          <w:szCs w:val="25"/>
        </w:rPr>
        <w:t>Законы и иные нормативные акты, влекущие дополнительные расходы за счет средств муниципального бюджета на 2019 год</w:t>
      </w:r>
      <w:r w:rsidRPr="003E35B1">
        <w:rPr>
          <w:color w:val="000000"/>
          <w:sz w:val="25"/>
          <w:szCs w:val="25"/>
        </w:rPr>
        <w:t xml:space="preserve"> и плановый период 2020 и 2021 годов</w:t>
      </w:r>
      <w:r w:rsidRPr="003E35B1">
        <w:rPr>
          <w:sz w:val="25"/>
          <w:szCs w:val="25"/>
        </w:rPr>
        <w:t xml:space="preserve">, реализуются и применяются только при наличии соответствующих источников дополнительных поступлений в муниципальный бюджет и (или) при сокращении расходов по конкретным статьям муниципального бюджета на 2019 год </w:t>
      </w:r>
      <w:r w:rsidRPr="003E35B1">
        <w:rPr>
          <w:color w:val="000000"/>
          <w:sz w:val="25"/>
          <w:szCs w:val="25"/>
        </w:rPr>
        <w:t>и плановый период 2020 и 2021 годов</w:t>
      </w:r>
      <w:r w:rsidRPr="003E35B1">
        <w:rPr>
          <w:sz w:val="25"/>
          <w:szCs w:val="25"/>
        </w:rPr>
        <w:t xml:space="preserve">.  </w:t>
      </w:r>
      <w:proofErr w:type="gramEnd"/>
    </w:p>
    <w:p w:rsidR="0082012C" w:rsidRPr="00523D12" w:rsidRDefault="0082012C" w:rsidP="0082012C">
      <w:pPr>
        <w:jc w:val="both"/>
        <w:rPr>
          <w:b/>
          <w:sz w:val="25"/>
          <w:szCs w:val="25"/>
        </w:rPr>
      </w:pPr>
    </w:p>
    <w:p w:rsidR="00523D12" w:rsidRPr="00523D12" w:rsidRDefault="00523D12" w:rsidP="0082012C">
      <w:pPr>
        <w:ind w:firstLine="540"/>
        <w:jc w:val="both"/>
        <w:rPr>
          <w:b/>
          <w:sz w:val="25"/>
          <w:szCs w:val="25"/>
        </w:rPr>
      </w:pPr>
      <w:r w:rsidRPr="00523D12">
        <w:rPr>
          <w:b/>
          <w:sz w:val="25"/>
          <w:szCs w:val="25"/>
        </w:rPr>
        <w:t>Статья 14.</w:t>
      </w:r>
    </w:p>
    <w:p w:rsidR="0082012C" w:rsidRPr="00523D12" w:rsidRDefault="0082012C" w:rsidP="0082012C">
      <w:pPr>
        <w:ind w:firstLine="540"/>
        <w:jc w:val="both"/>
        <w:rPr>
          <w:sz w:val="25"/>
          <w:szCs w:val="25"/>
        </w:rPr>
      </w:pPr>
      <w:r w:rsidRPr="00523D12">
        <w:rPr>
          <w:sz w:val="25"/>
          <w:szCs w:val="25"/>
        </w:rPr>
        <w:t>Настоящее решение вступает в силу с 1 января 2019 года.</w:t>
      </w:r>
    </w:p>
    <w:p w:rsidR="0082012C" w:rsidRPr="00523D12" w:rsidRDefault="0082012C" w:rsidP="0082012C">
      <w:pPr>
        <w:ind w:firstLine="540"/>
        <w:jc w:val="both"/>
        <w:rPr>
          <w:sz w:val="25"/>
          <w:szCs w:val="25"/>
        </w:rPr>
      </w:pPr>
    </w:p>
    <w:p w:rsidR="00523D12" w:rsidRDefault="00523D12" w:rsidP="00523D12">
      <w:pPr>
        <w:pStyle w:val="af0"/>
        <w:ind w:firstLine="567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Статья 15.</w:t>
      </w:r>
    </w:p>
    <w:p w:rsidR="0082012C" w:rsidRPr="00523D12" w:rsidRDefault="0082012C" w:rsidP="00523D12">
      <w:pPr>
        <w:pStyle w:val="af0"/>
        <w:ind w:firstLine="567"/>
        <w:jc w:val="both"/>
        <w:rPr>
          <w:bCs/>
          <w:sz w:val="25"/>
          <w:szCs w:val="25"/>
        </w:rPr>
      </w:pPr>
      <w:r w:rsidRPr="00523D12">
        <w:rPr>
          <w:sz w:val="25"/>
          <w:szCs w:val="25"/>
        </w:rPr>
        <w:t xml:space="preserve"> Настоящее решение разместить на официальном сайте сельского поселения</w:t>
      </w:r>
      <w:r w:rsidRPr="00523D12">
        <w:rPr>
          <w:bCs/>
          <w:sz w:val="25"/>
          <w:szCs w:val="25"/>
        </w:rPr>
        <w:t xml:space="preserve">  и опубликовать в официальном периодическом печатном издании - информационном бюллетене «Вестник Приютненского районного муниципального образования</w:t>
      </w:r>
      <w:r w:rsidR="00523D12">
        <w:rPr>
          <w:bCs/>
          <w:sz w:val="25"/>
          <w:szCs w:val="25"/>
        </w:rPr>
        <w:t>»</w:t>
      </w:r>
    </w:p>
    <w:p w:rsidR="0082012C" w:rsidRPr="00523D12" w:rsidRDefault="0082012C" w:rsidP="0082012C">
      <w:pPr>
        <w:ind w:firstLine="708"/>
        <w:jc w:val="both"/>
        <w:rPr>
          <w:sz w:val="25"/>
          <w:szCs w:val="25"/>
        </w:rPr>
      </w:pPr>
    </w:p>
    <w:p w:rsidR="0082012C" w:rsidRPr="00523D12" w:rsidRDefault="0082012C" w:rsidP="0082012C">
      <w:pPr>
        <w:jc w:val="both"/>
        <w:rPr>
          <w:sz w:val="25"/>
          <w:szCs w:val="25"/>
        </w:rPr>
      </w:pPr>
    </w:p>
    <w:p w:rsidR="0082012C" w:rsidRPr="00523D12" w:rsidRDefault="0082012C" w:rsidP="0082012C">
      <w:pPr>
        <w:jc w:val="both"/>
        <w:rPr>
          <w:sz w:val="25"/>
          <w:szCs w:val="25"/>
        </w:rPr>
      </w:pPr>
      <w:r w:rsidRPr="00523D12">
        <w:rPr>
          <w:sz w:val="25"/>
          <w:szCs w:val="25"/>
        </w:rPr>
        <w:t>Глава</w:t>
      </w:r>
    </w:p>
    <w:p w:rsidR="0082012C" w:rsidRPr="00523D12" w:rsidRDefault="009552D8" w:rsidP="0082012C">
      <w:pPr>
        <w:jc w:val="both"/>
        <w:rPr>
          <w:sz w:val="25"/>
          <w:szCs w:val="25"/>
        </w:rPr>
      </w:pPr>
      <w:r>
        <w:rPr>
          <w:sz w:val="25"/>
          <w:szCs w:val="25"/>
        </w:rPr>
        <w:t>Ульдючинского</w:t>
      </w:r>
      <w:r w:rsidR="0082012C" w:rsidRPr="00523D12">
        <w:rPr>
          <w:sz w:val="25"/>
          <w:szCs w:val="25"/>
        </w:rPr>
        <w:t xml:space="preserve"> сельского</w:t>
      </w:r>
    </w:p>
    <w:p w:rsidR="0082012C" w:rsidRPr="00523D12" w:rsidRDefault="0082012C" w:rsidP="0082012C">
      <w:pPr>
        <w:jc w:val="both"/>
        <w:rPr>
          <w:sz w:val="25"/>
          <w:szCs w:val="25"/>
        </w:rPr>
      </w:pPr>
      <w:r w:rsidRPr="00523D12">
        <w:rPr>
          <w:sz w:val="25"/>
          <w:szCs w:val="25"/>
        </w:rPr>
        <w:t xml:space="preserve">муниципального образования       </w:t>
      </w:r>
    </w:p>
    <w:p w:rsidR="0082012C" w:rsidRPr="00523D12" w:rsidRDefault="0082012C" w:rsidP="0082012C">
      <w:pPr>
        <w:jc w:val="both"/>
        <w:rPr>
          <w:sz w:val="25"/>
          <w:szCs w:val="25"/>
        </w:rPr>
      </w:pPr>
      <w:r w:rsidRPr="00523D12">
        <w:rPr>
          <w:sz w:val="25"/>
          <w:szCs w:val="25"/>
        </w:rPr>
        <w:t xml:space="preserve">Республики Калмыкия                                                                      </w:t>
      </w:r>
      <w:r w:rsidR="003E35B1">
        <w:rPr>
          <w:sz w:val="25"/>
          <w:szCs w:val="25"/>
        </w:rPr>
        <w:t>Б.И. Санзыров</w:t>
      </w:r>
    </w:p>
    <w:p w:rsidR="0082012C" w:rsidRPr="00523D12" w:rsidRDefault="0082012C" w:rsidP="0082012C">
      <w:pPr>
        <w:ind w:firstLine="708"/>
        <w:jc w:val="both"/>
        <w:rPr>
          <w:sz w:val="25"/>
          <w:szCs w:val="25"/>
        </w:rPr>
      </w:pPr>
    </w:p>
    <w:p w:rsidR="00C24E7E" w:rsidRPr="00523D12" w:rsidRDefault="00C24E7E" w:rsidP="00C24E7E">
      <w:pPr>
        <w:jc w:val="both"/>
        <w:rPr>
          <w:b/>
          <w:sz w:val="25"/>
          <w:szCs w:val="25"/>
        </w:rPr>
      </w:pPr>
    </w:p>
    <w:p w:rsidR="00ED3104" w:rsidRPr="00523D12" w:rsidRDefault="00ED3104" w:rsidP="00ED3104">
      <w:pPr>
        <w:pStyle w:val="af0"/>
        <w:ind w:firstLine="709"/>
        <w:rPr>
          <w:sz w:val="25"/>
          <w:szCs w:val="25"/>
        </w:rPr>
      </w:pPr>
    </w:p>
    <w:p w:rsidR="00325CBE" w:rsidRPr="00523D12" w:rsidRDefault="00325CBE" w:rsidP="00D316D2">
      <w:pPr>
        <w:jc w:val="both"/>
        <w:rPr>
          <w:sz w:val="25"/>
          <w:szCs w:val="25"/>
        </w:rPr>
      </w:pPr>
    </w:p>
    <w:p w:rsidR="00325CBE" w:rsidRPr="00523D12" w:rsidRDefault="00325CBE" w:rsidP="00D316D2">
      <w:pPr>
        <w:jc w:val="both"/>
        <w:rPr>
          <w:sz w:val="25"/>
          <w:szCs w:val="25"/>
        </w:rPr>
      </w:pPr>
    </w:p>
    <w:p w:rsidR="00325CBE" w:rsidRPr="00523D12" w:rsidRDefault="00325CBE" w:rsidP="00D316D2">
      <w:pPr>
        <w:jc w:val="both"/>
        <w:rPr>
          <w:sz w:val="25"/>
          <w:szCs w:val="25"/>
        </w:rPr>
      </w:pPr>
    </w:p>
    <w:p w:rsidR="00325CBE" w:rsidRPr="00523D12" w:rsidRDefault="00325CBE" w:rsidP="00D316D2">
      <w:pPr>
        <w:jc w:val="both"/>
        <w:rPr>
          <w:sz w:val="25"/>
          <w:szCs w:val="25"/>
        </w:rPr>
      </w:pPr>
    </w:p>
    <w:p w:rsidR="00325CBE" w:rsidRPr="00523D12" w:rsidRDefault="00325CBE" w:rsidP="00D316D2">
      <w:pPr>
        <w:jc w:val="both"/>
        <w:rPr>
          <w:sz w:val="25"/>
          <w:szCs w:val="25"/>
        </w:rPr>
      </w:pPr>
    </w:p>
    <w:p w:rsidR="00325CBE" w:rsidRPr="00523D12" w:rsidRDefault="00325CBE" w:rsidP="00D316D2">
      <w:pPr>
        <w:jc w:val="both"/>
        <w:rPr>
          <w:sz w:val="25"/>
          <w:szCs w:val="25"/>
        </w:rPr>
      </w:pPr>
    </w:p>
    <w:p w:rsidR="00325CBE" w:rsidRPr="00523D12" w:rsidRDefault="00325CBE" w:rsidP="00D316D2">
      <w:pPr>
        <w:jc w:val="both"/>
        <w:rPr>
          <w:sz w:val="25"/>
          <w:szCs w:val="25"/>
        </w:rPr>
      </w:pPr>
    </w:p>
    <w:p w:rsidR="00325CBE" w:rsidRPr="00523D12" w:rsidRDefault="00325CBE" w:rsidP="00D316D2">
      <w:pPr>
        <w:jc w:val="both"/>
        <w:rPr>
          <w:sz w:val="25"/>
          <w:szCs w:val="25"/>
        </w:rPr>
      </w:pPr>
    </w:p>
    <w:p w:rsidR="00D316D2" w:rsidRPr="00523D12" w:rsidRDefault="00D316D2" w:rsidP="001121CF">
      <w:pPr>
        <w:jc w:val="both"/>
        <w:rPr>
          <w:sz w:val="25"/>
          <w:szCs w:val="25"/>
        </w:rPr>
      </w:pPr>
    </w:p>
    <w:p w:rsidR="00ED3104" w:rsidRPr="00523D12" w:rsidRDefault="00ED3104" w:rsidP="00D316D2">
      <w:pPr>
        <w:pStyle w:val="a3"/>
        <w:rPr>
          <w:b/>
          <w:sz w:val="25"/>
          <w:szCs w:val="25"/>
        </w:rPr>
      </w:pPr>
    </w:p>
    <w:p w:rsidR="00ED3104" w:rsidRPr="00523D12" w:rsidRDefault="00ED3104" w:rsidP="00D316D2">
      <w:pPr>
        <w:pStyle w:val="a3"/>
        <w:rPr>
          <w:b/>
          <w:sz w:val="25"/>
          <w:szCs w:val="25"/>
        </w:rPr>
      </w:pPr>
    </w:p>
    <w:p w:rsidR="00523D12" w:rsidRPr="00523D12" w:rsidRDefault="00523D12">
      <w:pPr>
        <w:pStyle w:val="a3"/>
        <w:rPr>
          <w:b/>
          <w:sz w:val="25"/>
          <w:szCs w:val="25"/>
        </w:rPr>
      </w:pPr>
    </w:p>
    <w:sectPr w:rsidR="00523D12" w:rsidRPr="00523D12" w:rsidSect="00AB3120">
      <w:foot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56" w:rsidRDefault="00764956" w:rsidP="00AB3120">
      <w:r>
        <w:separator/>
      </w:r>
    </w:p>
  </w:endnote>
  <w:endnote w:type="continuationSeparator" w:id="0">
    <w:p w:rsidR="00764956" w:rsidRDefault="00764956" w:rsidP="00AB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38" w:rsidRDefault="003A6270">
    <w:pPr>
      <w:pStyle w:val="ae"/>
      <w:jc w:val="right"/>
    </w:pPr>
    <w:r>
      <w:fldChar w:fldCharType="begin"/>
    </w:r>
    <w:r w:rsidR="00B35C77">
      <w:instrText xml:space="preserve"> PAGE   \* MERGEFORMAT </w:instrText>
    </w:r>
    <w:r>
      <w:fldChar w:fldCharType="separate"/>
    </w:r>
    <w:r w:rsidR="003E35B1">
      <w:rPr>
        <w:noProof/>
      </w:rPr>
      <w:t>1</w:t>
    </w:r>
    <w:r>
      <w:rPr>
        <w:noProof/>
      </w:rPr>
      <w:fldChar w:fldCharType="end"/>
    </w:r>
  </w:p>
  <w:p w:rsidR="00CB1338" w:rsidRDefault="00CB13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56" w:rsidRDefault="00764956" w:rsidP="00AB3120">
      <w:r>
        <w:separator/>
      </w:r>
    </w:p>
  </w:footnote>
  <w:footnote w:type="continuationSeparator" w:id="0">
    <w:p w:rsidR="00764956" w:rsidRDefault="00764956" w:rsidP="00AB3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D19D2"/>
    <w:multiLevelType w:val="hybridMultilevel"/>
    <w:tmpl w:val="88161E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319EF"/>
    <w:multiLevelType w:val="multilevel"/>
    <w:tmpl w:val="4C1C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34A17"/>
    <w:multiLevelType w:val="hybridMultilevel"/>
    <w:tmpl w:val="41B07916"/>
    <w:lvl w:ilvl="0" w:tplc="881AD03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A3318C"/>
    <w:multiLevelType w:val="hybridMultilevel"/>
    <w:tmpl w:val="5B4629D2"/>
    <w:lvl w:ilvl="0" w:tplc="B4CA1B36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5">
    <w:nsid w:val="1A6C552D"/>
    <w:multiLevelType w:val="hybridMultilevel"/>
    <w:tmpl w:val="140EC090"/>
    <w:lvl w:ilvl="0" w:tplc="F056B8C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A99071A"/>
    <w:multiLevelType w:val="multilevel"/>
    <w:tmpl w:val="66AC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A70EE"/>
    <w:multiLevelType w:val="hybridMultilevel"/>
    <w:tmpl w:val="343AF69C"/>
    <w:lvl w:ilvl="0" w:tplc="AC34F77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208337F"/>
    <w:multiLevelType w:val="multilevel"/>
    <w:tmpl w:val="343AF6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B6A36F7"/>
    <w:multiLevelType w:val="multilevel"/>
    <w:tmpl w:val="CD0E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1">
    <w:nsid w:val="3D3314F6"/>
    <w:multiLevelType w:val="hybridMultilevel"/>
    <w:tmpl w:val="A97A1EA6"/>
    <w:lvl w:ilvl="0" w:tplc="D9C4EF9A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</w:lvl>
  </w:abstractNum>
  <w:abstractNum w:abstractNumId="12">
    <w:nsid w:val="40C3448A"/>
    <w:multiLevelType w:val="hybridMultilevel"/>
    <w:tmpl w:val="F23CA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C6D00"/>
    <w:multiLevelType w:val="hybridMultilevel"/>
    <w:tmpl w:val="22187F9A"/>
    <w:lvl w:ilvl="0" w:tplc="50F8B876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47C91F05"/>
    <w:multiLevelType w:val="multilevel"/>
    <w:tmpl w:val="3536B18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5">
    <w:nsid w:val="54923377"/>
    <w:multiLevelType w:val="hybridMultilevel"/>
    <w:tmpl w:val="D592F9A2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58840BB5"/>
    <w:multiLevelType w:val="multilevel"/>
    <w:tmpl w:val="3FA2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153599"/>
    <w:multiLevelType w:val="hybridMultilevel"/>
    <w:tmpl w:val="140EC090"/>
    <w:lvl w:ilvl="0" w:tplc="F056B8C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ACC30CB"/>
    <w:multiLevelType w:val="hybridMultilevel"/>
    <w:tmpl w:val="4D6EF696"/>
    <w:lvl w:ilvl="0" w:tplc="BFD6035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6"/>
  </w:num>
  <w:num w:numId="7">
    <w:abstractNumId w:val="2"/>
  </w:num>
  <w:num w:numId="8">
    <w:abstractNumId w:val="9"/>
  </w:num>
  <w:num w:numId="9">
    <w:abstractNumId w:val="14"/>
  </w:num>
  <w:num w:numId="10">
    <w:abstractNumId w:val="18"/>
  </w:num>
  <w:num w:numId="11">
    <w:abstractNumId w:val="19"/>
  </w:num>
  <w:num w:numId="12">
    <w:abstractNumId w:val="13"/>
  </w:num>
  <w:num w:numId="13">
    <w:abstractNumId w:val="7"/>
  </w:num>
  <w:num w:numId="14">
    <w:abstractNumId w:val="15"/>
  </w:num>
  <w:num w:numId="15">
    <w:abstractNumId w:val="11"/>
  </w:num>
  <w:num w:numId="16">
    <w:abstractNumId w:val="8"/>
  </w:num>
  <w:num w:numId="17">
    <w:abstractNumId w:val="3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900"/>
    <w:rsid w:val="0000556B"/>
    <w:rsid w:val="0002420A"/>
    <w:rsid w:val="00035B2A"/>
    <w:rsid w:val="000662CC"/>
    <w:rsid w:val="00081BB8"/>
    <w:rsid w:val="00081DBA"/>
    <w:rsid w:val="00087BF4"/>
    <w:rsid w:val="000B08D9"/>
    <w:rsid w:val="000C0F01"/>
    <w:rsid w:val="000E1411"/>
    <w:rsid w:val="000E6F40"/>
    <w:rsid w:val="000F1883"/>
    <w:rsid w:val="001121CF"/>
    <w:rsid w:val="001A0006"/>
    <w:rsid w:val="001E0757"/>
    <w:rsid w:val="001E3790"/>
    <w:rsid w:val="001F3470"/>
    <w:rsid w:val="0023793A"/>
    <w:rsid w:val="00241F49"/>
    <w:rsid w:val="00243837"/>
    <w:rsid w:val="00281AC6"/>
    <w:rsid w:val="00284E42"/>
    <w:rsid w:val="002E6FB7"/>
    <w:rsid w:val="00307C43"/>
    <w:rsid w:val="00325CBE"/>
    <w:rsid w:val="00382D84"/>
    <w:rsid w:val="0039567D"/>
    <w:rsid w:val="003A6270"/>
    <w:rsid w:val="003B2C19"/>
    <w:rsid w:val="003C407B"/>
    <w:rsid w:val="003C6F69"/>
    <w:rsid w:val="003E35B1"/>
    <w:rsid w:val="003E6F24"/>
    <w:rsid w:val="003F4AB8"/>
    <w:rsid w:val="00402DFB"/>
    <w:rsid w:val="00433E14"/>
    <w:rsid w:val="00496324"/>
    <w:rsid w:val="004F45FD"/>
    <w:rsid w:val="005126F3"/>
    <w:rsid w:val="00523D12"/>
    <w:rsid w:val="00555EE8"/>
    <w:rsid w:val="00582FB3"/>
    <w:rsid w:val="00591912"/>
    <w:rsid w:val="005E56A6"/>
    <w:rsid w:val="0060239B"/>
    <w:rsid w:val="00650E98"/>
    <w:rsid w:val="0065645D"/>
    <w:rsid w:val="0068374A"/>
    <w:rsid w:val="006B5B4C"/>
    <w:rsid w:val="006D77B4"/>
    <w:rsid w:val="006E2D34"/>
    <w:rsid w:val="006F51FB"/>
    <w:rsid w:val="007009B8"/>
    <w:rsid w:val="007168E5"/>
    <w:rsid w:val="0075207E"/>
    <w:rsid w:val="0076161A"/>
    <w:rsid w:val="00764956"/>
    <w:rsid w:val="007731B5"/>
    <w:rsid w:val="007775A9"/>
    <w:rsid w:val="007A5900"/>
    <w:rsid w:val="007B5703"/>
    <w:rsid w:val="007B5A07"/>
    <w:rsid w:val="007B743F"/>
    <w:rsid w:val="0082012C"/>
    <w:rsid w:val="00823933"/>
    <w:rsid w:val="00825B2C"/>
    <w:rsid w:val="00833699"/>
    <w:rsid w:val="008449FF"/>
    <w:rsid w:val="00846057"/>
    <w:rsid w:val="008872AE"/>
    <w:rsid w:val="00893304"/>
    <w:rsid w:val="008B6C0F"/>
    <w:rsid w:val="00902B7D"/>
    <w:rsid w:val="00916128"/>
    <w:rsid w:val="00921063"/>
    <w:rsid w:val="00925A02"/>
    <w:rsid w:val="00932C6A"/>
    <w:rsid w:val="009353CB"/>
    <w:rsid w:val="009552D8"/>
    <w:rsid w:val="009816D4"/>
    <w:rsid w:val="00990E9B"/>
    <w:rsid w:val="00994771"/>
    <w:rsid w:val="009A4C3F"/>
    <w:rsid w:val="009E2A24"/>
    <w:rsid w:val="009F5BA1"/>
    <w:rsid w:val="009F636A"/>
    <w:rsid w:val="009F637A"/>
    <w:rsid w:val="00A0290B"/>
    <w:rsid w:val="00A228CD"/>
    <w:rsid w:val="00A24FEA"/>
    <w:rsid w:val="00A339BF"/>
    <w:rsid w:val="00A5767A"/>
    <w:rsid w:val="00A61185"/>
    <w:rsid w:val="00A9739E"/>
    <w:rsid w:val="00AA28A3"/>
    <w:rsid w:val="00AA4C77"/>
    <w:rsid w:val="00AB3120"/>
    <w:rsid w:val="00AC1F09"/>
    <w:rsid w:val="00AC2471"/>
    <w:rsid w:val="00AC54A7"/>
    <w:rsid w:val="00AE7791"/>
    <w:rsid w:val="00B00D17"/>
    <w:rsid w:val="00B35C77"/>
    <w:rsid w:val="00B378AB"/>
    <w:rsid w:val="00B4144B"/>
    <w:rsid w:val="00B51C92"/>
    <w:rsid w:val="00B54485"/>
    <w:rsid w:val="00B9797A"/>
    <w:rsid w:val="00BC1A9F"/>
    <w:rsid w:val="00BC3F04"/>
    <w:rsid w:val="00BD0B51"/>
    <w:rsid w:val="00BE5AAC"/>
    <w:rsid w:val="00BF10F6"/>
    <w:rsid w:val="00BF5F3E"/>
    <w:rsid w:val="00C056C7"/>
    <w:rsid w:val="00C10E88"/>
    <w:rsid w:val="00C24E7E"/>
    <w:rsid w:val="00CA4A8B"/>
    <w:rsid w:val="00CB0268"/>
    <w:rsid w:val="00CB1338"/>
    <w:rsid w:val="00CD018C"/>
    <w:rsid w:val="00CE1A06"/>
    <w:rsid w:val="00CF188A"/>
    <w:rsid w:val="00CF7C44"/>
    <w:rsid w:val="00D10DC3"/>
    <w:rsid w:val="00D14F26"/>
    <w:rsid w:val="00D316D2"/>
    <w:rsid w:val="00D537FF"/>
    <w:rsid w:val="00D7270B"/>
    <w:rsid w:val="00D8384B"/>
    <w:rsid w:val="00D94481"/>
    <w:rsid w:val="00DA3E1C"/>
    <w:rsid w:val="00E456DC"/>
    <w:rsid w:val="00E62259"/>
    <w:rsid w:val="00E81B34"/>
    <w:rsid w:val="00E95B65"/>
    <w:rsid w:val="00EA7931"/>
    <w:rsid w:val="00EB211A"/>
    <w:rsid w:val="00EB3B27"/>
    <w:rsid w:val="00ED3104"/>
    <w:rsid w:val="00EF4ABB"/>
    <w:rsid w:val="00F13F5C"/>
    <w:rsid w:val="00F27E14"/>
    <w:rsid w:val="00F6109D"/>
    <w:rsid w:val="00F82250"/>
    <w:rsid w:val="00F82EF8"/>
    <w:rsid w:val="00F92EAE"/>
    <w:rsid w:val="00F95696"/>
    <w:rsid w:val="00FE4FDD"/>
    <w:rsid w:val="00FF12EF"/>
    <w:rsid w:val="00FF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5900"/>
    <w:pPr>
      <w:keepNext/>
      <w:tabs>
        <w:tab w:val="num" w:pos="0"/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9947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00"/>
    <w:rPr>
      <w:b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7A5900"/>
    <w:pPr>
      <w:jc w:val="center"/>
    </w:pPr>
    <w:rPr>
      <w:sz w:val="28"/>
    </w:rPr>
  </w:style>
  <w:style w:type="character" w:customStyle="1" w:styleId="11">
    <w:name w:val="Стиль1 Знак Знак"/>
    <w:basedOn w:val="a0"/>
    <w:link w:val="12"/>
    <w:locked/>
    <w:rsid w:val="007A5900"/>
    <w:rPr>
      <w:rFonts w:ascii="Peterburg" w:hAnsi="Peterburg"/>
      <w:sz w:val="24"/>
      <w:lang w:bidi="ar-SA"/>
    </w:rPr>
  </w:style>
  <w:style w:type="paragraph" w:customStyle="1" w:styleId="12">
    <w:name w:val="Стиль1 Знак"/>
    <w:basedOn w:val="a"/>
    <w:link w:val="11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13">
    <w:name w:val="Стиль1"/>
    <w:basedOn w:val="a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styleId="a4">
    <w:name w:val="Subtitle"/>
    <w:basedOn w:val="a"/>
    <w:qFormat/>
    <w:rsid w:val="007A590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B54485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402DFB"/>
    <w:rPr>
      <w:b/>
      <w:bCs/>
    </w:rPr>
  </w:style>
  <w:style w:type="paragraph" w:styleId="a8">
    <w:name w:val="Normal (Web)"/>
    <w:basedOn w:val="a"/>
    <w:rsid w:val="00402DF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Знак Знак Знак1 Знак"/>
    <w:basedOn w:val="a"/>
    <w:rsid w:val="00E81B3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963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basedOn w:val="a0"/>
    <w:rsid w:val="0000556B"/>
    <w:rPr>
      <w:color w:val="0000FF"/>
      <w:u w:val="single"/>
    </w:rPr>
  </w:style>
  <w:style w:type="paragraph" w:styleId="aa">
    <w:name w:val="Body Text Indent"/>
    <w:basedOn w:val="a"/>
    <w:link w:val="ab"/>
    <w:rsid w:val="0000556B"/>
    <w:pPr>
      <w:suppressAutoHyphens w:val="0"/>
      <w:spacing w:after="120"/>
      <w:ind w:left="283"/>
    </w:pPr>
    <w:rPr>
      <w:rFonts w:eastAsia="SimSun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00556B"/>
    <w:rPr>
      <w:rFonts w:eastAsia="SimSun"/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7168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168E5"/>
    <w:rPr>
      <w:sz w:val="16"/>
      <w:szCs w:val="16"/>
      <w:lang w:eastAsia="ar-SA"/>
    </w:rPr>
  </w:style>
  <w:style w:type="paragraph" w:customStyle="1" w:styleId="ConsPlusNormal">
    <w:name w:val="ConsPlusNormal"/>
    <w:rsid w:val="007168E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3"/>
    <w:rsid w:val="007168E5"/>
    <w:rPr>
      <w:sz w:val="28"/>
      <w:szCs w:val="24"/>
      <w:lang w:eastAsia="ar-SA"/>
    </w:rPr>
  </w:style>
  <w:style w:type="paragraph" w:styleId="ac">
    <w:name w:val="header"/>
    <w:basedOn w:val="a"/>
    <w:link w:val="ad"/>
    <w:rsid w:val="00AB31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B3120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AB31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120"/>
    <w:rPr>
      <w:sz w:val="24"/>
      <w:szCs w:val="24"/>
      <w:lang w:eastAsia="ar-SA"/>
    </w:rPr>
  </w:style>
  <w:style w:type="paragraph" w:styleId="af0">
    <w:name w:val="Body Text"/>
    <w:basedOn w:val="a"/>
    <w:link w:val="af1"/>
    <w:rsid w:val="00ED3104"/>
    <w:pPr>
      <w:spacing w:after="120"/>
    </w:pPr>
  </w:style>
  <w:style w:type="character" w:customStyle="1" w:styleId="af1">
    <w:name w:val="Основной текст Знак"/>
    <w:basedOn w:val="a0"/>
    <w:link w:val="af0"/>
    <w:rsid w:val="00ED3104"/>
    <w:rPr>
      <w:sz w:val="24"/>
      <w:szCs w:val="24"/>
      <w:lang w:eastAsia="ar-SA"/>
    </w:rPr>
  </w:style>
  <w:style w:type="character" w:customStyle="1" w:styleId="s1">
    <w:name w:val="s1"/>
    <w:basedOn w:val="a0"/>
    <w:rsid w:val="00ED3104"/>
  </w:style>
  <w:style w:type="paragraph" w:customStyle="1" w:styleId="p1">
    <w:name w:val="p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ED3104"/>
  </w:style>
  <w:style w:type="paragraph" w:customStyle="1" w:styleId="p6">
    <w:name w:val="p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ED3104"/>
  </w:style>
  <w:style w:type="character" w:customStyle="1" w:styleId="s5">
    <w:name w:val="s5"/>
    <w:basedOn w:val="a0"/>
    <w:rsid w:val="00ED3104"/>
  </w:style>
  <w:style w:type="paragraph" w:customStyle="1" w:styleId="p7">
    <w:name w:val="p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ED3104"/>
  </w:style>
  <w:style w:type="paragraph" w:customStyle="1" w:styleId="p10">
    <w:name w:val="p10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7">
    <w:name w:val="s7"/>
    <w:basedOn w:val="a0"/>
    <w:rsid w:val="00ED3104"/>
  </w:style>
  <w:style w:type="paragraph" w:customStyle="1" w:styleId="p12">
    <w:name w:val="p1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">
    <w:name w:val="s8"/>
    <w:basedOn w:val="a0"/>
    <w:rsid w:val="00ED3104"/>
  </w:style>
  <w:style w:type="paragraph" w:customStyle="1" w:styleId="p17">
    <w:name w:val="p1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9">
    <w:name w:val="s9"/>
    <w:basedOn w:val="a0"/>
    <w:rsid w:val="00ED3104"/>
  </w:style>
  <w:style w:type="paragraph" w:customStyle="1" w:styleId="p21">
    <w:name w:val="p2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ED3104"/>
  </w:style>
  <w:style w:type="paragraph" w:customStyle="1" w:styleId="p23">
    <w:name w:val="p2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List Paragraph"/>
    <w:basedOn w:val="a"/>
    <w:uiPriority w:val="34"/>
    <w:qFormat/>
    <w:rsid w:val="00325CBE"/>
    <w:pPr>
      <w:suppressAutoHyphens w:val="0"/>
      <w:spacing w:line="360" w:lineRule="auto"/>
      <w:ind w:left="720" w:firstLine="567"/>
      <w:contextualSpacing/>
      <w:jc w:val="both"/>
    </w:pPr>
    <w:rPr>
      <w:rFonts w:ascii="Arial Narrow" w:hAnsi="Arial Narro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9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5900"/>
    <w:pPr>
      <w:keepNext/>
      <w:tabs>
        <w:tab w:val="num" w:pos="0"/>
        <w:tab w:val="left" w:pos="480"/>
        <w:tab w:val="center" w:pos="2058"/>
      </w:tabs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9947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00"/>
    <w:rPr>
      <w:b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7A5900"/>
    <w:pPr>
      <w:jc w:val="center"/>
    </w:pPr>
    <w:rPr>
      <w:sz w:val="28"/>
    </w:rPr>
  </w:style>
  <w:style w:type="character" w:customStyle="1" w:styleId="11">
    <w:name w:val="Стиль1 Знак Знак"/>
    <w:basedOn w:val="a0"/>
    <w:link w:val="12"/>
    <w:locked/>
    <w:rsid w:val="007A5900"/>
    <w:rPr>
      <w:rFonts w:ascii="Peterburg" w:hAnsi="Peterburg"/>
      <w:sz w:val="24"/>
      <w:lang w:bidi="ar-SA"/>
    </w:rPr>
  </w:style>
  <w:style w:type="paragraph" w:customStyle="1" w:styleId="12">
    <w:name w:val="Стиль1 Знак"/>
    <w:basedOn w:val="a"/>
    <w:link w:val="11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customStyle="1" w:styleId="13">
    <w:name w:val="Стиль1"/>
    <w:basedOn w:val="a"/>
    <w:rsid w:val="007A5900"/>
    <w:pPr>
      <w:widowControl w:val="0"/>
      <w:suppressAutoHyphens w:val="0"/>
      <w:ind w:firstLine="720"/>
      <w:jc w:val="both"/>
    </w:pPr>
    <w:rPr>
      <w:rFonts w:ascii="Peterburg" w:hAnsi="Peterburg"/>
      <w:szCs w:val="20"/>
      <w:lang w:eastAsia="ru-RU"/>
    </w:rPr>
  </w:style>
  <w:style w:type="paragraph" w:styleId="a4">
    <w:name w:val="Subtitle"/>
    <w:basedOn w:val="a"/>
    <w:qFormat/>
    <w:rsid w:val="007A5900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semiHidden/>
    <w:rsid w:val="00B54485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402DFB"/>
    <w:rPr>
      <w:b/>
      <w:bCs/>
    </w:rPr>
  </w:style>
  <w:style w:type="paragraph" w:styleId="a8">
    <w:name w:val="Normal (Web)"/>
    <w:basedOn w:val="a"/>
    <w:rsid w:val="00402DF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Знак Знак Знак1 Знак"/>
    <w:basedOn w:val="a"/>
    <w:rsid w:val="00E81B3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963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basedOn w:val="a0"/>
    <w:rsid w:val="0000556B"/>
    <w:rPr>
      <w:color w:val="0000FF"/>
      <w:u w:val="single"/>
    </w:rPr>
  </w:style>
  <w:style w:type="paragraph" w:styleId="aa">
    <w:name w:val="Body Text Indent"/>
    <w:basedOn w:val="a"/>
    <w:link w:val="ab"/>
    <w:rsid w:val="0000556B"/>
    <w:pPr>
      <w:suppressAutoHyphens w:val="0"/>
      <w:spacing w:after="120"/>
      <w:ind w:left="283"/>
    </w:pPr>
    <w:rPr>
      <w:rFonts w:eastAsia="SimSun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00556B"/>
    <w:rPr>
      <w:rFonts w:eastAsia="SimSun"/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7168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168E5"/>
    <w:rPr>
      <w:sz w:val="16"/>
      <w:szCs w:val="16"/>
      <w:lang w:eastAsia="ar-SA"/>
    </w:rPr>
  </w:style>
  <w:style w:type="paragraph" w:customStyle="1" w:styleId="ConsPlusNormal">
    <w:name w:val="ConsPlusNormal"/>
    <w:rsid w:val="007168E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3"/>
    <w:rsid w:val="007168E5"/>
    <w:rPr>
      <w:sz w:val="28"/>
      <w:szCs w:val="24"/>
      <w:lang w:eastAsia="ar-SA"/>
    </w:rPr>
  </w:style>
  <w:style w:type="paragraph" w:styleId="ac">
    <w:name w:val="header"/>
    <w:basedOn w:val="a"/>
    <w:link w:val="ad"/>
    <w:rsid w:val="00AB31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B3120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AB31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120"/>
    <w:rPr>
      <w:sz w:val="24"/>
      <w:szCs w:val="24"/>
      <w:lang w:eastAsia="ar-SA"/>
    </w:rPr>
  </w:style>
  <w:style w:type="paragraph" w:styleId="af0">
    <w:name w:val="Body Text"/>
    <w:basedOn w:val="a"/>
    <w:link w:val="af1"/>
    <w:rsid w:val="00ED3104"/>
    <w:pPr>
      <w:spacing w:after="120"/>
    </w:pPr>
  </w:style>
  <w:style w:type="character" w:customStyle="1" w:styleId="af1">
    <w:name w:val="Основной текст Знак"/>
    <w:basedOn w:val="a0"/>
    <w:link w:val="af0"/>
    <w:rsid w:val="00ED3104"/>
    <w:rPr>
      <w:sz w:val="24"/>
      <w:szCs w:val="24"/>
      <w:lang w:eastAsia="ar-SA"/>
    </w:rPr>
  </w:style>
  <w:style w:type="character" w:customStyle="1" w:styleId="s1">
    <w:name w:val="s1"/>
    <w:basedOn w:val="a0"/>
    <w:rsid w:val="00ED3104"/>
  </w:style>
  <w:style w:type="paragraph" w:customStyle="1" w:styleId="p1">
    <w:name w:val="p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ED3104"/>
  </w:style>
  <w:style w:type="paragraph" w:customStyle="1" w:styleId="p6">
    <w:name w:val="p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ED3104"/>
  </w:style>
  <w:style w:type="character" w:customStyle="1" w:styleId="s5">
    <w:name w:val="s5"/>
    <w:basedOn w:val="a0"/>
    <w:rsid w:val="00ED3104"/>
  </w:style>
  <w:style w:type="paragraph" w:customStyle="1" w:styleId="p7">
    <w:name w:val="p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ED3104"/>
  </w:style>
  <w:style w:type="paragraph" w:customStyle="1" w:styleId="p10">
    <w:name w:val="p10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7">
    <w:name w:val="s7"/>
    <w:basedOn w:val="a0"/>
    <w:rsid w:val="00ED3104"/>
  </w:style>
  <w:style w:type="paragraph" w:customStyle="1" w:styleId="p12">
    <w:name w:val="p1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5">
    <w:name w:val="p15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">
    <w:name w:val="s8"/>
    <w:basedOn w:val="a0"/>
    <w:rsid w:val="00ED3104"/>
  </w:style>
  <w:style w:type="paragraph" w:customStyle="1" w:styleId="p17">
    <w:name w:val="p17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9">
    <w:name w:val="p19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9">
    <w:name w:val="s9"/>
    <w:basedOn w:val="a0"/>
    <w:rsid w:val="00ED3104"/>
  </w:style>
  <w:style w:type="paragraph" w:customStyle="1" w:styleId="p21">
    <w:name w:val="p21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ED3104"/>
  </w:style>
  <w:style w:type="paragraph" w:customStyle="1" w:styleId="p23">
    <w:name w:val="p23"/>
    <w:basedOn w:val="a"/>
    <w:rsid w:val="00ED310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List Paragraph"/>
    <w:basedOn w:val="a"/>
    <w:uiPriority w:val="34"/>
    <w:qFormat/>
    <w:rsid w:val="00325CBE"/>
    <w:pPr>
      <w:suppressAutoHyphens w:val="0"/>
      <w:spacing w:line="360" w:lineRule="auto"/>
      <w:ind w:left="720" w:firstLine="567"/>
      <w:contextualSpacing/>
      <w:jc w:val="both"/>
    </w:pPr>
    <w:rPr>
      <w:rFonts w:ascii="Arial Narrow" w:hAnsi="Arial Narro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1171</Words>
  <Characters>8673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13 от 24.11.2015 О рассмотрении прогноза социально-экономического развития Нартинского СМО на 2016 год</vt:lpstr>
    </vt:vector>
  </TitlesOfParts>
  <Company>MoBIL GROUP</Company>
  <LinksUpToDate>false</LinksUpToDate>
  <CharactersWithSpaces>9825</CharactersWithSpaces>
  <SharedDoc>false</SharedDoc>
  <HLinks>
    <vt:vector size="42" baseType="variant">
      <vt:variant>
        <vt:i4>589852</vt:i4>
      </vt:variant>
      <vt:variant>
        <vt:i4>18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327688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consultantplus://offline/ref=CDAB923F22C46AB7FB09F419B949A1CF8B9C3F30D5900A47E3F8FB58EFAB3EC6E1E5E4C61C775DA2D56F78h3p4L</vt:lpwstr>
      </vt:variant>
      <vt:variant>
        <vt:lpwstr/>
      </vt:variant>
      <vt:variant>
        <vt:i4>327772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consultantplus://offline/ref=CDAB923F22C46AB7FB09EA14AF25FCCB89956635D0910718BFA7A005B8A23491A6AABD8758h7p2L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consultantplus://offline/ref=E93C16D2566AC17882692EBF2CCE526639556BEE04A7ED38094ADBD479E8A7899616EAA94973CB79UFh2N</vt:lpwstr>
      </vt:variant>
      <vt:variant>
        <vt:lpwstr/>
      </vt:variant>
      <vt:variant>
        <vt:i4>6881380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consultantplus://offline/ref=E93C16D2566AC17882692EBF2CCE526639576DED06A0ED38094ADBD479E8A7899616EAA94973C97FUFh1N</vt:lpwstr>
      </vt:variant>
      <vt:variant>
        <vt:lpwstr/>
      </vt:variant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consultantplus://offline/ref=E93C16D2566AC17882692EBF2CCE526639556AE907A8ED38094ADBD479E8A7899616EAA94973C879UFhAN</vt:lpwstr>
      </vt:variant>
      <vt:variant>
        <vt:lpwstr/>
      </vt:variant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consultantplus://offline/ref=E93C16D2566AC17882692EBF2CCE526639556BEE04A7ED38094ADBD479E8A7899616EAA94973CF7FUFh3N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13 от 24.11.2015 О рассмотрении прогноза социально-экономического развития Нартинского СМО на 2016 год</dc:title>
  <dc:subject>Прогноз социально-экономического развития Нартинского СМО на 2016 год</dc:subject>
  <dc:creator>Манджиев А.А.</dc:creator>
  <cp:lastModifiedBy>Ховалова</cp:lastModifiedBy>
  <cp:revision>2</cp:revision>
  <cp:lastPrinted>2015-11-24T12:03:00Z</cp:lastPrinted>
  <dcterms:created xsi:type="dcterms:W3CDTF">2018-12-08T07:01:00Z</dcterms:created>
  <dcterms:modified xsi:type="dcterms:W3CDTF">2018-12-08T07:01:00Z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1 от 14.11.2013 Об установлении ставок земельного налога, порядка и срока его уплаты  на территории ">
    <vt:lpwstr>Об установлении ставок земельного налога, порядка и срока его уплаты  на территории </vt:lpwstr>
  </property>
  <property fmtid="{D5CDD505-2E9C-101B-9397-08002B2CF9AE}" pid="3" name="решение 20-1 от 26.09.2013 Об установлении ставок земельного налога, порядка и срока его уплаты  на территории ">
    <vt:lpwstr>Об установлении ставок земельного налога, порядка и срока его уплаты  на территории </vt:lpwstr>
  </property>
</Properties>
</file>