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РОССИЙСКАЯ ФЕДЕРАЦИЯ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СОБРАНИЕ ДЕПУТАТОВ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УЛЬДЮЧИНСКОГО СЕЛЬСКОГО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 МУНИЦИПАЛЬНОГО ОБРАЗОВАНИЯ 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РЕСПУБЛИКИ КАЛМЫКИЯ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ПЯТОГО СОЗЫВА</w:t>
      </w:r>
    </w:p>
    <w:p w:rsidR="00FA1D69" w:rsidRPr="00BB5B24" w:rsidRDefault="00FA1D69" w:rsidP="00FA1D69">
      <w:pPr>
        <w:jc w:val="center"/>
        <w:rPr>
          <w:b/>
          <w:sz w:val="26"/>
          <w:szCs w:val="26"/>
        </w:rPr>
      </w:pPr>
      <w:r w:rsidRPr="00BB5B24">
        <w:rPr>
          <w:b/>
          <w:sz w:val="26"/>
          <w:szCs w:val="26"/>
        </w:rPr>
        <w:t>РЕШЕНИЕ</w:t>
      </w:r>
    </w:p>
    <w:p w:rsidR="00906EFD" w:rsidRDefault="00906EFD" w:rsidP="00FA1D69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68"/>
        <w:gridCol w:w="3600"/>
        <w:gridCol w:w="3439"/>
      </w:tblGrid>
      <w:tr w:rsidR="00FA1D69" w:rsidTr="00906EFD">
        <w:tc>
          <w:tcPr>
            <w:tcW w:w="3168" w:type="dxa"/>
            <w:hideMark/>
          </w:tcPr>
          <w:p w:rsidR="00FA1D69" w:rsidRPr="00FA1D69" w:rsidRDefault="00906EFD" w:rsidP="008C7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A1D69" w:rsidRPr="00FA1D69">
              <w:rPr>
                <w:sz w:val="26"/>
                <w:szCs w:val="26"/>
              </w:rPr>
              <w:t>«</w:t>
            </w:r>
            <w:r w:rsidR="008C7327">
              <w:rPr>
                <w:sz w:val="26"/>
                <w:szCs w:val="26"/>
              </w:rPr>
              <w:t>25</w:t>
            </w:r>
            <w:r w:rsidR="00FA1D69" w:rsidRPr="00FA1D69">
              <w:rPr>
                <w:sz w:val="26"/>
                <w:szCs w:val="26"/>
              </w:rPr>
              <w:t xml:space="preserve">» </w:t>
            </w:r>
            <w:r w:rsidR="008C7327">
              <w:rPr>
                <w:sz w:val="26"/>
                <w:szCs w:val="26"/>
              </w:rPr>
              <w:t>февраля</w:t>
            </w:r>
            <w:r w:rsidR="00FA1D69" w:rsidRPr="00FA1D69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3600" w:type="dxa"/>
            <w:hideMark/>
          </w:tcPr>
          <w:p w:rsidR="00FA1D69" w:rsidRPr="00FA1D69" w:rsidRDefault="00FA1D69" w:rsidP="0044674A">
            <w:pPr>
              <w:rPr>
                <w:sz w:val="26"/>
                <w:szCs w:val="26"/>
              </w:rPr>
            </w:pPr>
            <w:r w:rsidRPr="00FA1D69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FA1D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034BA0">
              <w:rPr>
                <w:sz w:val="26"/>
                <w:szCs w:val="26"/>
              </w:rPr>
              <w:t>9</w:t>
            </w:r>
            <w:r w:rsidR="0044674A">
              <w:rPr>
                <w:sz w:val="26"/>
                <w:szCs w:val="26"/>
              </w:rPr>
              <w:t>5</w:t>
            </w:r>
          </w:p>
        </w:tc>
        <w:tc>
          <w:tcPr>
            <w:tcW w:w="3439" w:type="dxa"/>
            <w:hideMark/>
          </w:tcPr>
          <w:p w:rsidR="00FA1D69" w:rsidRPr="00FA1D69" w:rsidRDefault="00906E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1D69" w:rsidRPr="00FA1D69">
              <w:rPr>
                <w:sz w:val="26"/>
                <w:szCs w:val="26"/>
              </w:rPr>
              <w:t>с. Ульдючины</w:t>
            </w:r>
          </w:p>
        </w:tc>
      </w:tr>
    </w:tbl>
    <w:p w:rsidR="00E31F31" w:rsidRPr="00BA5CE8" w:rsidRDefault="008C7327" w:rsidP="00E31F31">
      <w:pPr>
        <w:pStyle w:val="aa"/>
        <w:jc w:val="center"/>
        <w:rPr>
          <w:rFonts w:ascii="Times New Roman" w:hAnsi="Times New Roman"/>
          <w:b/>
        </w:rPr>
      </w:pPr>
      <w:r w:rsidRPr="00BA5CE8">
        <w:rPr>
          <w:rStyle w:val="ac"/>
          <w:rFonts w:ascii="Times New Roman" w:eastAsiaTheme="majorEastAsia" w:hAnsi="Times New Roman"/>
          <w:b w:val="0"/>
        </w:rPr>
        <w:t>О внесении изменений в решение от 26 января 2022 г № 91 «</w:t>
      </w:r>
      <w:r w:rsidR="00E31F31" w:rsidRPr="00BA5CE8">
        <w:rPr>
          <w:rStyle w:val="ac"/>
          <w:rFonts w:ascii="Times New Roman" w:eastAsiaTheme="majorEastAsia" w:hAnsi="Times New Roman"/>
          <w:b w:val="0"/>
        </w:rPr>
        <w:t xml:space="preserve">О выделении денежных средств и утверждении сметы расходов на подготовку и проведение дополнительных выборов </w:t>
      </w:r>
      <w:r w:rsidR="00904841" w:rsidRPr="00BA5CE8">
        <w:rPr>
          <w:rStyle w:val="ac"/>
          <w:rFonts w:ascii="Times New Roman" w:eastAsiaTheme="majorEastAsia" w:hAnsi="Times New Roman"/>
          <w:b w:val="0"/>
        </w:rPr>
        <w:t xml:space="preserve">для замещения вакантных </w:t>
      </w:r>
      <w:r w:rsidR="00904841" w:rsidRPr="00BA5CE8">
        <w:rPr>
          <w:rFonts w:ascii="Times New Roman" w:hAnsi="Times New Roman"/>
        </w:rPr>
        <w:t>(трёх) депутатских мандатов по многомандатному избирательному округу</w:t>
      </w:r>
      <w:r w:rsidR="00E31F31" w:rsidRPr="00BA5CE8">
        <w:rPr>
          <w:rStyle w:val="ac"/>
          <w:rFonts w:ascii="Times New Roman" w:eastAsiaTheme="majorEastAsia" w:hAnsi="Times New Roman"/>
          <w:b w:val="0"/>
        </w:rPr>
        <w:t xml:space="preserve"> Ульдючинского сельского муниципального образования Республики Калмыкия 20 марта 2022 года</w:t>
      </w:r>
      <w:r w:rsidRPr="00BA5CE8">
        <w:rPr>
          <w:rStyle w:val="ac"/>
          <w:rFonts w:ascii="Times New Roman" w:eastAsiaTheme="majorEastAsia" w:hAnsi="Times New Roman"/>
          <w:b w:val="0"/>
        </w:rPr>
        <w:t>»</w:t>
      </w:r>
    </w:p>
    <w:p w:rsidR="00E31F31" w:rsidRPr="00E31F31" w:rsidRDefault="00E31F31" w:rsidP="00E31F31">
      <w:pPr>
        <w:jc w:val="both"/>
      </w:pPr>
      <w:r>
        <w:rPr>
          <w:sz w:val="28"/>
          <w:szCs w:val="28"/>
        </w:rPr>
        <w:tab/>
      </w:r>
      <w:r w:rsidRPr="00E31F31">
        <w:t xml:space="preserve">В соответствии с решением от 26 января 2022 № 90 «О назначении  дополнительных  выборов депутатов Собрания депутатов Ульдючинского сельского муниципального образования Республики Калмыкия пятого созыва», в целях подготовки и проведения дополнительных выборов </w:t>
      </w:r>
      <w:r w:rsidR="00904841">
        <w:t>для замещения вакантных (трех) депутатских мандатов по многомандатному избирательному округу</w:t>
      </w:r>
      <w:r w:rsidRPr="00E31F31">
        <w:t xml:space="preserve"> Ульдючинского сельского муниципального образования Республики Калмыкия,  Собрание депутатов Ульдючинского сельского муниципального образования Республики Калмыкия</w:t>
      </w:r>
    </w:p>
    <w:p w:rsidR="008C7327" w:rsidRDefault="00E31F31" w:rsidP="00E31F31">
      <w:pPr>
        <w:jc w:val="both"/>
        <w:rPr>
          <w:sz w:val="26"/>
          <w:szCs w:val="26"/>
        </w:rPr>
      </w:pPr>
      <w:r w:rsidRPr="003566C6">
        <w:rPr>
          <w:sz w:val="26"/>
          <w:szCs w:val="26"/>
        </w:rPr>
        <w:t xml:space="preserve">                </w:t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</w:p>
    <w:p w:rsidR="00E31F31" w:rsidRDefault="008C7327" w:rsidP="00E31F3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E31F31">
        <w:rPr>
          <w:b/>
          <w:sz w:val="26"/>
          <w:szCs w:val="26"/>
        </w:rPr>
        <w:t>р</w:t>
      </w:r>
      <w:r w:rsidR="00E31F31" w:rsidRPr="003566C6">
        <w:rPr>
          <w:b/>
          <w:sz w:val="26"/>
          <w:szCs w:val="26"/>
        </w:rPr>
        <w:t>ешило:</w:t>
      </w:r>
    </w:p>
    <w:p w:rsidR="008C7327" w:rsidRPr="008C7327" w:rsidRDefault="008C7327" w:rsidP="00BA5CE8">
      <w:pPr>
        <w:pStyle w:val="aa"/>
        <w:numPr>
          <w:ilvl w:val="0"/>
          <w:numId w:val="2"/>
        </w:numPr>
        <w:tabs>
          <w:tab w:val="clear" w:pos="107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Style w:val="ac"/>
          <w:rFonts w:ascii="Times New Roman" w:hAnsi="Times New Roman"/>
        </w:rPr>
      </w:pPr>
      <w:r>
        <w:rPr>
          <w:rFonts w:ascii="Times New Roman" w:hAnsi="Times New Roman"/>
        </w:rPr>
        <w:t xml:space="preserve">Внести в решение от 26 января 2022 года № 91 </w:t>
      </w:r>
      <w:r w:rsidRPr="008C7327">
        <w:rPr>
          <w:rStyle w:val="ac"/>
          <w:rFonts w:ascii="Times New Roman" w:eastAsiaTheme="majorEastAsia" w:hAnsi="Times New Roman"/>
          <w:b w:val="0"/>
        </w:rPr>
        <w:t xml:space="preserve">«О выделении денежных средств и утверждении сметы расходов на подготовку и проведение дополнительных выборов для замещения вакантных </w:t>
      </w:r>
      <w:r w:rsidRPr="008C7327">
        <w:rPr>
          <w:rFonts w:ascii="Times New Roman" w:hAnsi="Times New Roman"/>
        </w:rPr>
        <w:t>(трёх) депутатских мандатов по многомандатному избирательному округу</w:t>
      </w:r>
      <w:r w:rsidRPr="008C7327">
        <w:rPr>
          <w:rStyle w:val="ac"/>
          <w:rFonts w:ascii="Times New Roman" w:eastAsiaTheme="majorEastAsia" w:hAnsi="Times New Roman"/>
          <w:b w:val="0"/>
        </w:rPr>
        <w:t xml:space="preserve"> Ульдючинского сельского муниципального образования Республики Калмыкия 20 марта 2022 года»</w:t>
      </w:r>
      <w:r>
        <w:rPr>
          <w:rStyle w:val="ac"/>
          <w:rFonts w:ascii="Times New Roman" w:eastAsiaTheme="majorEastAsia" w:hAnsi="Times New Roman"/>
          <w:b w:val="0"/>
        </w:rPr>
        <w:t xml:space="preserve"> следующие изменения и дополнения:</w:t>
      </w:r>
    </w:p>
    <w:p w:rsidR="008C7327" w:rsidRPr="008C7327" w:rsidRDefault="008C7327" w:rsidP="00BA5CE8">
      <w:pPr>
        <w:pStyle w:val="aa"/>
        <w:numPr>
          <w:ilvl w:val="1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Style w:val="ac"/>
          <w:rFonts w:ascii="Times New Roman" w:hAnsi="Times New Roman"/>
        </w:rPr>
      </w:pPr>
      <w:r>
        <w:rPr>
          <w:rStyle w:val="ac"/>
          <w:rFonts w:ascii="Times New Roman" w:eastAsiaTheme="majorEastAsia" w:hAnsi="Times New Roman"/>
          <w:b w:val="0"/>
        </w:rPr>
        <w:t>В пункте 1 решения слова «21580 (двадцать одна тысяча пятьсот восемьдесят) рублей» заменить словами 25 770 (двадцать пять тысяч семьсот семьдесят семь) рублей»;</w:t>
      </w:r>
    </w:p>
    <w:p w:rsidR="008C7327" w:rsidRPr="008C7327" w:rsidRDefault="008C7327" w:rsidP="00BA5CE8">
      <w:pPr>
        <w:pStyle w:val="aa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Style w:val="ac"/>
          <w:rFonts w:ascii="Times New Roman" w:eastAsiaTheme="majorEastAsia" w:hAnsi="Times New Roman"/>
          <w:b w:val="0"/>
        </w:rPr>
        <w:t xml:space="preserve">         </w:t>
      </w:r>
    </w:p>
    <w:p w:rsidR="00E31F31" w:rsidRDefault="00F42379" w:rsidP="00E31F31">
      <w:pPr>
        <w:numPr>
          <w:ilvl w:val="0"/>
          <w:numId w:val="2"/>
        </w:numPr>
        <w:ind w:left="0" w:firstLine="567"/>
        <w:contextualSpacing/>
        <w:jc w:val="both"/>
      </w:pPr>
      <w:r>
        <w:t>Внести изменения в</w:t>
      </w:r>
      <w:r w:rsidR="00E31F31" w:rsidRPr="00E31F31">
        <w:t xml:space="preserve"> смету расходов на подготовку и проведение дополнительных выборов </w:t>
      </w:r>
      <w:r w:rsidR="00904841">
        <w:t>для замещения вакантных (трех) депутатских мандатов по многомандатному избирательному округу</w:t>
      </w:r>
      <w:r w:rsidR="00E31F31" w:rsidRPr="00E31F31">
        <w:t xml:space="preserve"> Ульдючинского сельского муниципального образования Республики Калмыкия</w:t>
      </w:r>
      <w:r>
        <w:t>:</w:t>
      </w:r>
    </w:p>
    <w:p w:rsidR="00F42379" w:rsidRDefault="00F42379" w:rsidP="00F42379">
      <w:pPr>
        <w:ind w:firstLine="567"/>
        <w:contextualSpacing/>
        <w:jc w:val="both"/>
      </w:pPr>
      <w:r>
        <w:t>2.1. в пункте 4 «Расходы на изготовление печатной продукции и издательскую деятельность» сумму 900</w:t>
      </w:r>
      <w:r w:rsidR="00BA5CE8">
        <w:t>,00</w:t>
      </w:r>
      <w:r>
        <w:t xml:space="preserve"> рублей изменить на сумму 2090</w:t>
      </w:r>
      <w:r w:rsidR="00BA5CE8">
        <w:t>,00</w:t>
      </w:r>
      <w:r>
        <w:t xml:space="preserve"> рублей;</w:t>
      </w:r>
    </w:p>
    <w:p w:rsidR="00F42379" w:rsidRPr="00E31F31" w:rsidRDefault="00F42379" w:rsidP="00F42379">
      <w:pPr>
        <w:ind w:firstLine="567"/>
        <w:contextualSpacing/>
        <w:jc w:val="both"/>
      </w:pPr>
      <w:r>
        <w:t>2.2. дополнить пунктом 10 «Другие расходы, связанные с подготовкой и проведением выборов»</w:t>
      </w:r>
      <w:r w:rsidR="00BA5CE8">
        <w:t xml:space="preserve"> с суммой 3000,00 рублей</w:t>
      </w:r>
    </w:p>
    <w:p w:rsidR="00906EFD" w:rsidRPr="00E31F31" w:rsidRDefault="00E31F31" w:rsidP="00906EFD">
      <w:pPr>
        <w:pStyle w:val="2"/>
        <w:tabs>
          <w:tab w:val="left" w:pos="360"/>
        </w:tabs>
        <w:ind w:firstLine="567"/>
        <w:jc w:val="both"/>
        <w:rPr>
          <w:b w:val="0"/>
        </w:rPr>
      </w:pPr>
      <w:r w:rsidRPr="00E31F31">
        <w:rPr>
          <w:b w:val="0"/>
        </w:rPr>
        <w:t>3</w:t>
      </w:r>
      <w:r w:rsidR="00906EFD" w:rsidRPr="00E31F31">
        <w:rPr>
          <w:b w:val="0"/>
        </w:rPr>
        <w:t>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06EFD" w:rsidRPr="00E31F31" w:rsidRDefault="00E31F31" w:rsidP="00906EFD">
      <w:pPr>
        <w:ind w:firstLine="567"/>
        <w:jc w:val="both"/>
        <w:rPr>
          <w:b/>
        </w:rPr>
      </w:pPr>
      <w:r w:rsidRPr="00E31F31">
        <w:t>4</w:t>
      </w:r>
      <w:r w:rsidR="00906EFD" w:rsidRPr="00E31F31">
        <w:t xml:space="preserve"> 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4689"/>
        <w:gridCol w:w="5165"/>
      </w:tblGrid>
      <w:tr w:rsidR="00906EFD" w:rsidRPr="00B610CC" w:rsidTr="002F1277">
        <w:tc>
          <w:tcPr>
            <w:tcW w:w="4689" w:type="dxa"/>
          </w:tcPr>
          <w:p w:rsidR="00906EFD" w:rsidRPr="00B610CC" w:rsidRDefault="00906EFD" w:rsidP="002F1277">
            <w:pPr>
              <w:rPr>
                <w:b/>
              </w:rPr>
            </w:pP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>Председатель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>Собрания депутатов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 xml:space="preserve">Республики Калмыкия  </w:t>
            </w:r>
          </w:p>
          <w:p w:rsidR="00BB5B24" w:rsidRDefault="00906EFD" w:rsidP="002F1277">
            <w:pPr>
              <w:jc w:val="both"/>
            </w:pPr>
            <w:r w:rsidRPr="00B610CC">
              <w:t xml:space="preserve">                                </w:t>
            </w:r>
          </w:p>
          <w:p w:rsidR="00906EFD" w:rsidRPr="00B610CC" w:rsidRDefault="00BB5B24" w:rsidP="002F1277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="00906EFD" w:rsidRPr="00B610CC">
              <w:t xml:space="preserve"> В.Э. Гагаев</w:t>
            </w:r>
          </w:p>
        </w:tc>
        <w:tc>
          <w:tcPr>
            <w:tcW w:w="5165" w:type="dxa"/>
          </w:tcPr>
          <w:p w:rsidR="00906EFD" w:rsidRPr="00B610CC" w:rsidRDefault="00906EFD" w:rsidP="002F1277">
            <w:pPr>
              <w:ind w:left="460"/>
              <w:rPr>
                <w:b/>
              </w:rPr>
            </w:pP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4"/>
        </w:rPr>
      </w:pPr>
      <w:r w:rsidRPr="00174DF4">
        <w:rPr>
          <w:color w:val="000000"/>
          <w:spacing w:val="-1"/>
        </w:rPr>
        <w:t>Утвержден</w:t>
      </w:r>
      <w:r>
        <w:rPr>
          <w:color w:val="000000"/>
          <w:spacing w:val="-1"/>
        </w:rPr>
        <w:t>а</w:t>
      </w:r>
      <w:r w:rsidRPr="00174DF4">
        <w:rPr>
          <w:color w:val="000000"/>
          <w:spacing w:val="-1"/>
        </w:rPr>
        <w:t xml:space="preserve"> р</w:t>
      </w:r>
      <w:r w:rsidRPr="00174DF4">
        <w:rPr>
          <w:color w:val="000000"/>
          <w:spacing w:val="3"/>
        </w:rPr>
        <w:t>ешением</w:t>
      </w:r>
      <w:r>
        <w:rPr>
          <w:color w:val="000000"/>
          <w:spacing w:val="3"/>
        </w:rPr>
        <w:t xml:space="preserve">                                                                                                                                  </w:t>
      </w:r>
      <w:r w:rsidRPr="00174DF4">
        <w:rPr>
          <w:color w:val="000000"/>
          <w:spacing w:val="3"/>
        </w:rPr>
        <w:t xml:space="preserve">Собрания </w:t>
      </w:r>
      <w:r w:rsidRPr="00174DF4">
        <w:rPr>
          <w:color w:val="000000"/>
          <w:spacing w:val="-1"/>
        </w:rPr>
        <w:t xml:space="preserve">депутатов Ульдючинского 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</w:t>
      </w:r>
      <w:r w:rsidRPr="00174DF4">
        <w:rPr>
          <w:color w:val="000000"/>
          <w:spacing w:val="-1"/>
        </w:rPr>
        <w:t xml:space="preserve">сельского муниципального образования </w:t>
      </w:r>
      <w:r>
        <w:rPr>
          <w:color w:val="000000"/>
          <w:spacing w:val="-1"/>
        </w:rPr>
        <w:t xml:space="preserve">                                                                                                        </w:t>
      </w:r>
      <w:r w:rsidRPr="00174DF4">
        <w:rPr>
          <w:color w:val="000000"/>
          <w:spacing w:val="-1"/>
        </w:rPr>
        <w:t>Республики Калмыкия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</w:t>
      </w:r>
      <w:r w:rsidRPr="00174DF4">
        <w:rPr>
          <w:color w:val="000000"/>
          <w:spacing w:val="-4"/>
        </w:rPr>
        <w:t>от «</w:t>
      </w:r>
      <w:r>
        <w:rPr>
          <w:color w:val="000000"/>
          <w:spacing w:val="-4"/>
        </w:rPr>
        <w:t>26</w:t>
      </w:r>
      <w:r w:rsidRPr="00174DF4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>января</w:t>
      </w:r>
      <w:r w:rsidRPr="00174DF4">
        <w:rPr>
          <w:color w:val="000000"/>
          <w:spacing w:val="-4"/>
        </w:rPr>
        <w:t xml:space="preserve">  20</w:t>
      </w:r>
      <w:r>
        <w:rPr>
          <w:color w:val="000000"/>
          <w:spacing w:val="-4"/>
        </w:rPr>
        <w:t>22</w:t>
      </w:r>
      <w:r w:rsidRPr="00174DF4">
        <w:rPr>
          <w:color w:val="000000"/>
          <w:spacing w:val="-4"/>
        </w:rPr>
        <w:t xml:space="preserve"> года № </w:t>
      </w:r>
      <w:r>
        <w:rPr>
          <w:color w:val="000000"/>
          <w:spacing w:val="-4"/>
        </w:rPr>
        <w:t>91</w:t>
      </w:r>
    </w:p>
    <w:p w:rsidR="00BA5CE8" w:rsidRDefault="00BA5CE8" w:rsidP="00E31F31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(в редакции решения </w:t>
      </w:r>
    </w:p>
    <w:p w:rsidR="00BA5CE8" w:rsidRPr="003566C6" w:rsidRDefault="00BA5CE8" w:rsidP="00E31F31">
      <w:pPr>
        <w:jc w:val="right"/>
        <w:rPr>
          <w:bCs/>
        </w:rPr>
      </w:pPr>
      <w:r>
        <w:rPr>
          <w:color w:val="000000"/>
          <w:spacing w:val="-4"/>
        </w:rPr>
        <w:t>от 25 февраля 2022 № 95)</w:t>
      </w:r>
    </w:p>
    <w:p w:rsidR="00E31F31" w:rsidRPr="00F6047F" w:rsidRDefault="00E31F31" w:rsidP="00E31F31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E31F31" w:rsidRPr="00E31F31" w:rsidRDefault="00E31F31" w:rsidP="00E31F3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31F31">
        <w:rPr>
          <w:b/>
        </w:rPr>
        <w:t xml:space="preserve">Смета расходов </w:t>
      </w:r>
    </w:p>
    <w:p w:rsidR="00E31F31" w:rsidRPr="00E31F31" w:rsidRDefault="00E31F31" w:rsidP="00E31F3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31F31">
        <w:rPr>
          <w:b/>
        </w:rPr>
        <w:t xml:space="preserve">на подготовку и проведение дополнительных выборов </w:t>
      </w:r>
      <w:r w:rsidR="00904841" w:rsidRPr="00904841">
        <w:rPr>
          <w:rStyle w:val="ac"/>
          <w:rFonts w:eastAsiaTheme="majorEastAsia"/>
        </w:rPr>
        <w:t xml:space="preserve">для замещения вакантных </w:t>
      </w:r>
      <w:r w:rsidR="00904841" w:rsidRPr="00904841">
        <w:rPr>
          <w:b/>
        </w:rPr>
        <w:t>(трёх) депутатских мандатов по многомандатному избирательному округу</w:t>
      </w:r>
      <w:r w:rsidR="00904841" w:rsidRPr="00904841">
        <w:rPr>
          <w:rStyle w:val="ac"/>
          <w:rFonts w:eastAsiaTheme="majorEastAsia"/>
        </w:rPr>
        <w:t xml:space="preserve"> Ульдючинского сельского муниципального образования Республики Калмыкия</w:t>
      </w:r>
    </w:p>
    <w:p w:rsidR="00E31F31" w:rsidRPr="00E31F31" w:rsidRDefault="00E31F31" w:rsidP="00E31F31">
      <w:pPr>
        <w:widowControl w:val="0"/>
        <w:autoSpaceDE w:val="0"/>
        <w:autoSpaceDN w:val="0"/>
        <w:adjustRightInd w:val="0"/>
        <w:ind w:firstLine="709"/>
        <w:jc w:val="center"/>
      </w:pPr>
      <w:r w:rsidRPr="00E31F31">
        <w:tab/>
      </w:r>
    </w:p>
    <w:tbl>
      <w:tblPr>
        <w:tblStyle w:val="ad"/>
        <w:tblW w:w="0" w:type="auto"/>
        <w:tblLook w:val="04A0"/>
      </w:tblPr>
      <w:tblGrid>
        <w:gridCol w:w="7267"/>
        <w:gridCol w:w="2729"/>
      </w:tblGrid>
      <w:tr w:rsidR="00E31F31" w:rsidRPr="00E31F31" w:rsidTr="00176CD8">
        <w:tc>
          <w:tcPr>
            <w:tcW w:w="7479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F31">
              <w:t>Виды расходов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F31">
              <w:t>сумма, руб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F31">
              <w:t>1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F31">
              <w:t>2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 xml:space="preserve">    Компенсация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 xml:space="preserve">    Дополнительная оплата труда (вознаграждение)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F31">
              <w:t>20 680,00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Начисления на дополнительную оплату труда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801" w:type="dxa"/>
          </w:tcPr>
          <w:p w:rsidR="00E31F31" w:rsidRPr="00E31F31" w:rsidRDefault="00BA5CE8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2090</w:t>
            </w:r>
            <w:r w:rsidR="00E31F31" w:rsidRPr="00E31F31">
              <w:t>,00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Приобретение оборудования длительного пользования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Другие расходы, связанные с подготовкой и проведением выборов</w:t>
            </w:r>
          </w:p>
        </w:tc>
        <w:tc>
          <w:tcPr>
            <w:tcW w:w="2801" w:type="dxa"/>
          </w:tcPr>
          <w:p w:rsidR="00E31F31" w:rsidRPr="00E31F31" w:rsidRDefault="00B274C2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3000,00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176CD8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01" w:type="dxa"/>
          </w:tcPr>
          <w:p w:rsidR="00E31F31" w:rsidRPr="00E31F31" w:rsidRDefault="00E31F31" w:rsidP="00BA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F31">
              <w:t>2</w:t>
            </w:r>
            <w:r w:rsidR="00BA5CE8">
              <w:t>5</w:t>
            </w:r>
            <w:r w:rsidRPr="00E31F31">
              <w:t> </w:t>
            </w:r>
            <w:r w:rsidR="00BA5CE8">
              <w:t>770</w:t>
            </w:r>
            <w:r w:rsidRPr="00E31F31">
              <w:t>,00</w:t>
            </w:r>
          </w:p>
        </w:tc>
      </w:tr>
    </w:tbl>
    <w:p w:rsidR="00E31F31" w:rsidRPr="00A0009C" w:rsidRDefault="00E31F31" w:rsidP="00E31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D69" w:rsidRDefault="00FA1D69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  <w:r w:rsidRPr="003F251A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tbl>
      <w:tblPr>
        <w:tblW w:w="0" w:type="auto"/>
        <w:tblLook w:val="04A0"/>
      </w:tblPr>
      <w:tblGrid>
        <w:gridCol w:w="4689"/>
        <w:gridCol w:w="5165"/>
      </w:tblGrid>
      <w:tr w:rsidR="00E31F31" w:rsidRPr="00B610CC" w:rsidTr="00176CD8">
        <w:tc>
          <w:tcPr>
            <w:tcW w:w="4689" w:type="dxa"/>
          </w:tcPr>
          <w:p w:rsidR="00E31F31" w:rsidRPr="00B610CC" w:rsidRDefault="00E31F31" w:rsidP="00176CD8">
            <w:pPr>
              <w:rPr>
                <w:b/>
              </w:rPr>
            </w:pP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>Председатель</w:t>
            </w: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>Собрания депутатов</w:t>
            </w: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E31F31" w:rsidRDefault="00E31F31" w:rsidP="00176CD8">
            <w:r w:rsidRPr="00B610CC">
              <w:t xml:space="preserve">Республики Калмыкия  </w:t>
            </w:r>
          </w:p>
          <w:p w:rsidR="00E31F31" w:rsidRPr="00B610CC" w:rsidRDefault="00E31F31" w:rsidP="00176CD8">
            <w:pPr>
              <w:rPr>
                <w:b/>
              </w:rPr>
            </w:pPr>
          </w:p>
          <w:p w:rsidR="00E31F31" w:rsidRDefault="00E31F31" w:rsidP="00176CD8">
            <w:pPr>
              <w:jc w:val="both"/>
            </w:pPr>
            <w:r w:rsidRPr="00B610CC">
              <w:t xml:space="preserve">                                </w:t>
            </w:r>
          </w:p>
          <w:p w:rsidR="00E31F31" w:rsidRPr="00B610CC" w:rsidRDefault="00E31F31" w:rsidP="00176CD8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B610CC">
              <w:t xml:space="preserve"> В.Э. Гагаев</w:t>
            </w:r>
          </w:p>
        </w:tc>
        <w:tc>
          <w:tcPr>
            <w:tcW w:w="5165" w:type="dxa"/>
          </w:tcPr>
          <w:p w:rsidR="00E31F31" w:rsidRPr="00B610CC" w:rsidRDefault="00E31F31" w:rsidP="00176CD8">
            <w:pPr>
              <w:ind w:left="460"/>
              <w:rPr>
                <w:b/>
              </w:rPr>
            </w:pPr>
          </w:p>
          <w:p w:rsidR="00E31F31" w:rsidRPr="00B610CC" w:rsidRDefault="00E31F31" w:rsidP="00176CD8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E31F31" w:rsidRPr="00B610CC" w:rsidRDefault="00E31F31" w:rsidP="00176CD8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E31F31" w:rsidRDefault="00E31F31" w:rsidP="00176CD8">
            <w:pPr>
              <w:ind w:left="460"/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31F31" w:rsidRPr="00B610CC" w:rsidRDefault="00E31F31" w:rsidP="00176CD8">
            <w:pPr>
              <w:ind w:left="460"/>
              <w:rPr>
                <w:b/>
              </w:rPr>
            </w:pPr>
          </w:p>
          <w:p w:rsidR="00E31F31" w:rsidRPr="00B610CC" w:rsidRDefault="00E31F31" w:rsidP="00176CD8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Pr="003F251A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sectPr w:rsidR="00E31F31" w:rsidRPr="003F251A" w:rsidSect="00906EFD">
      <w:footerReference w:type="default" r:id="rId7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20" w:rsidRDefault="00641320" w:rsidP="006827CB">
      <w:r>
        <w:separator/>
      </w:r>
    </w:p>
  </w:endnote>
  <w:endnote w:type="continuationSeparator" w:id="1">
    <w:p w:rsidR="00641320" w:rsidRDefault="00641320" w:rsidP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88"/>
      <w:docPartObj>
        <w:docPartGallery w:val="Page Numbers (Bottom of Page)"/>
        <w:docPartUnique/>
      </w:docPartObj>
    </w:sdtPr>
    <w:sdtContent>
      <w:p w:rsidR="006827CB" w:rsidRDefault="00CC2F95">
        <w:pPr>
          <w:pStyle w:val="a8"/>
          <w:jc w:val="right"/>
        </w:pPr>
        <w:fldSimple w:instr=" PAGE   \* MERGEFORMAT ">
          <w:r w:rsidR="00BA5CE8">
            <w:rPr>
              <w:noProof/>
            </w:rPr>
            <w:t>2</w:t>
          </w:r>
        </w:fldSimple>
      </w:p>
    </w:sdtContent>
  </w:sdt>
  <w:p w:rsidR="006827CB" w:rsidRDefault="006827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20" w:rsidRDefault="00641320" w:rsidP="006827CB">
      <w:r>
        <w:separator/>
      </w:r>
    </w:p>
  </w:footnote>
  <w:footnote w:type="continuationSeparator" w:id="1">
    <w:p w:rsidR="00641320" w:rsidRDefault="00641320" w:rsidP="0068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90"/>
    <w:multiLevelType w:val="hybridMultilevel"/>
    <w:tmpl w:val="3D6A9D36"/>
    <w:lvl w:ilvl="0" w:tplc="ABCA0D0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D570D"/>
    <w:multiLevelType w:val="multilevel"/>
    <w:tmpl w:val="BC32395A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ajorEastAsia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ajorEastAsia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ajorEastAsia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aj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aj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aj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aj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ajorEastAsia" w:hint="default"/>
        <w:b w:val="0"/>
      </w:rPr>
    </w:lvl>
  </w:abstractNum>
  <w:abstractNum w:abstractNumId="3">
    <w:nsid w:val="6EFA4D59"/>
    <w:multiLevelType w:val="hybridMultilevel"/>
    <w:tmpl w:val="927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69"/>
    <w:rsid w:val="00034BA0"/>
    <w:rsid w:val="000360AF"/>
    <w:rsid w:val="00193B9F"/>
    <w:rsid w:val="00325734"/>
    <w:rsid w:val="003D3057"/>
    <w:rsid w:val="003F251A"/>
    <w:rsid w:val="0044674A"/>
    <w:rsid w:val="005153D7"/>
    <w:rsid w:val="005E37D4"/>
    <w:rsid w:val="006052F2"/>
    <w:rsid w:val="00641320"/>
    <w:rsid w:val="006827CB"/>
    <w:rsid w:val="006A5A2C"/>
    <w:rsid w:val="0081027D"/>
    <w:rsid w:val="008407F4"/>
    <w:rsid w:val="008441E5"/>
    <w:rsid w:val="008C6780"/>
    <w:rsid w:val="008C7327"/>
    <w:rsid w:val="00904841"/>
    <w:rsid w:val="00906EFD"/>
    <w:rsid w:val="00B274C2"/>
    <w:rsid w:val="00BA5CE8"/>
    <w:rsid w:val="00BB5B24"/>
    <w:rsid w:val="00BE7523"/>
    <w:rsid w:val="00C6708E"/>
    <w:rsid w:val="00CB2695"/>
    <w:rsid w:val="00CC2F95"/>
    <w:rsid w:val="00D405EF"/>
    <w:rsid w:val="00E31F31"/>
    <w:rsid w:val="00E74C8A"/>
    <w:rsid w:val="00EA231B"/>
    <w:rsid w:val="00F42379"/>
    <w:rsid w:val="00F929AD"/>
    <w:rsid w:val="00FA1D69"/>
    <w:rsid w:val="00FD66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1D6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FA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A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FA1D69"/>
    <w:pPr>
      <w:widowControl w:val="0"/>
      <w:ind w:firstLine="720"/>
      <w:jc w:val="both"/>
    </w:pPr>
    <w:rPr>
      <w:rFonts w:ascii="Peterburg" w:hAnsi="Peterburg"/>
      <w:szCs w:val="20"/>
    </w:rPr>
  </w:style>
  <w:style w:type="character" w:customStyle="1" w:styleId="a5">
    <w:name w:val="Основной текст_"/>
    <w:link w:val="10"/>
    <w:locked/>
    <w:rsid w:val="00FA1D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A1D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82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E31F31"/>
    <w:pPr>
      <w:spacing w:before="100" w:beforeAutospacing="1" w:after="100" w:afterAutospacing="1"/>
    </w:pPr>
    <w:rPr>
      <w:rFonts w:ascii="Cambria" w:hAnsi="Cambria"/>
    </w:rPr>
  </w:style>
  <w:style w:type="paragraph" w:styleId="ab">
    <w:name w:val="List Paragraph"/>
    <w:basedOn w:val="a"/>
    <w:uiPriority w:val="99"/>
    <w:qFormat/>
    <w:rsid w:val="00E31F3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c">
    <w:name w:val="Strong"/>
    <w:basedOn w:val="a0"/>
    <w:uiPriority w:val="22"/>
    <w:qFormat/>
    <w:rsid w:val="00E31F31"/>
    <w:rPr>
      <w:rFonts w:cs="Times New Roman"/>
      <w:b/>
    </w:rPr>
  </w:style>
  <w:style w:type="table" w:styleId="ad">
    <w:name w:val="Table Grid"/>
    <w:basedOn w:val="a1"/>
    <w:uiPriority w:val="99"/>
    <w:rsid w:val="00E31F3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2022-02-25T06:59:00Z</cp:lastPrinted>
  <dcterms:created xsi:type="dcterms:W3CDTF">2022-02-25T07:00:00Z</dcterms:created>
  <dcterms:modified xsi:type="dcterms:W3CDTF">2022-02-25T07:00:00Z</dcterms:modified>
</cp:coreProperties>
</file>