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6C6C6F" w:rsidRDefault="003013FE" w:rsidP="005D3300">
      <w:pPr>
        <w:shd w:val="clear" w:color="auto" w:fill="FFFFFF"/>
        <w:ind w:right="-3458"/>
        <w:rPr>
          <w:noProof/>
          <w:sz w:val="24"/>
          <w:szCs w:val="24"/>
        </w:rPr>
      </w:pPr>
      <w:r w:rsidRPr="003013FE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3013FE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B95AAB" w:rsidRPr="006C6C6F">
        <w:rPr>
          <w:noProof/>
          <w:sz w:val="24"/>
          <w:szCs w:val="24"/>
        </w:rPr>
        <w:t>ПОС</w:t>
      </w:r>
      <w:r w:rsidR="005D3300" w:rsidRPr="006C6C6F">
        <w:rPr>
          <w:noProof/>
          <w:sz w:val="24"/>
          <w:szCs w:val="24"/>
        </w:rPr>
        <w:t>ТАНОВЛЕНИ</w:t>
      </w:r>
      <w:r w:rsidR="002D507E" w:rsidRPr="006C6C6F">
        <w:rPr>
          <w:noProof/>
          <w:sz w:val="24"/>
          <w:szCs w:val="24"/>
        </w:rPr>
        <w:t>Е</w:t>
      </w:r>
      <w:r w:rsidR="009A72F5" w:rsidRPr="006C6C6F">
        <w:rPr>
          <w:noProof/>
          <w:sz w:val="24"/>
          <w:szCs w:val="24"/>
        </w:rPr>
        <w:t xml:space="preserve"> № </w:t>
      </w:r>
      <w:r w:rsidR="00AE16C2">
        <w:rPr>
          <w:noProof/>
          <w:sz w:val="24"/>
          <w:szCs w:val="24"/>
        </w:rPr>
        <w:t>19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FE2D7C">
        <w:rPr>
          <w:noProof/>
          <w:sz w:val="24"/>
          <w:szCs w:val="24"/>
        </w:rPr>
        <w:t>29</w:t>
      </w:r>
      <w:r w:rsidRPr="00883ABE">
        <w:rPr>
          <w:noProof/>
          <w:sz w:val="24"/>
          <w:szCs w:val="24"/>
        </w:rPr>
        <w:t xml:space="preserve">» </w:t>
      </w:r>
      <w:r w:rsidR="00FE2D7C">
        <w:rPr>
          <w:noProof/>
          <w:sz w:val="24"/>
          <w:szCs w:val="24"/>
        </w:rPr>
        <w:t>сентября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11717C">
        <w:rPr>
          <w:bCs/>
          <w:color w:val="323232"/>
          <w:spacing w:val="-4"/>
          <w:sz w:val="24"/>
          <w:szCs w:val="24"/>
        </w:rPr>
        <w:t>6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8B60BF" w:rsidRPr="008B60BF" w:rsidRDefault="008B60BF" w:rsidP="008B60BF">
      <w:pPr>
        <w:shd w:val="clear" w:color="auto" w:fill="FFFFFF"/>
        <w:tabs>
          <w:tab w:val="left" w:pos="2835"/>
          <w:tab w:val="left" w:pos="3402"/>
        </w:tabs>
        <w:ind w:firstLine="720"/>
        <w:jc w:val="center"/>
        <w:rPr>
          <w:b/>
          <w:sz w:val="22"/>
          <w:szCs w:val="22"/>
        </w:rPr>
      </w:pPr>
      <w:r w:rsidRPr="008B60BF">
        <w:rPr>
          <w:b/>
          <w:sz w:val="22"/>
          <w:szCs w:val="22"/>
        </w:rPr>
        <w:t xml:space="preserve">Об утверждении </w:t>
      </w:r>
      <w:r w:rsidR="0082174D">
        <w:rPr>
          <w:b/>
          <w:sz w:val="22"/>
          <w:szCs w:val="22"/>
        </w:rPr>
        <w:t>Правила</w:t>
      </w:r>
      <w:r w:rsidRPr="008B60BF">
        <w:rPr>
          <w:b/>
          <w:sz w:val="22"/>
          <w:szCs w:val="22"/>
        </w:rPr>
        <w:t xml:space="preserve"> обработки персональных данных в администрации</w:t>
      </w:r>
      <w:r>
        <w:rPr>
          <w:b/>
          <w:sz w:val="22"/>
          <w:szCs w:val="22"/>
        </w:rPr>
        <w:t xml:space="preserve"> Ульдючинского сельского муниципального образования Республики К</w:t>
      </w:r>
      <w:r w:rsidR="00D8051A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лмыкия</w:t>
      </w:r>
    </w:p>
    <w:p w:rsidR="008949D5" w:rsidRPr="00117BA9" w:rsidRDefault="008949D5" w:rsidP="00617DE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B60BF" w:rsidRDefault="008B60BF" w:rsidP="008B60BF">
      <w:pPr>
        <w:ind w:firstLine="567"/>
        <w:jc w:val="both"/>
        <w:rPr>
          <w:sz w:val="24"/>
          <w:szCs w:val="24"/>
        </w:rPr>
      </w:pPr>
      <w:proofErr w:type="gramStart"/>
      <w:r w:rsidRPr="001E6F35">
        <w:rPr>
          <w:sz w:val="24"/>
          <w:szCs w:val="24"/>
        </w:rPr>
        <w:t xml:space="preserve">В соответствии со </w:t>
      </w:r>
      <w:hyperlink r:id="rId6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1E6F35">
          <w:rPr>
            <w:sz w:val="24"/>
            <w:szCs w:val="24"/>
          </w:rPr>
          <w:t>статьей 18.1</w:t>
        </w:r>
      </w:hyperlink>
      <w:r w:rsidRPr="001E6F35">
        <w:rPr>
          <w:sz w:val="24"/>
          <w:szCs w:val="24"/>
        </w:rPr>
        <w:t xml:space="preserve"> Федерального закона от 27.07.2006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>г 152-ФЗ «О пер</w:t>
      </w:r>
      <w:r>
        <w:rPr>
          <w:sz w:val="24"/>
          <w:szCs w:val="24"/>
        </w:rPr>
        <w:t>сональных данных», Постановлением</w:t>
      </w:r>
      <w:r w:rsidRPr="001E6F35">
        <w:rPr>
          <w:sz w:val="24"/>
          <w:szCs w:val="24"/>
        </w:rPr>
        <w:t xml:space="preserve"> Правительства Российской Федерации от 21.03.2012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>г №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 xml:space="preserve">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4"/>
          <w:szCs w:val="24"/>
        </w:rPr>
        <w:t xml:space="preserve">от 27.07.2006 г № 152-ФЗ </w:t>
      </w:r>
      <w:r w:rsidRPr="001E6F35">
        <w:rPr>
          <w:sz w:val="24"/>
          <w:szCs w:val="24"/>
        </w:rPr>
        <w:t>«О персональных данных»,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8B60BF" w:rsidRPr="001E6F35" w:rsidRDefault="008B60BF" w:rsidP="008B60BF">
      <w:pPr>
        <w:ind w:firstLine="567"/>
        <w:jc w:val="both"/>
        <w:rPr>
          <w:sz w:val="24"/>
          <w:szCs w:val="24"/>
        </w:rPr>
      </w:pPr>
    </w:p>
    <w:p w:rsidR="008B60BF" w:rsidRDefault="008B60BF" w:rsidP="008B60BF">
      <w:pPr>
        <w:jc w:val="center"/>
        <w:rPr>
          <w:b/>
          <w:sz w:val="24"/>
          <w:szCs w:val="24"/>
        </w:rPr>
      </w:pPr>
      <w:r w:rsidRPr="00B5596E">
        <w:rPr>
          <w:b/>
          <w:sz w:val="24"/>
          <w:szCs w:val="24"/>
        </w:rPr>
        <w:t>ПОСТАНОВЛЯЮ:</w:t>
      </w:r>
    </w:p>
    <w:p w:rsidR="00AE16C2" w:rsidRPr="00B5596E" w:rsidRDefault="00AE16C2" w:rsidP="008B60BF">
      <w:pPr>
        <w:jc w:val="center"/>
        <w:rPr>
          <w:b/>
          <w:sz w:val="24"/>
          <w:szCs w:val="24"/>
        </w:rPr>
      </w:pPr>
    </w:p>
    <w:p w:rsidR="00D8051A" w:rsidRPr="00AE16C2" w:rsidRDefault="00AE16C2" w:rsidP="001F7F0E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993"/>
          <w:tab w:val="num" w:pos="1219"/>
        </w:tabs>
        <w:overflowPunct w:val="0"/>
        <w:spacing w:line="274" w:lineRule="exact"/>
        <w:ind w:left="0" w:firstLine="709"/>
        <w:jc w:val="both"/>
        <w:rPr>
          <w:sz w:val="24"/>
          <w:szCs w:val="24"/>
        </w:rPr>
      </w:pPr>
      <w:r w:rsidRPr="00AE16C2">
        <w:rPr>
          <w:sz w:val="24"/>
          <w:szCs w:val="24"/>
        </w:rPr>
        <w:t xml:space="preserve">Утвердить «Правила обработки персональных данных в администрации </w:t>
      </w:r>
      <w:r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AE16C2">
        <w:rPr>
          <w:sz w:val="24"/>
          <w:szCs w:val="24"/>
        </w:rPr>
        <w:t>» (прилагаются).</w:t>
      </w:r>
      <w:r w:rsidRPr="00AE16C2">
        <w:rPr>
          <w:sz w:val="24"/>
          <w:szCs w:val="24"/>
        </w:rPr>
        <w:br/>
        <w:t xml:space="preserve">          2. Ознакомить сотрудников администрации с правилами обработки персональных данных в администрации </w:t>
      </w:r>
      <w:r>
        <w:rPr>
          <w:sz w:val="24"/>
          <w:szCs w:val="24"/>
        </w:rPr>
        <w:t>Ульдючинского сельского муниципального образования</w:t>
      </w:r>
      <w:r w:rsidRPr="00AE16C2">
        <w:rPr>
          <w:sz w:val="24"/>
          <w:szCs w:val="24"/>
        </w:rPr>
        <w:t>.</w:t>
      </w:r>
      <w:r w:rsidRPr="00AE16C2">
        <w:rPr>
          <w:sz w:val="24"/>
          <w:szCs w:val="24"/>
        </w:rPr>
        <w:br/>
      </w:r>
      <w:r>
        <w:rPr>
          <w:sz w:val="24"/>
          <w:szCs w:val="24"/>
        </w:rPr>
        <w:t xml:space="preserve">        3. </w:t>
      </w:r>
      <w:r w:rsidR="00134DDC" w:rsidRPr="00AE16C2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7" w:history="1">
        <w:r w:rsidR="00134DDC" w:rsidRPr="00AE16C2">
          <w:rPr>
            <w:rStyle w:val="a5"/>
            <w:bCs/>
            <w:sz w:val="24"/>
            <w:szCs w:val="24"/>
          </w:rPr>
          <w:t>http://</w:t>
        </w:r>
        <w:proofErr w:type="spellStart"/>
        <w:r w:rsidR="00134DDC" w:rsidRPr="00AE16C2">
          <w:rPr>
            <w:rStyle w:val="a5"/>
            <w:sz w:val="24"/>
            <w:szCs w:val="24"/>
            <w:lang w:val="en-US"/>
          </w:rPr>
          <w:t>priutnoe</w:t>
        </w:r>
        <w:proofErr w:type="spellEnd"/>
        <w:r w:rsidR="00134DDC" w:rsidRPr="00AE16C2">
          <w:rPr>
            <w:rStyle w:val="a5"/>
            <w:bCs/>
            <w:sz w:val="24"/>
            <w:szCs w:val="24"/>
          </w:rPr>
          <w:t>.rk08.ru</w:t>
        </w:r>
      </w:hyperlink>
      <w:r w:rsidR="00134DDC" w:rsidRPr="00AE16C2">
        <w:rPr>
          <w:bCs/>
          <w:sz w:val="24"/>
          <w:szCs w:val="24"/>
        </w:rPr>
        <w:t xml:space="preserve"> и опубликовать в информационном бюллетене «Вестник Приютненского РМО РК»</w:t>
      </w:r>
      <w:r w:rsidR="00D8051A" w:rsidRPr="00AE16C2">
        <w:rPr>
          <w:bCs/>
          <w:sz w:val="24"/>
          <w:szCs w:val="24"/>
        </w:rPr>
        <w:t xml:space="preserve">. 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Глава СМО  ___________________ Б.И. Санзыров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D8051A" w:rsidRDefault="00D8051A" w:rsidP="008B60BF">
      <w:pPr>
        <w:overflowPunct w:val="0"/>
        <w:ind w:firstLine="539"/>
        <w:jc w:val="right"/>
      </w:pPr>
      <w:r>
        <w:lastRenderedPageBreak/>
        <w:t>Приложение № 1</w:t>
      </w:r>
    </w:p>
    <w:p w:rsidR="008B60BF" w:rsidRPr="00F35DF8" w:rsidRDefault="008B60BF" w:rsidP="008B60BF">
      <w:pPr>
        <w:overflowPunct w:val="0"/>
        <w:ind w:firstLine="539"/>
        <w:jc w:val="right"/>
      </w:pPr>
      <w:r w:rsidRPr="00F35DF8">
        <w:t xml:space="preserve">к постановлению администрации </w:t>
      </w:r>
    </w:p>
    <w:p w:rsidR="008B60BF" w:rsidRPr="00F35DF8" w:rsidRDefault="008B60BF" w:rsidP="008B60BF">
      <w:pPr>
        <w:overflowPunct w:val="0"/>
        <w:ind w:firstLine="539"/>
        <w:jc w:val="right"/>
      </w:pPr>
      <w:r w:rsidRPr="00F35DF8">
        <w:t>от «2</w:t>
      </w:r>
      <w:r w:rsidR="00D8051A">
        <w:t>9</w:t>
      </w:r>
      <w:r w:rsidRPr="00F35DF8">
        <w:t xml:space="preserve">» </w:t>
      </w:r>
      <w:r w:rsidR="00D8051A">
        <w:t xml:space="preserve">сентября </w:t>
      </w:r>
      <w:r w:rsidRPr="00F35DF8">
        <w:t xml:space="preserve"> 201</w:t>
      </w:r>
      <w:r w:rsidR="00D8051A">
        <w:t xml:space="preserve">6 </w:t>
      </w:r>
      <w:r w:rsidRPr="00F35DF8">
        <w:t xml:space="preserve">г. </w:t>
      </w:r>
      <w:r>
        <w:t xml:space="preserve">№ </w:t>
      </w:r>
      <w:r w:rsidR="00D8051A">
        <w:t>19</w:t>
      </w:r>
    </w:p>
    <w:p w:rsidR="008B60BF" w:rsidRPr="00B5596E" w:rsidRDefault="008B60BF" w:rsidP="008B60BF">
      <w:pPr>
        <w:rPr>
          <w:sz w:val="24"/>
          <w:szCs w:val="24"/>
        </w:rPr>
      </w:pPr>
    </w:p>
    <w:p w:rsidR="008B60BF" w:rsidRDefault="008B60BF" w:rsidP="008B60BF">
      <w:pPr>
        <w:overflowPunct w:val="0"/>
        <w:jc w:val="center"/>
        <w:rPr>
          <w:b/>
          <w:bCs/>
          <w:caps/>
          <w:sz w:val="24"/>
          <w:szCs w:val="24"/>
        </w:rPr>
      </w:pPr>
      <w:r w:rsidRPr="003218F0">
        <w:rPr>
          <w:b/>
          <w:bCs/>
          <w:caps/>
          <w:sz w:val="24"/>
          <w:szCs w:val="24"/>
        </w:rPr>
        <w:t>Правила обработки персональных данных</w:t>
      </w:r>
    </w:p>
    <w:p w:rsidR="00D8051A" w:rsidRDefault="00D8051A" w:rsidP="008B60BF">
      <w:pPr>
        <w:overflowPunct w:val="0"/>
        <w:jc w:val="center"/>
        <w:rPr>
          <w:bCs/>
          <w:sz w:val="24"/>
          <w:szCs w:val="24"/>
        </w:rPr>
      </w:pPr>
    </w:p>
    <w:p w:rsidR="008B60BF" w:rsidRPr="00B5596E" w:rsidRDefault="008B60BF" w:rsidP="008B60BF">
      <w:pPr>
        <w:overflowPunct w:val="0"/>
        <w:ind w:left="539" w:right="539"/>
        <w:jc w:val="center"/>
        <w:rPr>
          <w:b/>
          <w:bCs/>
          <w:sz w:val="24"/>
          <w:szCs w:val="24"/>
        </w:rPr>
      </w:pPr>
      <w:r w:rsidRPr="00B5596E">
        <w:rPr>
          <w:b/>
          <w:bCs/>
          <w:sz w:val="24"/>
          <w:szCs w:val="24"/>
        </w:rPr>
        <w:t>1.</w:t>
      </w:r>
      <w:r w:rsidRPr="00B5596E">
        <w:rPr>
          <w:b/>
          <w:sz w:val="24"/>
          <w:szCs w:val="24"/>
        </w:rPr>
        <w:t xml:space="preserve">Общие положения </w:t>
      </w:r>
    </w:p>
    <w:p w:rsidR="008B60BF" w:rsidRDefault="008B60BF" w:rsidP="001F7F0E">
      <w:pPr>
        <w:numPr>
          <w:ilvl w:val="0"/>
          <w:numId w:val="2"/>
        </w:numPr>
        <w:tabs>
          <w:tab w:val="clear" w:pos="720"/>
          <w:tab w:val="num" w:pos="1255"/>
        </w:tabs>
        <w:overflowPunct w:val="0"/>
        <w:ind w:left="0" w:firstLine="709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 </w:t>
      </w:r>
      <w:proofErr w:type="gramStart"/>
      <w:r w:rsidRPr="00B5596E">
        <w:rPr>
          <w:sz w:val="24"/>
          <w:szCs w:val="24"/>
        </w:rPr>
        <w:t>Настоящие Правила разработаны в соответствии с Федеральным законом от 27 июля 2006 года № 152-ФЗ «О персональных данных» (далее - Федеральный закон № 152-ФЗ),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№ 211 «Об утверждении перечня мер, направленных на обеспечение</w:t>
      </w:r>
      <w:proofErr w:type="gramEnd"/>
      <w:r w:rsidRPr="00B5596E">
        <w:rPr>
          <w:sz w:val="24"/>
          <w:szCs w:val="24"/>
        </w:rPr>
        <w:t xml:space="preserve"> </w:t>
      </w:r>
      <w:proofErr w:type="gramStart"/>
      <w:r w:rsidRPr="00B5596E">
        <w:rPr>
          <w:sz w:val="24"/>
          <w:szCs w:val="24"/>
        </w:rPr>
        <w:t>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содержание обрабатываемых персональных данных, цели обработки персональных данных, категории субъектов, персональные данные которых обрабатываются, сроки их обработки и хранения, порядок уничтожения персональных данных при достижении целей обработки или при наступлении иных законных оснований, а также</w:t>
      </w:r>
      <w:proofErr w:type="gramEnd"/>
      <w:r w:rsidRPr="00B5596E">
        <w:rPr>
          <w:sz w:val="24"/>
          <w:szCs w:val="24"/>
        </w:rPr>
        <w:t xml:space="preserve"> устанавливают процедуры, направленные на выявление и предотвращение нарушений законодательства Российской Федерации в сфере персональных данных в админис</w:t>
      </w:r>
      <w:r>
        <w:rPr>
          <w:sz w:val="24"/>
          <w:szCs w:val="24"/>
        </w:rPr>
        <w:t xml:space="preserve">трации </w:t>
      </w:r>
      <w:proofErr w:type="spellStart"/>
      <w:r w:rsidR="00E97B43">
        <w:rPr>
          <w:sz w:val="24"/>
          <w:szCs w:val="24"/>
        </w:rPr>
        <w:t>Ульдючинского</w:t>
      </w:r>
      <w:proofErr w:type="spellEnd"/>
      <w:r w:rsidR="00E97B43"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B5596E">
        <w:rPr>
          <w:sz w:val="24"/>
          <w:szCs w:val="24"/>
        </w:rPr>
        <w:t xml:space="preserve"> (далее - оператор). </w:t>
      </w:r>
    </w:p>
    <w:p w:rsidR="008B60BF" w:rsidRDefault="008B60BF" w:rsidP="001F7F0E">
      <w:pPr>
        <w:numPr>
          <w:ilvl w:val="0"/>
          <w:numId w:val="2"/>
        </w:numPr>
        <w:tabs>
          <w:tab w:val="clear" w:pos="720"/>
          <w:tab w:val="num" w:pos="1255"/>
        </w:tabs>
        <w:overflowPunct w:val="0"/>
        <w:ind w:left="0" w:firstLine="709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В настоящих Правилах используются основные понятия, определенные в статье 3 Федерального закона № 152-ФЗ. </w:t>
      </w:r>
    </w:p>
    <w:p w:rsidR="00405CFD" w:rsidRDefault="00405CFD" w:rsidP="00405CFD">
      <w:pPr>
        <w:overflowPunct w:val="0"/>
        <w:ind w:left="709"/>
        <w:jc w:val="both"/>
        <w:rPr>
          <w:sz w:val="24"/>
          <w:szCs w:val="24"/>
        </w:rPr>
      </w:pPr>
    </w:p>
    <w:p w:rsidR="00405CFD" w:rsidRPr="00405CFD" w:rsidRDefault="00405CFD" w:rsidP="001F7F0E">
      <w:pPr>
        <w:pStyle w:val="a4"/>
        <w:widowControl/>
        <w:numPr>
          <w:ilvl w:val="1"/>
          <w:numId w:val="2"/>
        </w:numPr>
        <w:autoSpaceDE/>
        <w:adjustRightInd/>
        <w:spacing w:after="200"/>
        <w:jc w:val="center"/>
        <w:rPr>
          <w:b/>
          <w:sz w:val="24"/>
          <w:szCs w:val="24"/>
        </w:rPr>
      </w:pPr>
      <w:r w:rsidRPr="00405CFD">
        <w:rPr>
          <w:b/>
          <w:sz w:val="24"/>
          <w:szCs w:val="24"/>
        </w:rPr>
        <w:t>Термины и определения</w:t>
      </w:r>
    </w:p>
    <w:p w:rsidR="00405CFD" w:rsidRDefault="00405CFD" w:rsidP="00405C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настоящем Положении используются следующие термины и их определения:</w:t>
      </w:r>
    </w:p>
    <w:p w:rsidR="00405CFD" w:rsidRDefault="00405CFD" w:rsidP="00405CF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Персональные данные</w:t>
      </w:r>
      <w:r>
        <w:rPr>
          <w:sz w:val="24"/>
          <w:szCs w:val="24"/>
        </w:rPr>
        <w:t xml:space="preserve"> −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05CFD" w:rsidRDefault="00405CFD" w:rsidP="00405CFD">
      <w:pPr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Обработка персональных данных</w:t>
      </w:r>
      <w:r>
        <w:rPr>
          <w:sz w:val="24"/>
          <w:szCs w:val="24"/>
        </w:rPr>
        <w:t>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05CFD" w:rsidRDefault="00405CFD" w:rsidP="00405CF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Обезличивание персональных данных</w:t>
      </w:r>
      <w:r>
        <w:rPr>
          <w:sz w:val="24"/>
          <w:szCs w:val="24"/>
        </w:rPr>
        <w:t xml:space="preserve"> −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405CFD" w:rsidRDefault="00405CFD" w:rsidP="00405CF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Распространение персональных данных</w:t>
      </w:r>
      <w:r>
        <w:rPr>
          <w:sz w:val="24"/>
          <w:szCs w:val="24"/>
        </w:rPr>
        <w:t xml:space="preserve"> − действия, направленные на раскрытие персональных данных неопределенному кругу лиц.</w:t>
      </w:r>
    </w:p>
    <w:p w:rsidR="00405CFD" w:rsidRDefault="00405CFD" w:rsidP="00405CF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Предоставление персональных данных</w:t>
      </w:r>
      <w:r>
        <w:rPr>
          <w:sz w:val="24"/>
          <w:szCs w:val="24"/>
        </w:rPr>
        <w:t xml:space="preserve"> − действия, направленные на раскрытие персональных данных определенному лицу или определенному кругу лиц.</w:t>
      </w:r>
    </w:p>
    <w:p w:rsidR="00405CFD" w:rsidRDefault="00405CFD" w:rsidP="00405CF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Блокирование персональных данных</w:t>
      </w:r>
      <w:r>
        <w:rPr>
          <w:sz w:val="24"/>
          <w:szCs w:val="24"/>
        </w:rPr>
        <w:t xml:space="preserve"> −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405CFD" w:rsidRDefault="00405CFD" w:rsidP="00405C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Уничтожение персональных данных −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405CFD" w:rsidRDefault="00405CFD" w:rsidP="00405CF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Несанкционированный доступ (несанкционированные действия)</w:t>
      </w:r>
      <w:r>
        <w:rPr>
          <w:sz w:val="24"/>
          <w:szCs w:val="24"/>
        </w:rPr>
        <w:t xml:space="preserve"> – доступ к информации или действия с информацией, осуществляемые с нарушением установленных прав и (или) правил доступа к информации или </w:t>
      </w:r>
    </w:p>
    <w:p w:rsidR="00405CFD" w:rsidRDefault="00405CFD" w:rsidP="00405CF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действий с ней с применением штатных средств информационной системы или средств, аналогичных им по своим техническим характеристикам и функциональному предназначению.</w:t>
      </w:r>
    </w:p>
    <w:p w:rsidR="00405CFD" w:rsidRPr="00B5596E" w:rsidRDefault="00405CFD" w:rsidP="00405CFD">
      <w:pPr>
        <w:overflowPunct w:val="0"/>
        <w:ind w:left="709"/>
        <w:jc w:val="both"/>
        <w:rPr>
          <w:sz w:val="24"/>
          <w:szCs w:val="24"/>
        </w:rPr>
      </w:pPr>
    </w:p>
    <w:p w:rsidR="008B60BF" w:rsidRPr="000C28A2" w:rsidRDefault="008B60BF" w:rsidP="001F7F0E">
      <w:pPr>
        <w:numPr>
          <w:ilvl w:val="1"/>
          <w:numId w:val="2"/>
        </w:numPr>
        <w:tabs>
          <w:tab w:val="left" w:pos="1418"/>
          <w:tab w:val="left" w:pos="1701"/>
        </w:tabs>
        <w:overflowPunct w:val="0"/>
        <w:ind w:left="0" w:firstLine="1276"/>
        <w:jc w:val="center"/>
        <w:rPr>
          <w:b/>
          <w:sz w:val="24"/>
          <w:szCs w:val="24"/>
        </w:rPr>
      </w:pPr>
      <w:r w:rsidRPr="000C28A2">
        <w:rPr>
          <w:b/>
          <w:sz w:val="24"/>
          <w:szCs w:val="24"/>
        </w:rPr>
        <w:t>Содержание обрабатываемых персональных данных</w:t>
      </w:r>
      <w:r w:rsidR="00405CFD">
        <w:rPr>
          <w:b/>
          <w:sz w:val="24"/>
          <w:szCs w:val="24"/>
        </w:rPr>
        <w:tab/>
      </w:r>
      <w:r w:rsidR="00405CFD">
        <w:rPr>
          <w:b/>
          <w:sz w:val="24"/>
          <w:szCs w:val="24"/>
        </w:rPr>
        <w:tab/>
      </w:r>
      <w:r w:rsidR="00405CFD">
        <w:rPr>
          <w:b/>
          <w:sz w:val="24"/>
          <w:szCs w:val="24"/>
        </w:rPr>
        <w:tab/>
      </w:r>
    </w:p>
    <w:p w:rsidR="008B60BF" w:rsidRPr="00405CFD" w:rsidRDefault="008B60BF" w:rsidP="001F7F0E">
      <w:pPr>
        <w:pStyle w:val="a4"/>
        <w:numPr>
          <w:ilvl w:val="1"/>
          <w:numId w:val="5"/>
        </w:numPr>
        <w:overflowPunct w:val="0"/>
        <w:ind w:firstLine="349"/>
        <w:jc w:val="both"/>
        <w:rPr>
          <w:sz w:val="24"/>
          <w:szCs w:val="24"/>
        </w:rPr>
      </w:pPr>
      <w:r w:rsidRPr="00405CFD">
        <w:rPr>
          <w:sz w:val="24"/>
          <w:szCs w:val="24"/>
        </w:rPr>
        <w:t xml:space="preserve">Перечни персональных данных, обрабатываемых оператором, утверждены настоящим постановлением. </w:t>
      </w:r>
    </w:p>
    <w:p w:rsidR="008B60BF" w:rsidRPr="00B5596E" w:rsidRDefault="00405CFD" w:rsidP="00405CFD">
      <w:pPr>
        <w:overflowPunct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8B60BF">
        <w:rPr>
          <w:sz w:val="24"/>
          <w:szCs w:val="24"/>
        </w:rPr>
        <w:t xml:space="preserve"> </w:t>
      </w:r>
      <w:r w:rsidR="008B60BF" w:rsidRPr="00B5596E">
        <w:rPr>
          <w:sz w:val="24"/>
          <w:szCs w:val="24"/>
        </w:rPr>
        <w:t xml:space="preserve">Информация о персональных данных может содержаться: </w:t>
      </w:r>
    </w:p>
    <w:p w:rsidR="008B60BF" w:rsidRPr="00B5596E" w:rsidRDefault="008B60BF" w:rsidP="008B60BF">
      <w:pPr>
        <w:overflowPunct w:val="0"/>
        <w:ind w:left="360" w:firstLine="22"/>
        <w:jc w:val="both"/>
        <w:rPr>
          <w:sz w:val="24"/>
          <w:szCs w:val="24"/>
        </w:rPr>
      </w:pPr>
      <w:r w:rsidRPr="00B5596E">
        <w:rPr>
          <w:sz w:val="24"/>
          <w:szCs w:val="24"/>
        </w:rPr>
        <w:t>на бумажных носителях;</w:t>
      </w:r>
    </w:p>
    <w:p w:rsidR="008B60BF" w:rsidRPr="00B5596E" w:rsidRDefault="008B60BF" w:rsidP="008B60BF">
      <w:pPr>
        <w:overflowPunct w:val="0"/>
        <w:ind w:left="360"/>
        <w:jc w:val="both"/>
        <w:rPr>
          <w:sz w:val="24"/>
          <w:szCs w:val="24"/>
        </w:rPr>
      </w:pPr>
      <w:bookmarkStart w:id="0" w:name="page7"/>
      <w:bookmarkEnd w:id="0"/>
      <w:r w:rsidRPr="00B5596E">
        <w:rPr>
          <w:sz w:val="24"/>
          <w:szCs w:val="24"/>
        </w:rPr>
        <w:t xml:space="preserve">на электронных носителях; </w:t>
      </w:r>
    </w:p>
    <w:p w:rsidR="008B60BF" w:rsidRPr="00B5596E" w:rsidRDefault="008B60BF" w:rsidP="008B60BF">
      <w:pPr>
        <w:overflowPunct w:val="0"/>
        <w:ind w:left="360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в информационных системах персональных данных оператора, перечень которых утвержден настоящим постановлением; </w:t>
      </w:r>
    </w:p>
    <w:p w:rsidR="008B60BF" w:rsidRPr="00405CFD" w:rsidRDefault="008B60BF" w:rsidP="001F7F0E">
      <w:pPr>
        <w:pStyle w:val="a4"/>
        <w:numPr>
          <w:ilvl w:val="1"/>
          <w:numId w:val="5"/>
        </w:numPr>
        <w:overflowPunct w:val="0"/>
        <w:ind w:firstLine="349"/>
        <w:jc w:val="both"/>
        <w:rPr>
          <w:sz w:val="24"/>
          <w:szCs w:val="24"/>
        </w:rPr>
      </w:pPr>
      <w:r w:rsidRPr="00405CFD">
        <w:rPr>
          <w:sz w:val="24"/>
          <w:szCs w:val="24"/>
        </w:rPr>
        <w:t>Оператором используются следующие способы обработки персональных данных:</w:t>
      </w:r>
    </w:p>
    <w:p w:rsidR="008B60BF" w:rsidRPr="00B5596E" w:rsidRDefault="008B60BF" w:rsidP="008B60BF">
      <w:pPr>
        <w:overflowPunct w:val="0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без использования средств автоматизации; </w:t>
      </w:r>
    </w:p>
    <w:p w:rsidR="008B60BF" w:rsidRPr="00B5596E" w:rsidRDefault="008B60BF" w:rsidP="008B60BF">
      <w:pPr>
        <w:overflowPunct w:val="0"/>
        <w:jc w:val="both"/>
        <w:rPr>
          <w:sz w:val="24"/>
          <w:szCs w:val="24"/>
        </w:rPr>
      </w:pPr>
      <w:r w:rsidRPr="00B5596E">
        <w:rPr>
          <w:sz w:val="24"/>
          <w:szCs w:val="24"/>
        </w:rPr>
        <w:t>смешанная обработка (с применением объектов вычислительной техники)</w:t>
      </w:r>
    </w:p>
    <w:p w:rsidR="008B60BF" w:rsidRPr="00405CFD" w:rsidRDefault="008B60BF" w:rsidP="001F7F0E">
      <w:pPr>
        <w:pStyle w:val="a4"/>
        <w:numPr>
          <w:ilvl w:val="0"/>
          <w:numId w:val="5"/>
        </w:numPr>
        <w:tabs>
          <w:tab w:val="num" w:pos="2500"/>
        </w:tabs>
        <w:overflowPunct w:val="0"/>
        <w:jc w:val="center"/>
        <w:rPr>
          <w:b/>
          <w:sz w:val="24"/>
          <w:szCs w:val="24"/>
        </w:rPr>
      </w:pPr>
      <w:r w:rsidRPr="00405CFD">
        <w:rPr>
          <w:b/>
          <w:sz w:val="24"/>
          <w:szCs w:val="24"/>
        </w:rPr>
        <w:t>Цели обработки персональных данных</w:t>
      </w:r>
    </w:p>
    <w:p w:rsidR="008B60BF" w:rsidRPr="00405CFD" w:rsidRDefault="008B60BF" w:rsidP="008B651A">
      <w:pPr>
        <w:pStyle w:val="a4"/>
        <w:numPr>
          <w:ilvl w:val="1"/>
          <w:numId w:val="5"/>
        </w:numPr>
        <w:overflowPunct w:val="0"/>
        <w:ind w:left="0" w:firstLine="709"/>
        <w:jc w:val="both"/>
        <w:rPr>
          <w:sz w:val="24"/>
          <w:szCs w:val="24"/>
        </w:rPr>
      </w:pPr>
      <w:r w:rsidRPr="00405CFD">
        <w:rPr>
          <w:sz w:val="24"/>
          <w:szCs w:val="24"/>
        </w:rPr>
        <w:t xml:space="preserve">Целями обработки персональных данных оператором являются: осуществление возложенных на оператора полномочий в соответствии с законодательством Российской Федерации, </w:t>
      </w:r>
      <w:r w:rsidR="00AE16C2" w:rsidRPr="00405CFD">
        <w:rPr>
          <w:sz w:val="24"/>
          <w:szCs w:val="24"/>
        </w:rPr>
        <w:t>Республики Калмыкия</w:t>
      </w:r>
      <w:r w:rsidRPr="00405CFD">
        <w:rPr>
          <w:sz w:val="24"/>
          <w:szCs w:val="24"/>
        </w:rPr>
        <w:t xml:space="preserve">, Уставом </w:t>
      </w:r>
      <w:proofErr w:type="spellStart"/>
      <w:r w:rsidR="00AE16C2" w:rsidRPr="00405CFD">
        <w:rPr>
          <w:sz w:val="24"/>
          <w:szCs w:val="24"/>
        </w:rPr>
        <w:t>Ульдючинского</w:t>
      </w:r>
      <w:proofErr w:type="spellEnd"/>
      <w:r w:rsidR="00AE16C2" w:rsidRPr="00405CFD">
        <w:rPr>
          <w:sz w:val="24"/>
          <w:szCs w:val="24"/>
        </w:rPr>
        <w:t xml:space="preserve"> сельского муниципального образования</w:t>
      </w:r>
      <w:r w:rsidR="00E22A4A">
        <w:rPr>
          <w:sz w:val="24"/>
          <w:szCs w:val="24"/>
        </w:rPr>
        <w:t>:</w:t>
      </w:r>
    </w:p>
    <w:p w:rsidR="008B60BF" w:rsidRPr="00B5596E" w:rsidRDefault="008B60BF" w:rsidP="008B60BF">
      <w:pPr>
        <w:overflowPunct w:val="0"/>
        <w:ind w:firstLine="708"/>
        <w:jc w:val="both"/>
        <w:rPr>
          <w:sz w:val="24"/>
          <w:szCs w:val="24"/>
        </w:rPr>
      </w:pPr>
      <w:proofErr w:type="gramStart"/>
      <w:r w:rsidRPr="00B5596E">
        <w:rPr>
          <w:sz w:val="24"/>
          <w:szCs w:val="24"/>
        </w:rPr>
        <w:t xml:space="preserve">организация учета муниципальных служащих администрации </w:t>
      </w:r>
      <w:r w:rsidR="00AE16C2">
        <w:rPr>
          <w:sz w:val="24"/>
          <w:szCs w:val="24"/>
        </w:rPr>
        <w:t>Ульдючинского сельского муниципального образования</w:t>
      </w:r>
      <w:r w:rsidRPr="00B5596E">
        <w:rPr>
          <w:sz w:val="24"/>
          <w:szCs w:val="24"/>
        </w:rPr>
        <w:t xml:space="preserve">, работников, замещающих должности служащих, не отнесенных к должностям муниципальной службы для обеспечения соблюдения законодательства, содействия в трудоустройстве, обучении, продвижении по службе, пользования льготами в соответствии с законодательством в сфере муниципальной службы в Российской Федерации и </w:t>
      </w:r>
      <w:r w:rsidR="00AE16C2">
        <w:rPr>
          <w:sz w:val="24"/>
          <w:szCs w:val="24"/>
        </w:rPr>
        <w:t>Республики Калмыкия</w:t>
      </w:r>
      <w:r w:rsidRPr="00B5596E">
        <w:rPr>
          <w:sz w:val="24"/>
          <w:szCs w:val="24"/>
        </w:rPr>
        <w:t>, Трудовым кодексом Российской Федерации, Налоговым кодексом Российской Федерации.</w:t>
      </w:r>
      <w:proofErr w:type="gramEnd"/>
    </w:p>
    <w:p w:rsidR="008B60BF" w:rsidRPr="00B5596E" w:rsidRDefault="00405CFD" w:rsidP="008B60BF">
      <w:pPr>
        <w:overflowPunct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60BF" w:rsidRPr="00B5596E">
        <w:rPr>
          <w:sz w:val="24"/>
          <w:szCs w:val="24"/>
        </w:rPr>
        <w:t>.2. Обрабатываемые персональные данные не должны быть избыточными по отношению к заявленным целям их обработки.</w:t>
      </w:r>
    </w:p>
    <w:p w:rsidR="008B60BF" w:rsidRPr="00405CFD" w:rsidRDefault="008B60BF" w:rsidP="001F7F0E">
      <w:pPr>
        <w:pStyle w:val="a4"/>
        <w:numPr>
          <w:ilvl w:val="1"/>
          <w:numId w:val="3"/>
        </w:numPr>
        <w:overflowPunct w:val="0"/>
        <w:jc w:val="center"/>
        <w:rPr>
          <w:b/>
          <w:sz w:val="24"/>
          <w:szCs w:val="24"/>
        </w:rPr>
      </w:pPr>
      <w:r w:rsidRPr="00405CFD">
        <w:rPr>
          <w:b/>
          <w:sz w:val="24"/>
          <w:szCs w:val="24"/>
        </w:rPr>
        <w:t>Категории субъектов персональных данных</w:t>
      </w:r>
    </w:p>
    <w:p w:rsidR="008B60BF" w:rsidRPr="00405CFD" w:rsidRDefault="008B60BF" w:rsidP="001F7F0E">
      <w:pPr>
        <w:pStyle w:val="a4"/>
        <w:numPr>
          <w:ilvl w:val="1"/>
          <w:numId w:val="6"/>
        </w:numPr>
        <w:overflowPunct w:val="0"/>
        <w:ind w:left="0" w:firstLine="709"/>
        <w:jc w:val="both"/>
        <w:rPr>
          <w:sz w:val="24"/>
          <w:szCs w:val="24"/>
        </w:rPr>
      </w:pPr>
      <w:r w:rsidRPr="00405CFD">
        <w:rPr>
          <w:sz w:val="24"/>
          <w:szCs w:val="24"/>
        </w:rPr>
        <w:t xml:space="preserve">Категории субъектов, персональные данные которых подлежат обработке в информационных системах оператора, определяются целью обработки персональных данных в каждой информационной системе персональных данных. </w:t>
      </w:r>
    </w:p>
    <w:p w:rsidR="008B60BF" w:rsidRPr="00405CFD" w:rsidRDefault="008B60BF" w:rsidP="001F7F0E">
      <w:pPr>
        <w:pStyle w:val="a4"/>
        <w:numPr>
          <w:ilvl w:val="1"/>
          <w:numId w:val="6"/>
        </w:numPr>
        <w:overflowPunct w:val="0"/>
        <w:ind w:hanging="11"/>
        <w:jc w:val="both"/>
        <w:rPr>
          <w:sz w:val="24"/>
          <w:szCs w:val="24"/>
        </w:rPr>
      </w:pPr>
      <w:r w:rsidRPr="00405CFD">
        <w:rPr>
          <w:sz w:val="24"/>
          <w:szCs w:val="24"/>
        </w:rPr>
        <w:t xml:space="preserve">К категориям субъектов персональных данных оператора (далее - субъект персональных данных) относятся: </w:t>
      </w:r>
    </w:p>
    <w:p w:rsidR="00AE16C2" w:rsidRDefault="008B60BF" w:rsidP="008B60BF">
      <w:pPr>
        <w:overflowPunct w:val="0"/>
        <w:ind w:firstLine="708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муниципальные служащие администрации, </w:t>
      </w:r>
    </w:p>
    <w:p w:rsidR="008B60BF" w:rsidRPr="00B5596E" w:rsidRDefault="008B60BF" w:rsidP="008B60BF">
      <w:pPr>
        <w:overflowPunct w:val="0"/>
        <w:ind w:firstLine="708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работники, замещающие должности служащих, не отнесенные к должностям муниципальной службы, а также иные лица, обратившиеся к оператору в целях трудоустройства; </w:t>
      </w:r>
    </w:p>
    <w:p w:rsidR="008B60BF" w:rsidRDefault="008B60BF" w:rsidP="008B60BF">
      <w:pPr>
        <w:overflowPunct w:val="0"/>
        <w:ind w:firstLine="708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граждане, обратившиеся к оператору за предоставлением муниципальных (государственных) услуг. </w:t>
      </w:r>
    </w:p>
    <w:p w:rsidR="001F7F0E" w:rsidRPr="00B5596E" w:rsidRDefault="001F7F0E" w:rsidP="008B60BF">
      <w:pPr>
        <w:overflowPunct w:val="0"/>
        <w:ind w:firstLine="708"/>
        <w:jc w:val="both"/>
        <w:rPr>
          <w:sz w:val="24"/>
          <w:szCs w:val="24"/>
        </w:rPr>
      </w:pPr>
    </w:p>
    <w:p w:rsidR="008B60BF" w:rsidRPr="000C28A2" w:rsidRDefault="00405CFD" w:rsidP="008B60BF">
      <w:pPr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B60BF" w:rsidRPr="000C28A2">
        <w:rPr>
          <w:b/>
          <w:sz w:val="24"/>
          <w:szCs w:val="24"/>
        </w:rPr>
        <w:t>. Порядок сбора и уточнения персональных данных.</w:t>
      </w:r>
    </w:p>
    <w:p w:rsidR="008B60BF" w:rsidRPr="00B5596E" w:rsidRDefault="001F7F0E" w:rsidP="008B60BF">
      <w:pPr>
        <w:overflowPunct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B60BF" w:rsidRPr="00B5596E">
        <w:rPr>
          <w:sz w:val="24"/>
          <w:szCs w:val="24"/>
        </w:rPr>
        <w:t xml:space="preserve">.1. Сбор документов, содержащих персональные данные, осуществляется путем их приобщения к материалам личных дел субъектов </w:t>
      </w:r>
      <w:bookmarkStart w:id="1" w:name="page9"/>
      <w:bookmarkEnd w:id="1"/>
      <w:r w:rsidR="008B60BF" w:rsidRPr="00B5596E">
        <w:rPr>
          <w:sz w:val="24"/>
          <w:szCs w:val="24"/>
        </w:rPr>
        <w:t>персональных данных либо путем создания, в том числе копирования представленных оригиналов документов, внесения сведений в учетные формы (на бумажных и электронных носителях).</w:t>
      </w:r>
    </w:p>
    <w:p w:rsidR="008B60BF" w:rsidRPr="001F7F0E" w:rsidRDefault="001F7F0E" w:rsidP="001F7F0E">
      <w:pPr>
        <w:pStyle w:val="a4"/>
        <w:numPr>
          <w:ilvl w:val="1"/>
          <w:numId w:val="17"/>
        </w:numPr>
        <w:tabs>
          <w:tab w:val="left" w:pos="1276"/>
        </w:tabs>
        <w:overflowPunct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60BF" w:rsidRPr="001F7F0E">
        <w:rPr>
          <w:sz w:val="24"/>
          <w:szCs w:val="24"/>
        </w:rPr>
        <w:t xml:space="preserve">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 </w:t>
      </w:r>
    </w:p>
    <w:p w:rsidR="008B60BF" w:rsidRPr="001F7F0E" w:rsidRDefault="001F7F0E" w:rsidP="001F7F0E">
      <w:pPr>
        <w:pStyle w:val="a4"/>
        <w:numPr>
          <w:ilvl w:val="1"/>
          <w:numId w:val="17"/>
        </w:numPr>
        <w:tabs>
          <w:tab w:val="left" w:pos="1276"/>
        </w:tabs>
        <w:overflowPunct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60BF" w:rsidRPr="001F7F0E">
        <w:rPr>
          <w:sz w:val="24"/>
          <w:szCs w:val="24"/>
        </w:rPr>
        <w:t xml:space="preserve">Уточнение персональных данных производится только на основании законно полученной в установленном законодательством порядке информации. </w:t>
      </w:r>
    </w:p>
    <w:p w:rsidR="008B60BF" w:rsidRPr="001F7F0E" w:rsidRDefault="001F7F0E" w:rsidP="001F7F0E">
      <w:pPr>
        <w:pStyle w:val="a4"/>
        <w:numPr>
          <w:ilvl w:val="1"/>
          <w:numId w:val="17"/>
        </w:numPr>
        <w:tabs>
          <w:tab w:val="left" w:pos="1276"/>
        </w:tabs>
        <w:overflowPunct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B60BF" w:rsidRPr="001F7F0E">
        <w:rPr>
          <w:sz w:val="24"/>
          <w:szCs w:val="24"/>
        </w:rPr>
        <w:t xml:space="preserve">Субъект персональных данных свои персональные данные предоставляет самостоятельно либо через своего представителя. В случаях, предусмотренных законодательством, персональные данные также могут быть переданы оператору третьими лицами. </w:t>
      </w:r>
    </w:p>
    <w:p w:rsidR="008B60BF" w:rsidRPr="001F7F0E" w:rsidRDefault="001F7F0E" w:rsidP="001F7F0E">
      <w:pPr>
        <w:pStyle w:val="a4"/>
        <w:numPr>
          <w:ilvl w:val="1"/>
          <w:numId w:val="17"/>
        </w:numPr>
        <w:tabs>
          <w:tab w:val="left" w:pos="1276"/>
        </w:tabs>
        <w:overflowPunct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60BF" w:rsidRPr="001F7F0E">
        <w:rPr>
          <w:sz w:val="24"/>
          <w:szCs w:val="24"/>
        </w:rPr>
        <w:t xml:space="preserve">Обработка персональных данных осуществляется с согласия субъекта персональных данных на их обработку, составленного в письменном виде по типовой форме, утвержденной настоящим постановлением. Согласие на обработку персональных данных подписывается субъектом персональных данных собственноручно либо его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</w:t>
      </w:r>
    </w:p>
    <w:p w:rsidR="008B60BF" w:rsidRPr="001F7F0E" w:rsidRDefault="001F7F0E" w:rsidP="001F7F0E">
      <w:pPr>
        <w:pStyle w:val="a4"/>
        <w:numPr>
          <w:ilvl w:val="1"/>
          <w:numId w:val="17"/>
        </w:numPr>
        <w:tabs>
          <w:tab w:val="left" w:pos="1276"/>
        </w:tabs>
        <w:overflowPunct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60BF" w:rsidRPr="001F7F0E">
        <w:rPr>
          <w:sz w:val="24"/>
          <w:szCs w:val="24"/>
        </w:rPr>
        <w:t>В случае</w:t>
      </w:r>
      <w:proofErr w:type="gramStart"/>
      <w:r w:rsidR="008B60BF" w:rsidRPr="001F7F0E">
        <w:rPr>
          <w:sz w:val="24"/>
          <w:szCs w:val="24"/>
        </w:rPr>
        <w:t>,</w:t>
      </w:r>
      <w:proofErr w:type="gramEnd"/>
      <w:r w:rsidR="008B60BF" w:rsidRPr="001F7F0E">
        <w:rPr>
          <w:sz w:val="24"/>
          <w:szCs w:val="24"/>
        </w:rPr>
        <w:t xml:space="preserve"> если согласие на обработку персональных данных дается представителем субъекта персональных данных от лица субъекта персональных данных, оператор проверяет полномочия представителя. </w:t>
      </w:r>
    </w:p>
    <w:p w:rsidR="008B60BF" w:rsidRPr="001F7F0E" w:rsidRDefault="001F7F0E" w:rsidP="001F7F0E">
      <w:pPr>
        <w:pStyle w:val="a4"/>
        <w:numPr>
          <w:ilvl w:val="1"/>
          <w:numId w:val="17"/>
        </w:numPr>
        <w:tabs>
          <w:tab w:val="left" w:pos="1276"/>
        </w:tabs>
        <w:overflowPunct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60BF" w:rsidRPr="001F7F0E">
        <w:rPr>
          <w:sz w:val="24"/>
          <w:szCs w:val="24"/>
        </w:rPr>
        <w:t xml:space="preserve">Согласие на обработку персональных данных может быть отозвано субъектом персональных данных в порядке, предусмотренном законодательством. </w:t>
      </w:r>
    </w:p>
    <w:p w:rsidR="008B60BF" w:rsidRPr="001F7F0E" w:rsidRDefault="001F7F0E" w:rsidP="001F7F0E">
      <w:pPr>
        <w:pStyle w:val="a4"/>
        <w:numPr>
          <w:ilvl w:val="1"/>
          <w:numId w:val="17"/>
        </w:numPr>
        <w:tabs>
          <w:tab w:val="left" w:pos="1276"/>
        </w:tabs>
        <w:overflowPunct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60BF" w:rsidRPr="001F7F0E">
        <w:rPr>
          <w:sz w:val="24"/>
          <w:szCs w:val="24"/>
        </w:rPr>
        <w:t xml:space="preserve">При получении персональных данных от субъекта персональных данных или его представителя оператор: </w:t>
      </w:r>
    </w:p>
    <w:p w:rsidR="008B60BF" w:rsidRPr="00B5596E" w:rsidRDefault="008B60BF" w:rsidP="001F7F0E">
      <w:pPr>
        <w:tabs>
          <w:tab w:val="left" w:pos="1276"/>
        </w:tabs>
        <w:overflowPunct w:val="0"/>
        <w:ind w:firstLine="851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разъясняет права, цели и порядок обработки персональных данных; предлагает предоставить согласие на обработку персональных данных по типовой форме; </w:t>
      </w:r>
    </w:p>
    <w:p w:rsidR="008B60BF" w:rsidRPr="00B5596E" w:rsidRDefault="008B60BF" w:rsidP="001F7F0E">
      <w:pPr>
        <w:tabs>
          <w:tab w:val="left" w:pos="1276"/>
        </w:tabs>
        <w:overflowPunct w:val="0"/>
        <w:ind w:firstLine="851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разъясняет последствия отказа предоставить персональные данные, передача которых в соответствии с законодательством является обязательной. </w:t>
      </w:r>
    </w:p>
    <w:p w:rsidR="008B60BF" w:rsidRPr="001F7F0E" w:rsidRDefault="001F7F0E" w:rsidP="001F7F0E">
      <w:pPr>
        <w:pStyle w:val="a4"/>
        <w:numPr>
          <w:ilvl w:val="1"/>
          <w:numId w:val="17"/>
        </w:numPr>
        <w:tabs>
          <w:tab w:val="left" w:pos="1276"/>
        </w:tabs>
        <w:overflowPunct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60BF" w:rsidRPr="001F7F0E">
        <w:rPr>
          <w:sz w:val="24"/>
          <w:szCs w:val="24"/>
        </w:rPr>
        <w:t>Перечень должностей муниципальных служащих администрации</w:t>
      </w:r>
      <w:r w:rsidR="00D8051A" w:rsidRPr="001F7F0E">
        <w:rPr>
          <w:sz w:val="24"/>
          <w:szCs w:val="24"/>
        </w:rPr>
        <w:t xml:space="preserve"> СМО</w:t>
      </w:r>
      <w:r w:rsidR="008B60BF" w:rsidRPr="001F7F0E">
        <w:rPr>
          <w:sz w:val="24"/>
          <w:szCs w:val="24"/>
        </w:rPr>
        <w:t xml:space="preserve">, работников, замещающих должности служащих, не отнесенных к должностям муниципальной службы, замещение которых предусматривает осуществление обработки персональных данных либо осуществление доступа к персональным данным, утвержден постановлением </w:t>
      </w:r>
      <w:r w:rsidR="00E22A4A">
        <w:rPr>
          <w:sz w:val="24"/>
          <w:szCs w:val="24"/>
        </w:rPr>
        <w:t xml:space="preserve">от 29.09.2016 г № 23 </w:t>
      </w:r>
      <w:r w:rsidR="008B60BF" w:rsidRPr="001F7F0E">
        <w:rPr>
          <w:sz w:val="24"/>
          <w:szCs w:val="24"/>
        </w:rPr>
        <w:t xml:space="preserve">(далее - уполномоченные лица). </w:t>
      </w:r>
    </w:p>
    <w:p w:rsidR="008B60BF" w:rsidRPr="001F7F0E" w:rsidRDefault="008B60BF" w:rsidP="001F7F0E">
      <w:pPr>
        <w:pStyle w:val="a4"/>
        <w:numPr>
          <w:ilvl w:val="1"/>
          <w:numId w:val="17"/>
        </w:numPr>
        <w:tabs>
          <w:tab w:val="left" w:pos="1276"/>
        </w:tabs>
        <w:overflowPunct w:val="0"/>
        <w:ind w:left="0" w:firstLine="851"/>
        <w:jc w:val="both"/>
        <w:rPr>
          <w:sz w:val="24"/>
          <w:szCs w:val="24"/>
        </w:rPr>
      </w:pPr>
      <w:r w:rsidRPr="001F7F0E">
        <w:rPr>
          <w:sz w:val="24"/>
          <w:szCs w:val="24"/>
        </w:rPr>
        <w:t xml:space="preserve">Уполномоченные лица подписывают обязательство о соблюдении конфиденциальности персональных данных, а в случае расторжения с ними </w:t>
      </w:r>
      <w:bookmarkStart w:id="2" w:name="page11"/>
      <w:bookmarkEnd w:id="2"/>
      <w:r w:rsidRPr="001F7F0E">
        <w:rPr>
          <w:sz w:val="24"/>
          <w:szCs w:val="24"/>
        </w:rPr>
        <w:t>трудовых контрактов – о прекращении обработки персональных данных, ставших известными им в связи с исполнением должностных обязанностей.</w:t>
      </w:r>
    </w:p>
    <w:p w:rsidR="003C1E29" w:rsidRPr="00B5596E" w:rsidRDefault="003C1E29" w:rsidP="001F7F0E">
      <w:pPr>
        <w:tabs>
          <w:tab w:val="left" w:pos="1276"/>
        </w:tabs>
        <w:overflowPunct w:val="0"/>
        <w:ind w:firstLine="851"/>
        <w:jc w:val="both"/>
        <w:rPr>
          <w:sz w:val="24"/>
          <w:szCs w:val="24"/>
        </w:rPr>
      </w:pPr>
    </w:p>
    <w:p w:rsidR="008B60BF" w:rsidRPr="00405CFD" w:rsidRDefault="008B60BF" w:rsidP="001F7F0E">
      <w:pPr>
        <w:pStyle w:val="a4"/>
        <w:numPr>
          <w:ilvl w:val="2"/>
          <w:numId w:val="4"/>
        </w:numPr>
        <w:tabs>
          <w:tab w:val="num" w:pos="1320"/>
        </w:tabs>
        <w:overflowPunct w:val="0"/>
        <w:jc w:val="center"/>
        <w:rPr>
          <w:b/>
          <w:sz w:val="24"/>
          <w:szCs w:val="24"/>
        </w:rPr>
      </w:pPr>
      <w:r w:rsidRPr="00405CFD">
        <w:rPr>
          <w:b/>
          <w:sz w:val="24"/>
          <w:szCs w:val="24"/>
        </w:rPr>
        <w:t>Порядок использования и хранения персональных данных</w:t>
      </w:r>
    </w:p>
    <w:p w:rsidR="008B60BF" w:rsidRPr="003C1E29" w:rsidRDefault="003C1E29" w:rsidP="001F7F0E">
      <w:pPr>
        <w:pStyle w:val="a4"/>
        <w:numPr>
          <w:ilvl w:val="1"/>
          <w:numId w:val="15"/>
        </w:numPr>
        <w:overflowPunct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60BF" w:rsidRPr="003C1E29">
        <w:rPr>
          <w:sz w:val="24"/>
          <w:szCs w:val="24"/>
        </w:rPr>
        <w:t xml:space="preserve">Общий срок использования персональных данных определяется периодом времени, в течение которого оператор осуществляет действия (операции) в отношении персональных данных, обусловленные заявленными целями их обработки. </w:t>
      </w:r>
    </w:p>
    <w:p w:rsidR="008B60BF" w:rsidRPr="003C1E29" w:rsidRDefault="008B60BF" w:rsidP="001F7F0E">
      <w:pPr>
        <w:pStyle w:val="a4"/>
        <w:numPr>
          <w:ilvl w:val="1"/>
          <w:numId w:val="15"/>
        </w:numPr>
        <w:overflowPunct w:val="0"/>
        <w:ind w:left="0" w:firstLine="851"/>
        <w:jc w:val="both"/>
        <w:rPr>
          <w:sz w:val="24"/>
          <w:szCs w:val="24"/>
        </w:rPr>
      </w:pPr>
      <w:r w:rsidRPr="003C1E29">
        <w:rPr>
          <w:sz w:val="24"/>
          <w:szCs w:val="24"/>
        </w:rPr>
        <w:t xml:space="preserve">Использование персональных данных осуществляется с момента их получения оператором и прекращается: </w:t>
      </w:r>
    </w:p>
    <w:p w:rsidR="008B60BF" w:rsidRPr="00B5596E" w:rsidRDefault="008B60BF" w:rsidP="003C1E29">
      <w:pPr>
        <w:overflowPunct w:val="0"/>
        <w:ind w:firstLine="851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по достижении целей обработки персональных данных; </w:t>
      </w:r>
    </w:p>
    <w:p w:rsidR="008B60BF" w:rsidRPr="00B5596E" w:rsidRDefault="008B60BF" w:rsidP="003C1E29">
      <w:pPr>
        <w:overflowPunct w:val="0"/>
        <w:ind w:firstLine="851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в связи с отсутствием необходимости в достижении заранее заявленных целей обработки персональных данных. </w:t>
      </w:r>
    </w:p>
    <w:p w:rsidR="008B60BF" w:rsidRPr="003C1E29" w:rsidRDefault="008B60BF" w:rsidP="001F7F0E">
      <w:pPr>
        <w:pStyle w:val="a4"/>
        <w:numPr>
          <w:ilvl w:val="1"/>
          <w:numId w:val="15"/>
        </w:numPr>
        <w:overflowPunct w:val="0"/>
        <w:ind w:left="0" w:firstLine="851"/>
        <w:jc w:val="both"/>
        <w:rPr>
          <w:sz w:val="24"/>
          <w:szCs w:val="24"/>
        </w:rPr>
      </w:pPr>
      <w:r w:rsidRPr="003C1E29">
        <w:rPr>
          <w:sz w:val="24"/>
          <w:szCs w:val="24"/>
        </w:rPr>
        <w:t xml:space="preserve">Использование персональных данных осуществляется при соблюдении принципа раздельности их обработки. </w:t>
      </w:r>
    </w:p>
    <w:p w:rsidR="008B60BF" w:rsidRPr="003C1E29" w:rsidRDefault="008B60BF" w:rsidP="001F7F0E">
      <w:pPr>
        <w:pStyle w:val="a4"/>
        <w:numPr>
          <w:ilvl w:val="1"/>
          <w:numId w:val="15"/>
        </w:numPr>
        <w:overflowPunct w:val="0"/>
        <w:ind w:left="0" w:firstLine="851"/>
        <w:jc w:val="both"/>
        <w:rPr>
          <w:sz w:val="24"/>
          <w:szCs w:val="24"/>
        </w:rPr>
      </w:pPr>
      <w:r w:rsidRPr="003C1E29">
        <w:rPr>
          <w:sz w:val="24"/>
          <w:szCs w:val="24"/>
        </w:rPr>
        <w:t xml:space="preserve">Персональные данные при их обработке обособляются от иной информации, в частности путем фиксации их в отдельных файлах, на отдельных материальных носителях. </w:t>
      </w:r>
    </w:p>
    <w:p w:rsidR="008B60BF" w:rsidRPr="003C1E29" w:rsidRDefault="003C1E29" w:rsidP="001F7F0E">
      <w:pPr>
        <w:pStyle w:val="a4"/>
        <w:numPr>
          <w:ilvl w:val="1"/>
          <w:numId w:val="16"/>
        </w:numPr>
        <w:overflowPunct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60BF" w:rsidRPr="003C1E29">
        <w:rPr>
          <w:sz w:val="24"/>
          <w:szCs w:val="24"/>
        </w:rPr>
        <w:t xml:space="preserve">Не </w:t>
      </w:r>
      <w:r w:rsidRPr="003C1E29">
        <w:rPr>
          <w:sz w:val="24"/>
          <w:szCs w:val="24"/>
        </w:rPr>
        <w:t xml:space="preserve"> </w:t>
      </w:r>
      <w:r w:rsidR="008B60BF" w:rsidRPr="003C1E29">
        <w:rPr>
          <w:sz w:val="24"/>
          <w:szCs w:val="24"/>
        </w:rPr>
        <w:t xml:space="preserve">допускается фиксация на одном материальном носителе персональных данных, </w:t>
      </w:r>
      <w:proofErr w:type="gramStart"/>
      <w:r w:rsidR="008B60BF" w:rsidRPr="003C1E29">
        <w:rPr>
          <w:sz w:val="24"/>
          <w:szCs w:val="24"/>
        </w:rPr>
        <w:t>цели</w:t>
      </w:r>
      <w:proofErr w:type="gramEnd"/>
      <w:r w:rsidR="008B60BF" w:rsidRPr="003C1E29">
        <w:rPr>
          <w:sz w:val="24"/>
          <w:szCs w:val="24"/>
        </w:rPr>
        <w:t xml:space="preserve"> обработки которых заведомо не совместимы. </w:t>
      </w:r>
    </w:p>
    <w:p w:rsidR="008B60BF" w:rsidRPr="003C1E29" w:rsidRDefault="008B60BF" w:rsidP="001F7F0E">
      <w:pPr>
        <w:pStyle w:val="a4"/>
        <w:numPr>
          <w:ilvl w:val="1"/>
          <w:numId w:val="16"/>
        </w:numPr>
        <w:overflowPunct w:val="0"/>
        <w:ind w:left="0" w:firstLine="851"/>
        <w:jc w:val="both"/>
        <w:rPr>
          <w:sz w:val="24"/>
          <w:szCs w:val="24"/>
        </w:rPr>
      </w:pPr>
      <w:r w:rsidRPr="003C1E29">
        <w:rPr>
          <w:sz w:val="24"/>
          <w:szCs w:val="24"/>
        </w:rPr>
        <w:t xml:space="preserve">Персональные данные могут храниться на бумажных (и иных материальных) носителях и (или) в электронном виде централизованно или в соответствующих структурных подразделениях администрации </w:t>
      </w:r>
      <w:r w:rsidR="00D8051A" w:rsidRPr="003C1E29">
        <w:rPr>
          <w:sz w:val="24"/>
          <w:szCs w:val="24"/>
        </w:rPr>
        <w:t>СМО</w:t>
      </w:r>
      <w:r w:rsidRPr="003C1E29">
        <w:rPr>
          <w:sz w:val="24"/>
          <w:szCs w:val="24"/>
        </w:rPr>
        <w:t xml:space="preserve">. </w:t>
      </w:r>
    </w:p>
    <w:p w:rsidR="008B60BF" w:rsidRPr="003C1E29" w:rsidRDefault="008B60BF" w:rsidP="001F7F0E">
      <w:pPr>
        <w:pStyle w:val="a4"/>
        <w:numPr>
          <w:ilvl w:val="1"/>
          <w:numId w:val="16"/>
        </w:numPr>
        <w:overflowPunct w:val="0"/>
        <w:ind w:left="0" w:firstLine="851"/>
        <w:jc w:val="both"/>
        <w:rPr>
          <w:sz w:val="24"/>
          <w:szCs w:val="24"/>
        </w:rPr>
      </w:pPr>
      <w:r w:rsidRPr="003C1E29">
        <w:rPr>
          <w:sz w:val="24"/>
          <w:szCs w:val="24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иной срок хранения персональных данных не </w:t>
      </w:r>
      <w:r w:rsidRPr="003C1E29">
        <w:rPr>
          <w:sz w:val="24"/>
          <w:szCs w:val="24"/>
        </w:rPr>
        <w:lastRenderedPageBreak/>
        <w:t xml:space="preserve">установлен федеральным законом, договором, стороной которого, </w:t>
      </w:r>
      <w:proofErr w:type="spellStart"/>
      <w:r w:rsidRPr="003C1E29">
        <w:rPr>
          <w:sz w:val="24"/>
          <w:szCs w:val="24"/>
        </w:rPr>
        <w:t>выгодоприобретателем</w:t>
      </w:r>
      <w:proofErr w:type="spellEnd"/>
      <w:r w:rsidRPr="003C1E29">
        <w:rPr>
          <w:sz w:val="24"/>
          <w:szCs w:val="24"/>
        </w:rPr>
        <w:t xml:space="preserve"> или поручителем по которому является субъект персональных данных. </w:t>
      </w:r>
    </w:p>
    <w:p w:rsidR="008B60BF" w:rsidRPr="003C1E29" w:rsidRDefault="008B60BF" w:rsidP="00E22A4A">
      <w:pPr>
        <w:pStyle w:val="a4"/>
        <w:numPr>
          <w:ilvl w:val="1"/>
          <w:numId w:val="16"/>
        </w:numPr>
        <w:overflowPunct w:val="0"/>
        <w:ind w:left="0" w:firstLine="851"/>
        <w:jc w:val="both"/>
        <w:rPr>
          <w:sz w:val="24"/>
          <w:szCs w:val="24"/>
        </w:rPr>
      </w:pPr>
      <w:r w:rsidRPr="003C1E29">
        <w:rPr>
          <w:sz w:val="24"/>
          <w:szCs w:val="24"/>
        </w:rPr>
        <w:t xml:space="preserve">Сроки хранения персональных данных (материальных носителей) устанавливаются в соответствии с номенклатурой дел администрации </w:t>
      </w:r>
      <w:r w:rsidR="00D8051A" w:rsidRPr="003C1E29">
        <w:rPr>
          <w:sz w:val="24"/>
          <w:szCs w:val="24"/>
        </w:rPr>
        <w:t>СМО</w:t>
      </w:r>
      <w:r w:rsidRPr="003C1E29">
        <w:rPr>
          <w:sz w:val="24"/>
          <w:szCs w:val="24"/>
        </w:rPr>
        <w:t xml:space="preserve">. </w:t>
      </w:r>
    </w:p>
    <w:p w:rsidR="008B60BF" w:rsidRDefault="008B60BF" w:rsidP="00E22A4A">
      <w:pPr>
        <w:pStyle w:val="a4"/>
        <w:numPr>
          <w:ilvl w:val="1"/>
          <w:numId w:val="16"/>
        </w:numPr>
        <w:overflowPunct w:val="0"/>
        <w:ind w:left="0" w:firstLine="851"/>
        <w:jc w:val="both"/>
        <w:rPr>
          <w:sz w:val="24"/>
          <w:szCs w:val="24"/>
        </w:rPr>
      </w:pPr>
      <w:r w:rsidRPr="003C1E29">
        <w:rPr>
          <w:sz w:val="24"/>
          <w:szCs w:val="24"/>
        </w:rPr>
        <w:t xml:space="preserve">Документация, входящая в состав личных дел субъектов персональных данных хранятся в шкафах, в сейфах в кабинетах администрации </w:t>
      </w:r>
      <w:r w:rsidR="00D8051A" w:rsidRPr="003C1E29">
        <w:rPr>
          <w:sz w:val="24"/>
          <w:szCs w:val="24"/>
        </w:rPr>
        <w:t>СМО</w:t>
      </w:r>
      <w:r w:rsidRPr="003C1E29">
        <w:rPr>
          <w:sz w:val="24"/>
          <w:szCs w:val="24"/>
        </w:rPr>
        <w:t xml:space="preserve"> или в запираемом архивном помещении. Лицо, ответственное за ведение архива, назначается оператором. </w:t>
      </w:r>
    </w:p>
    <w:p w:rsidR="003C1E29" w:rsidRPr="003C1E29" w:rsidRDefault="003C1E29" w:rsidP="00E97B43">
      <w:pPr>
        <w:pStyle w:val="a4"/>
        <w:overflowPunct w:val="0"/>
        <w:ind w:left="360"/>
        <w:jc w:val="center"/>
        <w:rPr>
          <w:sz w:val="24"/>
          <w:szCs w:val="24"/>
        </w:rPr>
      </w:pPr>
    </w:p>
    <w:p w:rsidR="008B60BF" w:rsidRPr="00E97B43" w:rsidRDefault="008B60BF" w:rsidP="00E97B43">
      <w:pPr>
        <w:pStyle w:val="a4"/>
        <w:numPr>
          <w:ilvl w:val="0"/>
          <w:numId w:val="16"/>
        </w:numPr>
        <w:overflowPunct w:val="0"/>
        <w:jc w:val="center"/>
        <w:rPr>
          <w:b/>
          <w:sz w:val="24"/>
          <w:szCs w:val="24"/>
        </w:rPr>
      </w:pPr>
      <w:r w:rsidRPr="00E97B43">
        <w:rPr>
          <w:b/>
          <w:sz w:val="24"/>
          <w:szCs w:val="24"/>
        </w:rPr>
        <w:t>Уничтожение персональных данных</w:t>
      </w:r>
    </w:p>
    <w:p w:rsidR="008B60BF" w:rsidRPr="00B5596E" w:rsidRDefault="003C1E29" w:rsidP="003C1E29">
      <w:pPr>
        <w:tabs>
          <w:tab w:val="left" w:pos="1701"/>
        </w:tabs>
        <w:overflowPunct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B60BF" w:rsidRPr="00B5596E">
        <w:rPr>
          <w:sz w:val="24"/>
          <w:szCs w:val="24"/>
        </w:rPr>
        <w:t>.1. В случае достижения целей обработки персональных данных (утраты необходимости в их достижении) оператор обязан прекратить обработку персональных данных и уничтожить либо обезличить соответствующие персональные данные в срок, не превышающий 30</w:t>
      </w:r>
      <w:bookmarkStart w:id="3" w:name="page13"/>
      <w:bookmarkEnd w:id="3"/>
      <w:r w:rsidR="008B60BF" w:rsidRPr="00B5596E">
        <w:rPr>
          <w:sz w:val="24"/>
          <w:szCs w:val="24"/>
        </w:rPr>
        <w:t xml:space="preserve"> календарных дней </w:t>
      </w:r>
      <w:proofErr w:type="gramStart"/>
      <w:r w:rsidR="008B60BF" w:rsidRPr="00B5596E">
        <w:rPr>
          <w:sz w:val="24"/>
          <w:szCs w:val="24"/>
        </w:rPr>
        <w:t>с даты достижения</w:t>
      </w:r>
      <w:proofErr w:type="gramEnd"/>
      <w:r w:rsidR="008B60BF" w:rsidRPr="00B5596E">
        <w:rPr>
          <w:sz w:val="24"/>
          <w:szCs w:val="24"/>
        </w:rPr>
        <w:t xml:space="preserve"> целей обработки персональных данных (утраты необходимости в их достижении).</w:t>
      </w:r>
    </w:p>
    <w:p w:rsidR="008B60BF" w:rsidRPr="003C1E29" w:rsidRDefault="008B60BF" w:rsidP="001F7F0E">
      <w:pPr>
        <w:pStyle w:val="a4"/>
        <w:numPr>
          <w:ilvl w:val="1"/>
          <w:numId w:val="12"/>
        </w:numPr>
        <w:tabs>
          <w:tab w:val="left" w:pos="1701"/>
        </w:tabs>
        <w:overflowPunct w:val="0"/>
        <w:ind w:left="0" w:firstLine="851"/>
        <w:jc w:val="both"/>
        <w:rPr>
          <w:sz w:val="24"/>
          <w:szCs w:val="24"/>
        </w:rPr>
      </w:pPr>
      <w:r w:rsidRPr="003C1E29">
        <w:rPr>
          <w:sz w:val="24"/>
          <w:szCs w:val="24"/>
        </w:rPr>
        <w:t xml:space="preserve">Персональные данные не уничтожаются (не обезличиваются) в случаях, если: </w:t>
      </w:r>
    </w:p>
    <w:p w:rsidR="008B60BF" w:rsidRPr="00B5596E" w:rsidRDefault="008B60BF" w:rsidP="003C1E29">
      <w:pPr>
        <w:tabs>
          <w:tab w:val="left" w:pos="1701"/>
        </w:tabs>
        <w:overflowPunct w:val="0"/>
        <w:ind w:firstLine="851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договором, соглашением стороной которого, </w:t>
      </w:r>
      <w:proofErr w:type="spellStart"/>
      <w:r w:rsidRPr="00B5596E">
        <w:rPr>
          <w:sz w:val="24"/>
          <w:szCs w:val="24"/>
        </w:rPr>
        <w:t>выгодоприобретателем</w:t>
      </w:r>
      <w:proofErr w:type="spellEnd"/>
      <w:r w:rsidRPr="00B5596E">
        <w:rPr>
          <w:sz w:val="24"/>
          <w:szCs w:val="24"/>
        </w:rPr>
        <w:t xml:space="preserve"> или поручителем является субъект персональных данных, предусмотрен иной порядок обработки персональных данных; </w:t>
      </w:r>
    </w:p>
    <w:p w:rsidR="008B60BF" w:rsidRPr="00B5596E" w:rsidRDefault="008B60BF" w:rsidP="003C1E29">
      <w:pPr>
        <w:tabs>
          <w:tab w:val="left" w:pos="1701"/>
        </w:tabs>
        <w:overflowPunct w:val="0"/>
        <w:ind w:firstLine="851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законодательством установлены сроки обязательного архивного хранения материальных носителей персональных данных; </w:t>
      </w:r>
    </w:p>
    <w:p w:rsidR="008B60BF" w:rsidRPr="00B5596E" w:rsidRDefault="008B60BF" w:rsidP="003C1E29">
      <w:pPr>
        <w:tabs>
          <w:tab w:val="left" w:pos="1701"/>
        </w:tabs>
        <w:overflowPunct w:val="0"/>
        <w:ind w:firstLine="851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в иных случаях, прямо предусмотренных законодательством. </w:t>
      </w:r>
    </w:p>
    <w:p w:rsidR="008B60BF" w:rsidRPr="00B5596E" w:rsidRDefault="003C1E29" w:rsidP="003C1E29">
      <w:pPr>
        <w:tabs>
          <w:tab w:val="left" w:pos="1276"/>
        </w:tabs>
        <w:overflowPunct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8.3.</w:t>
      </w:r>
      <w:r w:rsidR="008B60BF" w:rsidRPr="00B5596E">
        <w:rPr>
          <w:sz w:val="24"/>
          <w:szCs w:val="24"/>
        </w:rPr>
        <w:t xml:space="preserve">Уничтожение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персональных данных, зафиксированных на материальном носителе. </w:t>
      </w:r>
    </w:p>
    <w:p w:rsidR="008B60BF" w:rsidRPr="003C1E29" w:rsidRDefault="008B60BF" w:rsidP="001F7F0E">
      <w:pPr>
        <w:pStyle w:val="a4"/>
        <w:numPr>
          <w:ilvl w:val="1"/>
          <w:numId w:val="13"/>
        </w:numPr>
        <w:tabs>
          <w:tab w:val="left" w:pos="1276"/>
        </w:tabs>
        <w:overflowPunct w:val="0"/>
        <w:ind w:left="0" w:firstLine="851"/>
        <w:jc w:val="both"/>
        <w:rPr>
          <w:sz w:val="24"/>
          <w:szCs w:val="24"/>
        </w:rPr>
      </w:pPr>
      <w:r w:rsidRPr="003C1E29">
        <w:rPr>
          <w:sz w:val="24"/>
          <w:szCs w:val="24"/>
        </w:rPr>
        <w:t xml:space="preserve">В случае выявления недостоверности персональных данных, неправомерности действий с персональными данными оператор осуществляет блокирование указанных персональных данных и в срок, не превышающий пяти рабочих дней </w:t>
      </w:r>
      <w:proofErr w:type="gramStart"/>
      <w:r w:rsidRPr="003C1E29">
        <w:rPr>
          <w:sz w:val="24"/>
          <w:szCs w:val="24"/>
        </w:rPr>
        <w:t>с даты</w:t>
      </w:r>
      <w:proofErr w:type="gramEnd"/>
      <w:r w:rsidRPr="003C1E29">
        <w:rPr>
          <w:sz w:val="24"/>
          <w:szCs w:val="24"/>
        </w:rPr>
        <w:t xml:space="preserve"> такого выявления, устраняет допущенные нарушения. </w:t>
      </w:r>
    </w:p>
    <w:p w:rsidR="008B60BF" w:rsidRPr="003C1E29" w:rsidRDefault="008B60BF" w:rsidP="001F7F0E">
      <w:pPr>
        <w:pStyle w:val="a4"/>
        <w:numPr>
          <w:ilvl w:val="1"/>
          <w:numId w:val="13"/>
        </w:numPr>
        <w:tabs>
          <w:tab w:val="left" w:pos="1276"/>
        </w:tabs>
        <w:overflowPunct w:val="0"/>
        <w:ind w:left="0" w:firstLine="851"/>
        <w:jc w:val="both"/>
        <w:rPr>
          <w:sz w:val="24"/>
          <w:szCs w:val="24"/>
        </w:rPr>
      </w:pPr>
      <w:r w:rsidRPr="003C1E29">
        <w:rPr>
          <w:sz w:val="24"/>
          <w:szCs w:val="24"/>
        </w:rPr>
        <w:t xml:space="preserve">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документов, представленных: </w:t>
      </w:r>
    </w:p>
    <w:p w:rsidR="008B60BF" w:rsidRPr="00B5596E" w:rsidRDefault="008B60BF" w:rsidP="003C1E29">
      <w:pPr>
        <w:tabs>
          <w:tab w:val="left" w:pos="1276"/>
        </w:tabs>
        <w:overflowPunct w:val="0"/>
        <w:ind w:firstLine="851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субъектом персональных данных (его представителем); </w:t>
      </w:r>
    </w:p>
    <w:p w:rsidR="008B60BF" w:rsidRPr="00B5596E" w:rsidRDefault="008B60BF" w:rsidP="003C1E29">
      <w:pPr>
        <w:tabs>
          <w:tab w:val="left" w:pos="1276"/>
        </w:tabs>
        <w:overflowPunct w:val="0"/>
        <w:ind w:firstLine="851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уполномоченным органом по защите прав субъектов персональных данных; иными лицами, в соответствии с законодательством. </w:t>
      </w:r>
    </w:p>
    <w:p w:rsidR="008B60BF" w:rsidRPr="00B5596E" w:rsidRDefault="003C1E29" w:rsidP="003C1E29">
      <w:pPr>
        <w:tabs>
          <w:tab w:val="left" w:pos="1701"/>
        </w:tabs>
        <w:overflowPunct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8.6.</w:t>
      </w:r>
      <w:r w:rsidR="008B60BF" w:rsidRPr="00B5596E">
        <w:rPr>
          <w:sz w:val="24"/>
          <w:szCs w:val="24"/>
        </w:rPr>
        <w:t xml:space="preserve">В случае невозможности устранения допущенных нарушений оператор в срок, не превышающий десяти рабочих дней </w:t>
      </w:r>
      <w:proofErr w:type="gramStart"/>
      <w:r w:rsidR="008B60BF" w:rsidRPr="00B5596E">
        <w:rPr>
          <w:sz w:val="24"/>
          <w:szCs w:val="24"/>
        </w:rPr>
        <w:t>с даты выявления</w:t>
      </w:r>
      <w:proofErr w:type="gramEnd"/>
      <w:r w:rsidR="008B60BF" w:rsidRPr="00B5596E">
        <w:rPr>
          <w:sz w:val="24"/>
          <w:szCs w:val="24"/>
        </w:rPr>
        <w:t xml:space="preserve"> неправомерности действий с персональными данными, уничтожает персональные данные. </w:t>
      </w:r>
    </w:p>
    <w:p w:rsidR="008B60BF" w:rsidRPr="003C1E29" w:rsidRDefault="008B60BF" w:rsidP="001F7F0E">
      <w:pPr>
        <w:pStyle w:val="a4"/>
        <w:numPr>
          <w:ilvl w:val="1"/>
          <w:numId w:val="14"/>
        </w:numPr>
        <w:tabs>
          <w:tab w:val="left" w:pos="1701"/>
        </w:tabs>
        <w:overflowPunct w:val="0"/>
        <w:ind w:firstLine="851"/>
        <w:jc w:val="both"/>
        <w:rPr>
          <w:sz w:val="24"/>
          <w:szCs w:val="24"/>
        </w:rPr>
      </w:pPr>
      <w:r w:rsidRPr="003C1E29">
        <w:rPr>
          <w:sz w:val="24"/>
          <w:szCs w:val="24"/>
        </w:rPr>
        <w:t xml:space="preserve">Об устранении допущенных нарушений или об уничтожении персональных данных оператор уведомляет субъекта персональных данных (его представителя) и (или) уполномоченный орган по защите прав субъектов персональных данных в срок, не превышающий десяти рабочих дней </w:t>
      </w:r>
      <w:proofErr w:type="gramStart"/>
      <w:r w:rsidRPr="003C1E29">
        <w:rPr>
          <w:sz w:val="24"/>
          <w:szCs w:val="24"/>
        </w:rPr>
        <w:t>с даты устранения</w:t>
      </w:r>
      <w:proofErr w:type="gramEnd"/>
      <w:r w:rsidRPr="003C1E29">
        <w:rPr>
          <w:sz w:val="24"/>
          <w:szCs w:val="24"/>
        </w:rPr>
        <w:t xml:space="preserve"> допущенных нарушений или уничтожения персональных данных. </w:t>
      </w:r>
    </w:p>
    <w:p w:rsidR="008B60BF" w:rsidRPr="003C1E29" w:rsidRDefault="008B60BF" w:rsidP="001F7F0E">
      <w:pPr>
        <w:pStyle w:val="a4"/>
        <w:numPr>
          <w:ilvl w:val="1"/>
          <w:numId w:val="14"/>
        </w:numPr>
        <w:tabs>
          <w:tab w:val="left" w:pos="1701"/>
        </w:tabs>
        <w:overflowPunct w:val="0"/>
        <w:ind w:firstLine="851"/>
        <w:jc w:val="both"/>
        <w:rPr>
          <w:sz w:val="24"/>
          <w:szCs w:val="24"/>
        </w:rPr>
      </w:pPr>
      <w:proofErr w:type="gramStart"/>
      <w:r w:rsidRPr="003C1E29">
        <w:rPr>
          <w:sz w:val="24"/>
          <w:szCs w:val="24"/>
        </w:rPr>
        <w:t xml:space="preserve">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случае, если сохранение персональных данных более не требуется для целей обработки персональных данных, уничтожает персональные данные в срок, не превышающий тридцати рабочих дней с даты поступления указанного отзыва, если иное не предусмотрено законодательством. </w:t>
      </w:r>
      <w:proofErr w:type="gramEnd"/>
    </w:p>
    <w:p w:rsidR="008B60BF" w:rsidRPr="003C1E29" w:rsidRDefault="008B60BF" w:rsidP="001F7F0E">
      <w:pPr>
        <w:pStyle w:val="a4"/>
        <w:numPr>
          <w:ilvl w:val="1"/>
          <w:numId w:val="14"/>
        </w:numPr>
        <w:tabs>
          <w:tab w:val="left" w:pos="1701"/>
        </w:tabs>
        <w:overflowPunct w:val="0"/>
        <w:ind w:firstLine="851"/>
        <w:jc w:val="both"/>
        <w:rPr>
          <w:sz w:val="24"/>
          <w:szCs w:val="24"/>
        </w:rPr>
      </w:pPr>
      <w:r w:rsidRPr="003C1E29">
        <w:rPr>
          <w:sz w:val="24"/>
          <w:szCs w:val="24"/>
        </w:rPr>
        <w:t xml:space="preserve">Уничтожение документов, содержащих персональные данные, утративших свое практическое значение и не подлежащих архивному хранению производится на основании акта уничтожения персональных данных. </w:t>
      </w:r>
    </w:p>
    <w:p w:rsidR="008B60BF" w:rsidRPr="00405CFD" w:rsidRDefault="008B60BF" w:rsidP="00E97B43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bookmarkStart w:id="4" w:name="page15"/>
      <w:bookmarkEnd w:id="4"/>
      <w:r w:rsidRPr="00405CFD">
        <w:rPr>
          <w:b/>
          <w:sz w:val="24"/>
          <w:szCs w:val="24"/>
        </w:rPr>
        <w:t xml:space="preserve">Обязанности уполномоченных лиц при обработке </w:t>
      </w:r>
      <w:r w:rsidRPr="00405CFD">
        <w:rPr>
          <w:b/>
          <w:sz w:val="24"/>
          <w:szCs w:val="24"/>
        </w:rPr>
        <w:lastRenderedPageBreak/>
        <w:t>персональных данных</w:t>
      </w:r>
    </w:p>
    <w:p w:rsidR="008B60BF" w:rsidRPr="00405CFD" w:rsidRDefault="008B60BF" w:rsidP="001F7F0E">
      <w:pPr>
        <w:pStyle w:val="a4"/>
        <w:numPr>
          <w:ilvl w:val="1"/>
          <w:numId w:val="10"/>
        </w:numPr>
        <w:ind w:left="0" w:firstLine="709"/>
        <w:jc w:val="both"/>
        <w:rPr>
          <w:sz w:val="24"/>
          <w:szCs w:val="24"/>
        </w:rPr>
      </w:pPr>
      <w:r w:rsidRPr="00405CFD">
        <w:rPr>
          <w:sz w:val="24"/>
          <w:szCs w:val="24"/>
        </w:rPr>
        <w:t>Уполномоченные лица обязаны:</w:t>
      </w:r>
    </w:p>
    <w:p w:rsidR="008B60BF" w:rsidRPr="00B5596E" w:rsidRDefault="008B60BF" w:rsidP="003C1E29">
      <w:pPr>
        <w:overflowPunct w:val="0"/>
        <w:ind w:firstLine="709"/>
        <w:jc w:val="both"/>
        <w:rPr>
          <w:sz w:val="24"/>
          <w:szCs w:val="24"/>
        </w:rPr>
      </w:pPr>
      <w:r w:rsidRPr="00B5596E">
        <w:rPr>
          <w:sz w:val="24"/>
          <w:szCs w:val="24"/>
        </w:rPr>
        <w:t>знать и выполнять требования законодательства в области обеспечения защиты персональных данных, настоящих Правил;</w:t>
      </w:r>
    </w:p>
    <w:p w:rsidR="008B60BF" w:rsidRPr="00B5596E" w:rsidRDefault="008B60BF" w:rsidP="008B60BF">
      <w:pPr>
        <w:overflowPunct w:val="0"/>
        <w:ind w:firstLine="708"/>
        <w:jc w:val="both"/>
        <w:rPr>
          <w:sz w:val="24"/>
          <w:szCs w:val="24"/>
        </w:rPr>
      </w:pPr>
      <w:r w:rsidRPr="00B5596E">
        <w:rPr>
          <w:sz w:val="24"/>
          <w:szCs w:val="24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8B60BF" w:rsidRPr="00B5596E" w:rsidRDefault="008B60BF" w:rsidP="008B60BF">
      <w:pPr>
        <w:overflowPunct w:val="0"/>
        <w:ind w:firstLine="708"/>
        <w:jc w:val="both"/>
        <w:rPr>
          <w:sz w:val="24"/>
          <w:szCs w:val="24"/>
        </w:rPr>
      </w:pPr>
      <w:r w:rsidRPr="00B5596E">
        <w:rPr>
          <w:sz w:val="24"/>
          <w:szCs w:val="24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8B60BF" w:rsidRPr="00B5596E" w:rsidRDefault="008B60BF" w:rsidP="008B60BF">
      <w:pPr>
        <w:overflowPunct w:val="0"/>
        <w:ind w:firstLine="708"/>
        <w:jc w:val="both"/>
        <w:rPr>
          <w:sz w:val="24"/>
          <w:szCs w:val="24"/>
        </w:rPr>
      </w:pPr>
      <w:r w:rsidRPr="00B5596E">
        <w:rPr>
          <w:sz w:val="24"/>
          <w:szCs w:val="24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8B60BF" w:rsidRPr="00B5596E" w:rsidRDefault="00405CFD" w:rsidP="008B60BF">
      <w:pPr>
        <w:overflowPunct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B60BF" w:rsidRPr="00B5596E">
        <w:rPr>
          <w:sz w:val="24"/>
          <w:szCs w:val="24"/>
        </w:rPr>
        <w:t>.2. При обработке персональных данных уполномоченным лицам запрещается:</w:t>
      </w:r>
    </w:p>
    <w:p w:rsidR="008B60BF" w:rsidRPr="00B5596E" w:rsidRDefault="008B60BF" w:rsidP="008B60BF">
      <w:pPr>
        <w:overflowPunct w:val="0"/>
        <w:ind w:firstLine="708"/>
        <w:jc w:val="both"/>
        <w:rPr>
          <w:sz w:val="24"/>
          <w:szCs w:val="24"/>
        </w:rPr>
      </w:pPr>
      <w:r w:rsidRPr="00B5596E">
        <w:rPr>
          <w:sz w:val="24"/>
          <w:szCs w:val="24"/>
        </w:rPr>
        <w:t>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8B60BF" w:rsidRPr="00B5596E" w:rsidRDefault="008B60BF" w:rsidP="008B60BF">
      <w:pPr>
        <w:overflowPunct w:val="0"/>
        <w:ind w:firstLine="708"/>
        <w:jc w:val="both"/>
        <w:rPr>
          <w:sz w:val="24"/>
          <w:szCs w:val="24"/>
        </w:rPr>
      </w:pPr>
      <w:r w:rsidRPr="00B5596E">
        <w:rPr>
          <w:sz w:val="24"/>
          <w:szCs w:val="24"/>
        </w:rPr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</w:t>
      </w:r>
      <w:proofErr w:type="gramStart"/>
      <w:r w:rsidRPr="00B5596E">
        <w:rPr>
          <w:sz w:val="24"/>
          <w:szCs w:val="24"/>
        </w:rPr>
        <w:t>дств кр</w:t>
      </w:r>
      <w:proofErr w:type="gramEnd"/>
      <w:r w:rsidRPr="00B5596E">
        <w:rPr>
          <w:sz w:val="24"/>
          <w:szCs w:val="24"/>
        </w:rPr>
        <w:t>иптографической защиты информации;</w:t>
      </w:r>
    </w:p>
    <w:p w:rsidR="008B60BF" w:rsidRPr="00B5596E" w:rsidRDefault="008B60BF" w:rsidP="008B60BF">
      <w:pPr>
        <w:overflowPunct w:val="0"/>
        <w:ind w:firstLine="708"/>
        <w:jc w:val="both"/>
        <w:rPr>
          <w:sz w:val="24"/>
          <w:szCs w:val="24"/>
        </w:rPr>
      </w:pPr>
      <w:r w:rsidRPr="00B5596E">
        <w:rPr>
          <w:sz w:val="24"/>
          <w:szCs w:val="24"/>
        </w:rPr>
        <w:t>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8B60BF" w:rsidRPr="00B5596E" w:rsidRDefault="008B60BF" w:rsidP="008B60BF">
      <w:pPr>
        <w:overflowPunct w:val="0"/>
        <w:ind w:firstLine="708"/>
        <w:jc w:val="both"/>
        <w:rPr>
          <w:sz w:val="24"/>
          <w:szCs w:val="24"/>
        </w:rPr>
      </w:pPr>
      <w:r w:rsidRPr="00B5596E">
        <w:rPr>
          <w:sz w:val="24"/>
          <w:szCs w:val="24"/>
        </w:rPr>
        <w:t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8B60BF" w:rsidRPr="000C28A2" w:rsidRDefault="00405CFD" w:rsidP="00405CFD">
      <w:pPr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8B60BF" w:rsidRPr="000C28A2">
        <w:rPr>
          <w:b/>
          <w:sz w:val="24"/>
          <w:szCs w:val="24"/>
        </w:rPr>
        <w:t>Права и обязанности субъекта персональных данных</w:t>
      </w:r>
    </w:p>
    <w:p w:rsidR="008B60BF" w:rsidRPr="00405CFD" w:rsidRDefault="008B60BF" w:rsidP="001F7F0E">
      <w:pPr>
        <w:pStyle w:val="a4"/>
        <w:numPr>
          <w:ilvl w:val="1"/>
          <w:numId w:val="11"/>
        </w:numPr>
        <w:overflowPunct w:val="0"/>
        <w:ind w:left="0" w:firstLine="851"/>
        <w:jc w:val="both"/>
        <w:rPr>
          <w:sz w:val="24"/>
          <w:szCs w:val="24"/>
        </w:rPr>
      </w:pPr>
      <w:r w:rsidRPr="00405CFD">
        <w:rPr>
          <w:sz w:val="24"/>
          <w:szCs w:val="24"/>
        </w:rPr>
        <w:t>Закрепление прав субъекта персональных данных, регламентирующих защиту его персональных данных, обеспечивает сохранность полной и точной информации о нем.</w:t>
      </w:r>
    </w:p>
    <w:p w:rsidR="008B60BF" w:rsidRPr="00405CFD" w:rsidRDefault="008B60BF" w:rsidP="001F7F0E">
      <w:pPr>
        <w:pStyle w:val="a4"/>
        <w:numPr>
          <w:ilvl w:val="1"/>
          <w:numId w:val="11"/>
        </w:numPr>
        <w:overflowPunct w:val="0"/>
        <w:ind w:left="0" w:firstLine="851"/>
        <w:jc w:val="both"/>
        <w:rPr>
          <w:sz w:val="24"/>
          <w:szCs w:val="24"/>
        </w:rPr>
      </w:pPr>
      <w:r w:rsidRPr="00405CFD">
        <w:rPr>
          <w:sz w:val="24"/>
          <w:szCs w:val="24"/>
        </w:rPr>
        <w:t xml:space="preserve">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8B60BF" w:rsidRPr="00B5596E" w:rsidRDefault="008B60BF" w:rsidP="008B60BF">
      <w:pPr>
        <w:overflowPunct w:val="0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подтверждение факта обработки персональных данных; </w:t>
      </w:r>
    </w:p>
    <w:p w:rsidR="008B60BF" w:rsidRPr="00B5596E" w:rsidRDefault="008B60BF" w:rsidP="008B60BF">
      <w:pPr>
        <w:overflowPunct w:val="0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правовые основания и цели обработки персональных данных; </w:t>
      </w:r>
    </w:p>
    <w:p w:rsidR="008B60BF" w:rsidRPr="00B5596E" w:rsidRDefault="008B60BF" w:rsidP="008B60BF">
      <w:pPr>
        <w:overflowPunct w:val="0"/>
        <w:ind w:firstLine="708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цели и применяемые оператором способы обработки персональных данных; </w:t>
      </w:r>
    </w:p>
    <w:p w:rsidR="008B60BF" w:rsidRPr="00B5596E" w:rsidRDefault="008B60BF" w:rsidP="008B60BF">
      <w:pPr>
        <w:overflowPunct w:val="0"/>
        <w:ind w:firstLine="708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наименование и место нахождения оператора, 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</w:t>
      </w:r>
    </w:p>
    <w:p w:rsidR="008B60BF" w:rsidRPr="00B5596E" w:rsidRDefault="008B60BF" w:rsidP="008B60BF">
      <w:pPr>
        <w:overflowPunct w:val="0"/>
        <w:ind w:firstLine="708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обрабатываемые персональные данные, относящиеся к соответствующему субъекту персональных данных, источник их получения, </w:t>
      </w:r>
      <w:bookmarkStart w:id="5" w:name="page17"/>
      <w:bookmarkEnd w:id="5"/>
      <w:r w:rsidRPr="00B5596E">
        <w:rPr>
          <w:sz w:val="24"/>
          <w:szCs w:val="24"/>
        </w:rPr>
        <w:t>если иной порядок представления таких данных не предусмотрен федеральным законом;</w:t>
      </w:r>
    </w:p>
    <w:p w:rsidR="008B60BF" w:rsidRPr="00B5596E" w:rsidRDefault="008B60BF" w:rsidP="008B60BF">
      <w:pPr>
        <w:overflowPunct w:val="0"/>
        <w:ind w:firstLine="720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сроки обработки персональных данных, в том числе сроки их хранения; </w:t>
      </w:r>
    </w:p>
    <w:p w:rsidR="008B60BF" w:rsidRPr="00B5596E" w:rsidRDefault="008B60BF" w:rsidP="008B60BF">
      <w:pPr>
        <w:overflowPunct w:val="0"/>
        <w:ind w:firstLine="720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порядок осуществления субъектом персональных данных прав, предусмотренных федеральным законом; </w:t>
      </w:r>
    </w:p>
    <w:p w:rsidR="008B60BF" w:rsidRPr="00B5596E" w:rsidRDefault="008B60BF" w:rsidP="008B60BF">
      <w:pPr>
        <w:overflowPunct w:val="0"/>
        <w:ind w:firstLine="720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информацию </w:t>
      </w:r>
      <w:proofErr w:type="gramStart"/>
      <w:r w:rsidRPr="00B5596E">
        <w:rPr>
          <w:sz w:val="24"/>
          <w:szCs w:val="24"/>
        </w:rPr>
        <w:t>об</w:t>
      </w:r>
      <w:proofErr w:type="gramEnd"/>
      <w:r w:rsidRPr="00B5596E">
        <w:rPr>
          <w:sz w:val="24"/>
          <w:szCs w:val="24"/>
        </w:rPr>
        <w:t xml:space="preserve"> </w:t>
      </w:r>
      <w:proofErr w:type="gramStart"/>
      <w:r w:rsidRPr="00B5596E">
        <w:rPr>
          <w:sz w:val="24"/>
          <w:szCs w:val="24"/>
        </w:rPr>
        <w:t>осуществленной</w:t>
      </w:r>
      <w:proofErr w:type="gramEnd"/>
      <w:r w:rsidRPr="00B5596E">
        <w:rPr>
          <w:sz w:val="24"/>
          <w:szCs w:val="24"/>
        </w:rPr>
        <w:t xml:space="preserve"> или о предполагаемой трансграничной передаче данных; </w:t>
      </w:r>
    </w:p>
    <w:p w:rsidR="008B60BF" w:rsidRPr="00B5596E" w:rsidRDefault="008B60BF" w:rsidP="008B60BF">
      <w:pPr>
        <w:overflowPunct w:val="0"/>
        <w:ind w:firstLine="720"/>
        <w:jc w:val="both"/>
        <w:rPr>
          <w:sz w:val="24"/>
          <w:szCs w:val="24"/>
        </w:rPr>
      </w:pPr>
      <w:r w:rsidRPr="00B5596E">
        <w:rPr>
          <w:sz w:val="24"/>
          <w:szCs w:val="24"/>
        </w:rPr>
        <w:t xml:space="preserve">наименование или фамилию, имя, отчество и адрес лица, осуществляющего обработку персональных данных; </w:t>
      </w:r>
    </w:p>
    <w:p w:rsidR="008B60BF" w:rsidRPr="00B5596E" w:rsidRDefault="008B60BF" w:rsidP="008B60BF">
      <w:pPr>
        <w:overflowPunct w:val="0"/>
        <w:ind w:firstLine="720"/>
        <w:jc w:val="both"/>
        <w:rPr>
          <w:sz w:val="24"/>
          <w:szCs w:val="24"/>
        </w:rPr>
      </w:pPr>
      <w:r w:rsidRPr="00B5596E">
        <w:rPr>
          <w:sz w:val="24"/>
          <w:szCs w:val="24"/>
        </w:rPr>
        <w:t>иные сведения, предусмотренные федеральными законами.</w:t>
      </w:r>
    </w:p>
    <w:p w:rsidR="008B60BF" w:rsidRPr="00405CFD" w:rsidRDefault="008B60BF" w:rsidP="001F7F0E">
      <w:pPr>
        <w:pStyle w:val="a4"/>
        <w:numPr>
          <w:ilvl w:val="1"/>
          <w:numId w:val="11"/>
        </w:numPr>
        <w:tabs>
          <w:tab w:val="num" w:pos="1406"/>
        </w:tabs>
        <w:overflowPunct w:val="0"/>
        <w:ind w:left="0" w:firstLine="709"/>
        <w:jc w:val="both"/>
        <w:rPr>
          <w:sz w:val="24"/>
          <w:szCs w:val="24"/>
        </w:rPr>
      </w:pPr>
      <w:r w:rsidRPr="00405CFD">
        <w:rPr>
          <w:sz w:val="24"/>
          <w:szCs w:val="24"/>
        </w:rPr>
        <w:t xml:space="preserve">Право субъекта персональных данных на доступ к его персональным данным ограничивается в соответствии с частью 8 статьи 14 Федерального закона № 152-ФЗ. </w:t>
      </w:r>
    </w:p>
    <w:p w:rsidR="008B60BF" w:rsidRPr="003C1E29" w:rsidRDefault="008B60BF" w:rsidP="001F7F0E">
      <w:pPr>
        <w:pStyle w:val="a4"/>
        <w:numPr>
          <w:ilvl w:val="1"/>
          <w:numId w:val="11"/>
        </w:numPr>
        <w:tabs>
          <w:tab w:val="num" w:pos="1296"/>
        </w:tabs>
        <w:overflowPunct w:val="0"/>
        <w:ind w:left="0" w:firstLine="709"/>
        <w:jc w:val="both"/>
        <w:rPr>
          <w:sz w:val="24"/>
          <w:szCs w:val="24"/>
        </w:rPr>
      </w:pPr>
      <w:r w:rsidRPr="003C1E29">
        <w:rPr>
          <w:sz w:val="24"/>
          <w:szCs w:val="24"/>
        </w:rPr>
        <w:t xml:space="preserve"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8B60BF" w:rsidRPr="00405CFD" w:rsidRDefault="008B60BF" w:rsidP="001F7F0E">
      <w:pPr>
        <w:pStyle w:val="a4"/>
        <w:numPr>
          <w:ilvl w:val="1"/>
          <w:numId w:val="11"/>
        </w:numPr>
        <w:overflowPunct w:val="0"/>
        <w:ind w:left="0" w:firstLine="709"/>
        <w:jc w:val="both"/>
        <w:rPr>
          <w:sz w:val="24"/>
          <w:szCs w:val="24"/>
        </w:rPr>
      </w:pPr>
      <w:r w:rsidRPr="00405CFD">
        <w:rPr>
          <w:sz w:val="24"/>
          <w:szCs w:val="24"/>
        </w:rPr>
        <w:lastRenderedPageBreak/>
        <w:t xml:space="preserve">Сведения, указанные в пункте 3 настоящих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 </w:t>
      </w:r>
    </w:p>
    <w:p w:rsidR="008B60BF" w:rsidRPr="00405CFD" w:rsidRDefault="008B60BF" w:rsidP="001F7F0E">
      <w:pPr>
        <w:pStyle w:val="a4"/>
        <w:numPr>
          <w:ilvl w:val="1"/>
          <w:numId w:val="11"/>
        </w:numPr>
        <w:tabs>
          <w:tab w:val="num" w:pos="1363"/>
        </w:tabs>
        <w:overflowPunct w:val="0"/>
        <w:ind w:left="0" w:firstLine="709"/>
        <w:jc w:val="both"/>
        <w:rPr>
          <w:sz w:val="24"/>
          <w:szCs w:val="24"/>
        </w:rPr>
      </w:pPr>
      <w:r w:rsidRPr="00405CFD">
        <w:rPr>
          <w:sz w:val="24"/>
          <w:szCs w:val="24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Федерального закона № 152-ФЗ или иным образом нарушает его права и свободы,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порядке. </w:t>
      </w:r>
    </w:p>
    <w:p w:rsidR="008B60BF" w:rsidRPr="00405CFD" w:rsidRDefault="008B60BF" w:rsidP="001F7F0E">
      <w:pPr>
        <w:pStyle w:val="a4"/>
        <w:numPr>
          <w:ilvl w:val="1"/>
          <w:numId w:val="11"/>
        </w:numPr>
        <w:overflowPunct w:val="0"/>
        <w:ind w:left="0" w:firstLine="709"/>
        <w:jc w:val="both"/>
        <w:rPr>
          <w:sz w:val="24"/>
          <w:szCs w:val="24"/>
        </w:rPr>
      </w:pPr>
      <w:r w:rsidRPr="00405CFD">
        <w:rPr>
          <w:sz w:val="24"/>
          <w:szCs w:val="24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8B60BF" w:rsidRPr="00405CFD" w:rsidRDefault="008B60BF" w:rsidP="001F7F0E">
      <w:pPr>
        <w:pStyle w:val="a4"/>
        <w:numPr>
          <w:ilvl w:val="1"/>
          <w:numId w:val="11"/>
        </w:numPr>
        <w:overflowPunct w:val="0"/>
        <w:ind w:left="0" w:firstLine="709"/>
        <w:jc w:val="both"/>
        <w:rPr>
          <w:sz w:val="24"/>
          <w:szCs w:val="24"/>
        </w:rPr>
      </w:pPr>
      <w:r w:rsidRPr="00405CFD">
        <w:rPr>
          <w:sz w:val="24"/>
          <w:szCs w:val="24"/>
        </w:rPr>
        <w:t xml:space="preserve">Субъект персональных данных обязан: </w:t>
      </w:r>
    </w:p>
    <w:p w:rsidR="00D8051A" w:rsidRDefault="008B60BF" w:rsidP="003C1E29">
      <w:pPr>
        <w:overflowPunct w:val="0"/>
        <w:ind w:firstLine="709"/>
        <w:jc w:val="both"/>
        <w:rPr>
          <w:sz w:val="24"/>
          <w:szCs w:val="24"/>
        </w:rPr>
      </w:pPr>
      <w:r w:rsidRPr="00B5596E">
        <w:rPr>
          <w:sz w:val="24"/>
          <w:szCs w:val="24"/>
        </w:rPr>
        <w:t>передавать оператору комплекс достоверных, документированных персональных данных, состав которых установлен законодательством;</w:t>
      </w:r>
    </w:p>
    <w:p w:rsidR="008B60BF" w:rsidRPr="00B5596E" w:rsidRDefault="008B60BF" w:rsidP="003C1E29">
      <w:pPr>
        <w:overflowPunct w:val="0"/>
        <w:ind w:firstLine="709"/>
        <w:jc w:val="both"/>
        <w:rPr>
          <w:sz w:val="24"/>
          <w:szCs w:val="24"/>
        </w:rPr>
      </w:pPr>
      <w:r w:rsidRPr="00B5596E">
        <w:rPr>
          <w:sz w:val="24"/>
          <w:szCs w:val="24"/>
        </w:rPr>
        <w:t>своевременно сообщать оператору об изменении своих персональных данных.</w:t>
      </w:r>
    </w:p>
    <w:p w:rsidR="008B60BF" w:rsidRPr="00405CFD" w:rsidRDefault="008B60BF" w:rsidP="001F7F0E">
      <w:pPr>
        <w:pStyle w:val="a4"/>
        <w:numPr>
          <w:ilvl w:val="1"/>
          <w:numId w:val="9"/>
        </w:numPr>
        <w:overflowPunct w:val="0"/>
        <w:ind w:left="0" w:firstLine="709"/>
        <w:jc w:val="both"/>
        <w:rPr>
          <w:sz w:val="24"/>
          <w:szCs w:val="24"/>
        </w:rPr>
      </w:pPr>
      <w:r w:rsidRPr="00405CFD">
        <w:rPr>
          <w:sz w:val="24"/>
          <w:szCs w:val="24"/>
        </w:rPr>
        <w:t>В целях защиты частной жизни, личной и семейной тайны субъекты персональных данных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8B60BF" w:rsidRPr="00405CFD" w:rsidRDefault="00405CFD" w:rsidP="00405CFD">
      <w:pPr>
        <w:tabs>
          <w:tab w:val="num" w:pos="2560"/>
        </w:tabs>
        <w:overflowPunct w:val="0"/>
        <w:ind w:left="2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8B60BF" w:rsidRPr="00405CFD">
        <w:rPr>
          <w:b/>
          <w:sz w:val="24"/>
          <w:szCs w:val="24"/>
        </w:rPr>
        <w:t>Ответственность уполномоченных лиц</w:t>
      </w:r>
    </w:p>
    <w:p w:rsidR="008B60BF" w:rsidRPr="00405CFD" w:rsidRDefault="008B60BF" w:rsidP="001F7F0E">
      <w:pPr>
        <w:pStyle w:val="a4"/>
        <w:numPr>
          <w:ilvl w:val="1"/>
          <w:numId w:val="8"/>
        </w:numPr>
        <w:tabs>
          <w:tab w:val="left" w:pos="993"/>
        </w:tabs>
        <w:overflowPunct w:val="0"/>
        <w:ind w:left="0" w:firstLine="709"/>
        <w:jc w:val="both"/>
        <w:rPr>
          <w:sz w:val="24"/>
          <w:szCs w:val="24"/>
        </w:rPr>
      </w:pPr>
      <w:r w:rsidRPr="00405CFD">
        <w:rPr>
          <w:sz w:val="24"/>
          <w:szCs w:val="24"/>
        </w:rPr>
        <w:t xml:space="preserve">Уполномоченные лица, виновные в нарушении требований законодательства о защите персональных данных, в том числе допустившие </w:t>
      </w:r>
      <w:bookmarkStart w:id="6" w:name="page19"/>
      <w:bookmarkEnd w:id="6"/>
      <w:r w:rsidRPr="00405CFD">
        <w:rPr>
          <w:sz w:val="24"/>
          <w:szCs w:val="24"/>
        </w:rPr>
        <w:t>разглашение персональных данных, несут персональную гражданскую, уголовную, административную, дисциплинарную и иную, предусмотренную законодательством, ответственность.</w:t>
      </w:r>
    </w:p>
    <w:p w:rsidR="008B60BF" w:rsidRPr="00405CFD" w:rsidRDefault="008B60BF" w:rsidP="001F7F0E">
      <w:pPr>
        <w:pStyle w:val="a4"/>
        <w:numPr>
          <w:ilvl w:val="1"/>
          <w:numId w:val="8"/>
        </w:numPr>
        <w:tabs>
          <w:tab w:val="left" w:pos="993"/>
        </w:tabs>
        <w:overflowPunct w:val="0"/>
        <w:ind w:left="0" w:firstLine="709"/>
        <w:jc w:val="both"/>
        <w:rPr>
          <w:sz w:val="24"/>
          <w:szCs w:val="24"/>
        </w:rPr>
      </w:pPr>
      <w:r w:rsidRPr="00405CFD">
        <w:rPr>
          <w:sz w:val="24"/>
          <w:szCs w:val="24"/>
        </w:rPr>
        <w:t xml:space="preserve">Текущий </w:t>
      </w:r>
      <w:proofErr w:type="gramStart"/>
      <w:r w:rsidRPr="00405CFD">
        <w:rPr>
          <w:sz w:val="24"/>
          <w:szCs w:val="24"/>
        </w:rPr>
        <w:t>контроль за</w:t>
      </w:r>
      <w:proofErr w:type="gramEnd"/>
      <w:r w:rsidRPr="00405CFD">
        <w:rPr>
          <w:sz w:val="24"/>
          <w:szCs w:val="24"/>
        </w:rPr>
        <w:t xml:space="preserve">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данных. </w:t>
      </w:r>
    </w:p>
    <w:p w:rsidR="008B60BF" w:rsidRPr="00405CFD" w:rsidRDefault="00405CFD" w:rsidP="001F7F0E">
      <w:pPr>
        <w:pStyle w:val="a4"/>
        <w:numPr>
          <w:ilvl w:val="1"/>
          <w:numId w:val="8"/>
        </w:numPr>
        <w:tabs>
          <w:tab w:val="left" w:pos="993"/>
        </w:tabs>
        <w:overflowPunct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60BF" w:rsidRPr="00405CFD">
        <w:rPr>
          <w:sz w:val="24"/>
          <w:szCs w:val="24"/>
        </w:rPr>
        <w:t xml:space="preserve">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данных. </w:t>
      </w:r>
    </w:p>
    <w:p w:rsidR="008B60BF" w:rsidRDefault="008B60BF" w:rsidP="008B60BF">
      <w:pPr>
        <w:overflowPunct w:val="0"/>
        <w:spacing w:line="230" w:lineRule="auto"/>
        <w:ind w:left="5220" w:right="120" w:firstLine="540"/>
        <w:jc w:val="right"/>
      </w:pPr>
    </w:p>
    <w:p w:rsidR="00AE16C2" w:rsidRDefault="00AE16C2" w:rsidP="008B60BF">
      <w:pPr>
        <w:overflowPunct w:val="0"/>
        <w:ind w:firstLine="540"/>
        <w:jc w:val="right"/>
        <w:rPr>
          <w:b/>
          <w:smallCaps/>
        </w:rPr>
      </w:pPr>
    </w:p>
    <w:p w:rsidR="00AE16C2" w:rsidRDefault="00AE16C2" w:rsidP="008B60BF">
      <w:pPr>
        <w:overflowPunct w:val="0"/>
        <w:ind w:firstLine="540"/>
        <w:jc w:val="right"/>
        <w:rPr>
          <w:b/>
          <w:smallCaps/>
        </w:rPr>
      </w:pPr>
    </w:p>
    <w:p w:rsidR="00AE16C2" w:rsidRDefault="00AE16C2" w:rsidP="008B60BF">
      <w:pPr>
        <w:overflowPunct w:val="0"/>
        <w:ind w:firstLine="540"/>
        <w:jc w:val="right"/>
        <w:rPr>
          <w:b/>
          <w:smallCaps/>
        </w:rPr>
      </w:pPr>
    </w:p>
    <w:sectPr w:rsidR="00AE16C2" w:rsidSect="00832597">
      <w:type w:val="continuous"/>
      <w:pgSz w:w="11909" w:h="16834"/>
      <w:pgMar w:top="851" w:right="1136" w:bottom="360" w:left="175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9B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DF1"/>
    <w:multiLevelType w:val="hybridMultilevel"/>
    <w:tmpl w:val="7A6C115A"/>
    <w:lvl w:ilvl="0" w:tplc="000041B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01E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A5A"/>
    <w:multiLevelType w:val="hybridMultilevel"/>
    <w:tmpl w:val="B8460ECC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B25">
      <w:start w:val="7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6A7D61"/>
    <w:multiLevelType w:val="multilevel"/>
    <w:tmpl w:val="AA642C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036350"/>
    <w:multiLevelType w:val="multilevel"/>
    <w:tmpl w:val="6EFACC9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105D6882"/>
    <w:multiLevelType w:val="multilevel"/>
    <w:tmpl w:val="355A4C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CD0A30"/>
    <w:multiLevelType w:val="multilevel"/>
    <w:tmpl w:val="E77E89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A7D533D"/>
    <w:multiLevelType w:val="multilevel"/>
    <w:tmpl w:val="03F64E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43415AA"/>
    <w:multiLevelType w:val="multilevel"/>
    <w:tmpl w:val="8102C8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AF492C"/>
    <w:multiLevelType w:val="multilevel"/>
    <w:tmpl w:val="C8F4E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B354C0C"/>
    <w:multiLevelType w:val="hybridMultilevel"/>
    <w:tmpl w:val="7F9E3304"/>
    <w:lvl w:ilvl="0" w:tplc="AB627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8F69CE"/>
    <w:multiLevelType w:val="multilevel"/>
    <w:tmpl w:val="7B9ED6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04F3EDB"/>
    <w:multiLevelType w:val="multilevel"/>
    <w:tmpl w:val="29562B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21142B"/>
    <w:multiLevelType w:val="multilevel"/>
    <w:tmpl w:val="DA768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2E528B4"/>
    <w:multiLevelType w:val="multilevel"/>
    <w:tmpl w:val="6872782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D192ED0"/>
    <w:multiLevelType w:val="multilevel"/>
    <w:tmpl w:val="617A09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15D3D6D"/>
    <w:multiLevelType w:val="hybridMultilevel"/>
    <w:tmpl w:val="A1CCA9B0"/>
    <w:lvl w:ilvl="0" w:tplc="2B86220C">
      <w:start w:val="8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12"/>
  </w:num>
  <w:num w:numId="6">
    <w:abstractNumId w:val="15"/>
  </w:num>
  <w:num w:numId="7">
    <w:abstractNumId w:val="16"/>
  </w:num>
  <w:num w:numId="8">
    <w:abstractNumId w:val="14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  <w:num w:numId="15">
    <w:abstractNumId w:val="7"/>
  </w:num>
  <w:num w:numId="16">
    <w:abstractNumId w:val="11"/>
  </w:num>
  <w:num w:numId="17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4653"/>
    <w:rsid w:val="00065AFE"/>
    <w:rsid w:val="000F0370"/>
    <w:rsid w:val="00105BD1"/>
    <w:rsid w:val="0011717C"/>
    <w:rsid w:val="00117BA9"/>
    <w:rsid w:val="00134DDC"/>
    <w:rsid w:val="0017478B"/>
    <w:rsid w:val="00186470"/>
    <w:rsid w:val="001F7F0E"/>
    <w:rsid w:val="00257DC0"/>
    <w:rsid w:val="002A2C77"/>
    <w:rsid w:val="002A431A"/>
    <w:rsid w:val="002C4429"/>
    <w:rsid w:val="002D507E"/>
    <w:rsid w:val="002F281F"/>
    <w:rsid w:val="002F6F37"/>
    <w:rsid w:val="003013FE"/>
    <w:rsid w:val="003653F4"/>
    <w:rsid w:val="003C1E29"/>
    <w:rsid w:val="003F1EBA"/>
    <w:rsid w:val="00405CFD"/>
    <w:rsid w:val="0048481E"/>
    <w:rsid w:val="00495C77"/>
    <w:rsid w:val="004B7FBE"/>
    <w:rsid w:val="005153A0"/>
    <w:rsid w:val="00566FB1"/>
    <w:rsid w:val="005A77C0"/>
    <w:rsid w:val="005D3300"/>
    <w:rsid w:val="00617DE1"/>
    <w:rsid w:val="006C6C6F"/>
    <w:rsid w:val="0074021E"/>
    <w:rsid w:val="00773455"/>
    <w:rsid w:val="0078554C"/>
    <w:rsid w:val="007A5B77"/>
    <w:rsid w:val="007E2DA8"/>
    <w:rsid w:val="0082174D"/>
    <w:rsid w:val="00832597"/>
    <w:rsid w:val="00851A44"/>
    <w:rsid w:val="00855BED"/>
    <w:rsid w:val="00883ABE"/>
    <w:rsid w:val="008949D5"/>
    <w:rsid w:val="008B60BF"/>
    <w:rsid w:val="008B651A"/>
    <w:rsid w:val="008C05C8"/>
    <w:rsid w:val="008C4333"/>
    <w:rsid w:val="00920974"/>
    <w:rsid w:val="009A72F5"/>
    <w:rsid w:val="009E3EAF"/>
    <w:rsid w:val="00A841F8"/>
    <w:rsid w:val="00AE16C2"/>
    <w:rsid w:val="00AE6E45"/>
    <w:rsid w:val="00AF00F2"/>
    <w:rsid w:val="00B95AAB"/>
    <w:rsid w:val="00BA099D"/>
    <w:rsid w:val="00C81637"/>
    <w:rsid w:val="00CB30F6"/>
    <w:rsid w:val="00D34653"/>
    <w:rsid w:val="00D8051A"/>
    <w:rsid w:val="00D87AB1"/>
    <w:rsid w:val="00D90FFE"/>
    <w:rsid w:val="00E02965"/>
    <w:rsid w:val="00E22A4A"/>
    <w:rsid w:val="00E97B43"/>
    <w:rsid w:val="00ED425B"/>
    <w:rsid w:val="00F01C8F"/>
    <w:rsid w:val="00F10ADD"/>
    <w:rsid w:val="00F10BDD"/>
    <w:rsid w:val="00F529A7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8C532E58730EFFEE723A62D1728013BD777CC1CD8B110AAFD91615CAA4A8CDBB54DB081A603CEc2hF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Ховалова</cp:lastModifiedBy>
  <cp:revision>5</cp:revision>
  <cp:lastPrinted>2016-09-29T09:49:00Z</cp:lastPrinted>
  <dcterms:created xsi:type="dcterms:W3CDTF">2016-10-08T16:43:00Z</dcterms:created>
  <dcterms:modified xsi:type="dcterms:W3CDTF">2016-10-12T07:16:00Z</dcterms:modified>
</cp:coreProperties>
</file>