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0" w:rsidRDefault="00AE5680" w:rsidP="0073131B">
      <w:pPr>
        <w:framePr w:w="1298" w:h="1286" w:hSpace="38" w:wrap="notBeside" w:vAnchor="text" w:hAnchor="page" w:x="5549" w:y="-41"/>
        <w:rPr>
          <w:sz w:val="24"/>
          <w:szCs w:val="24"/>
        </w:rPr>
      </w:pPr>
    </w:p>
    <w:p w:rsidR="00F10ADD" w:rsidRDefault="00FF436C" w:rsidP="0073131B">
      <w:pPr>
        <w:framePr w:w="1298" w:h="1286" w:hSpace="38" w:wrap="notBeside" w:vAnchor="text" w:hAnchor="page" w:x="5549" w:y="-41"/>
        <w:rPr>
          <w:sz w:val="24"/>
          <w:szCs w:val="24"/>
        </w:rPr>
      </w:pPr>
      <w:r w:rsidRPr="00FF436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5" o:title=""/>
          </v:shape>
        </w:pict>
      </w:r>
    </w:p>
    <w:p w:rsidR="00855BED" w:rsidRPr="00855BED" w:rsidRDefault="00855BED" w:rsidP="00F10BDD">
      <w:pPr>
        <w:shd w:val="clear" w:color="auto" w:fill="FFFFFF"/>
        <w:spacing w:before="10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F10BD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10BDD">
      <w:pPr>
        <w:shd w:val="clear" w:color="auto" w:fill="FFFFFF"/>
        <w:spacing w:line="274" w:lineRule="exact"/>
        <w:ind w:left="331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10BDD">
      <w:pPr>
        <w:shd w:val="clear" w:color="auto" w:fill="FFFFFF"/>
        <w:spacing w:line="274" w:lineRule="exact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E4168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E4168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2E4168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E4168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E4168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2E4168" w:rsidRDefault="00F10ADD" w:rsidP="002E4168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E4168">
        <w:rPr>
          <w:color w:val="000000"/>
          <w:spacing w:val="1"/>
          <w:sz w:val="24"/>
          <w:szCs w:val="24"/>
        </w:rPr>
        <w:t xml:space="preserve">                </w:t>
      </w:r>
      <w:r w:rsidR="002E4168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E4168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2D507E" w:rsidRPr="002E4168" w:rsidRDefault="00FF436C" w:rsidP="00092C1E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FF436C"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 w:rsidRPr="00FF436C"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2D507E">
        <w:rPr>
          <w:noProof/>
          <w:sz w:val="28"/>
          <w:szCs w:val="28"/>
        </w:rPr>
        <w:t xml:space="preserve">        </w:t>
      </w:r>
      <w:r w:rsidR="005D3300" w:rsidRPr="002E4168">
        <w:rPr>
          <w:b/>
          <w:noProof/>
          <w:sz w:val="28"/>
          <w:szCs w:val="28"/>
        </w:rPr>
        <w:t>ПОСТАНОВЛЕНИ</w:t>
      </w:r>
      <w:r w:rsidR="00CF6837" w:rsidRPr="002E4168">
        <w:rPr>
          <w:b/>
          <w:noProof/>
          <w:sz w:val="28"/>
          <w:szCs w:val="28"/>
        </w:rPr>
        <w:t>Е</w:t>
      </w:r>
      <w:r w:rsidR="005D3300" w:rsidRPr="002E4168">
        <w:rPr>
          <w:b/>
          <w:noProof/>
          <w:sz w:val="28"/>
          <w:szCs w:val="28"/>
        </w:rPr>
        <w:t xml:space="preserve"> № </w:t>
      </w:r>
      <w:r w:rsidR="006E3259" w:rsidRPr="002E4168">
        <w:rPr>
          <w:b/>
          <w:noProof/>
          <w:sz w:val="28"/>
          <w:szCs w:val="28"/>
        </w:rPr>
        <w:t>2</w:t>
      </w:r>
      <w:r w:rsidR="00D277BD">
        <w:rPr>
          <w:b/>
          <w:noProof/>
          <w:sz w:val="28"/>
          <w:szCs w:val="28"/>
        </w:rPr>
        <w:t>1</w:t>
      </w:r>
    </w:p>
    <w:p w:rsidR="00CF6837" w:rsidRDefault="00CF6837" w:rsidP="00F10BDD">
      <w:pPr>
        <w:shd w:val="clear" w:color="auto" w:fill="FFFFFF"/>
        <w:rPr>
          <w:noProof/>
          <w:sz w:val="24"/>
          <w:szCs w:val="24"/>
        </w:rPr>
      </w:pPr>
    </w:p>
    <w:p w:rsidR="00CF6837" w:rsidRDefault="00CF6837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81793E">
        <w:rPr>
          <w:noProof/>
          <w:sz w:val="24"/>
          <w:szCs w:val="24"/>
        </w:rPr>
        <w:t>2</w:t>
      </w:r>
      <w:r w:rsidR="006E3259">
        <w:rPr>
          <w:noProof/>
          <w:sz w:val="24"/>
          <w:szCs w:val="24"/>
        </w:rPr>
        <w:t>5</w:t>
      </w:r>
      <w:r w:rsidRPr="005D3300">
        <w:rPr>
          <w:noProof/>
          <w:sz w:val="24"/>
          <w:szCs w:val="24"/>
        </w:rPr>
        <w:t xml:space="preserve">» </w:t>
      </w:r>
      <w:r w:rsidR="006E3259">
        <w:rPr>
          <w:noProof/>
          <w:sz w:val="24"/>
          <w:szCs w:val="24"/>
        </w:rPr>
        <w:t xml:space="preserve"> сентября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6E3259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6E3259" w:rsidRDefault="005D3300" w:rsidP="006E3259">
      <w:pPr>
        <w:shd w:val="clear" w:color="auto" w:fill="FFFFFF"/>
        <w:jc w:val="center"/>
        <w:rPr>
          <w:b/>
          <w:bCs/>
          <w:color w:val="323232"/>
          <w:spacing w:val="-4"/>
          <w:sz w:val="24"/>
          <w:szCs w:val="24"/>
        </w:rPr>
      </w:pPr>
      <w:r w:rsidRPr="006E3259">
        <w:rPr>
          <w:b/>
          <w:bCs/>
          <w:color w:val="323232"/>
          <w:spacing w:val="-4"/>
          <w:sz w:val="24"/>
          <w:szCs w:val="24"/>
        </w:rPr>
        <w:t>«</w:t>
      </w:r>
      <w:r w:rsidR="00E556B9" w:rsidRPr="006E3259">
        <w:rPr>
          <w:b/>
          <w:bCs/>
          <w:color w:val="323232"/>
          <w:spacing w:val="-4"/>
          <w:sz w:val="24"/>
          <w:szCs w:val="24"/>
        </w:rPr>
        <w:t xml:space="preserve">Об изменении </w:t>
      </w:r>
      <w:r w:rsidR="00744E2D" w:rsidRPr="006E3259">
        <w:rPr>
          <w:b/>
          <w:bCs/>
          <w:color w:val="323232"/>
          <w:spacing w:val="-4"/>
          <w:sz w:val="24"/>
          <w:szCs w:val="24"/>
        </w:rPr>
        <w:t xml:space="preserve"> разрешенного</w:t>
      </w:r>
      <w:r w:rsidR="00C15C5E" w:rsidRPr="006E3259">
        <w:rPr>
          <w:b/>
          <w:bCs/>
          <w:color w:val="323232"/>
          <w:spacing w:val="-4"/>
          <w:sz w:val="24"/>
          <w:szCs w:val="24"/>
        </w:rPr>
        <w:t xml:space="preserve"> вида</w:t>
      </w:r>
      <w:r w:rsidR="006E3259" w:rsidRPr="006E3259">
        <w:rPr>
          <w:b/>
          <w:bCs/>
          <w:color w:val="323232"/>
          <w:spacing w:val="-4"/>
          <w:sz w:val="24"/>
          <w:szCs w:val="24"/>
        </w:rPr>
        <w:t xml:space="preserve"> </w:t>
      </w:r>
      <w:r w:rsidR="00EF5A25" w:rsidRPr="006E3259">
        <w:rPr>
          <w:b/>
          <w:bCs/>
          <w:color w:val="323232"/>
          <w:spacing w:val="-4"/>
          <w:sz w:val="24"/>
          <w:szCs w:val="24"/>
        </w:rPr>
        <w:t>использования земельного участка</w:t>
      </w:r>
      <w:r w:rsidRPr="006E3259">
        <w:rPr>
          <w:b/>
          <w:bCs/>
          <w:color w:val="323232"/>
          <w:spacing w:val="-4"/>
          <w:sz w:val="24"/>
          <w:szCs w:val="24"/>
        </w:rPr>
        <w:t>»</w:t>
      </w:r>
    </w:p>
    <w:p w:rsidR="005D3300" w:rsidRPr="006E3259" w:rsidRDefault="005D3300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</w:p>
    <w:p w:rsidR="00EF5A25" w:rsidRPr="006E3259" w:rsidRDefault="00EF5A25" w:rsidP="00034757">
      <w:pPr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6E3259">
        <w:rPr>
          <w:color w:val="000000"/>
          <w:spacing w:val="5"/>
          <w:sz w:val="28"/>
          <w:szCs w:val="28"/>
        </w:rPr>
        <w:t>В соответстви</w:t>
      </w:r>
      <w:r w:rsidR="006E3259" w:rsidRPr="006E3259">
        <w:rPr>
          <w:color w:val="000000"/>
          <w:spacing w:val="5"/>
          <w:sz w:val="28"/>
          <w:szCs w:val="28"/>
        </w:rPr>
        <w:t>и</w:t>
      </w:r>
      <w:r w:rsidRPr="006E3259">
        <w:rPr>
          <w:color w:val="000000"/>
          <w:spacing w:val="5"/>
          <w:sz w:val="28"/>
          <w:szCs w:val="28"/>
        </w:rPr>
        <w:t xml:space="preserve"> с</w:t>
      </w:r>
      <w:r w:rsidR="00744E2D" w:rsidRPr="006E3259">
        <w:rPr>
          <w:color w:val="000000"/>
          <w:spacing w:val="5"/>
          <w:sz w:val="28"/>
          <w:szCs w:val="28"/>
        </w:rPr>
        <w:t>о ст. 36</w:t>
      </w:r>
      <w:r w:rsidRPr="006E3259">
        <w:rPr>
          <w:color w:val="000000"/>
          <w:spacing w:val="5"/>
          <w:sz w:val="28"/>
          <w:szCs w:val="28"/>
        </w:rPr>
        <w:t xml:space="preserve"> Градостроительн</w:t>
      </w:r>
      <w:r w:rsidR="00744E2D" w:rsidRPr="006E3259">
        <w:rPr>
          <w:color w:val="000000"/>
          <w:spacing w:val="5"/>
          <w:sz w:val="28"/>
          <w:szCs w:val="28"/>
        </w:rPr>
        <w:t>ого</w:t>
      </w:r>
      <w:r w:rsidRPr="006E3259">
        <w:rPr>
          <w:color w:val="000000"/>
          <w:spacing w:val="5"/>
          <w:sz w:val="28"/>
          <w:szCs w:val="28"/>
        </w:rPr>
        <w:t xml:space="preserve"> кодекс</w:t>
      </w:r>
      <w:r w:rsidR="00744E2D" w:rsidRPr="006E3259">
        <w:rPr>
          <w:color w:val="000000"/>
          <w:spacing w:val="5"/>
          <w:sz w:val="28"/>
          <w:szCs w:val="28"/>
        </w:rPr>
        <w:t>а</w:t>
      </w:r>
      <w:r w:rsidRPr="006E3259">
        <w:rPr>
          <w:color w:val="000000"/>
          <w:spacing w:val="5"/>
          <w:sz w:val="28"/>
          <w:szCs w:val="28"/>
        </w:rPr>
        <w:t xml:space="preserve"> Российской Федерации, Федеральным законом «Об общих принципах организации местного самоуправления</w:t>
      </w:r>
      <w:r w:rsidRPr="006E3259">
        <w:rPr>
          <w:color w:val="000000"/>
          <w:sz w:val="28"/>
          <w:szCs w:val="28"/>
        </w:rPr>
        <w:t xml:space="preserve"> в Российской Федерации», руководствуясь</w:t>
      </w:r>
      <w:r w:rsidR="006E3259" w:rsidRPr="006E3259">
        <w:rPr>
          <w:color w:val="000000"/>
          <w:sz w:val="28"/>
          <w:szCs w:val="28"/>
        </w:rPr>
        <w:t xml:space="preserve"> приказом Минэкономразвития Российской Федерации</w:t>
      </w:r>
      <w:r w:rsidRPr="006E3259">
        <w:rPr>
          <w:color w:val="000000"/>
          <w:sz w:val="28"/>
          <w:szCs w:val="28"/>
        </w:rPr>
        <w:t xml:space="preserve"> </w:t>
      </w:r>
      <w:r w:rsidR="006E3259" w:rsidRPr="006E3259">
        <w:rPr>
          <w:color w:val="000000"/>
          <w:sz w:val="28"/>
          <w:szCs w:val="28"/>
        </w:rPr>
        <w:t xml:space="preserve">от </w:t>
      </w:r>
      <w:r w:rsidR="006E3259" w:rsidRPr="006E3259">
        <w:rPr>
          <w:sz w:val="28"/>
          <w:szCs w:val="28"/>
        </w:rPr>
        <w:t>01.09.2014 N 540 "Об утверждении классификатора видов разрешенного использования земельных участков"</w:t>
      </w:r>
      <w:r w:rsidR="006E3259" w:rsidRPr="006E3259">
        <w:rPr>
          <w:color w:val="000000"/>
          <w:sz w:val="28"/>
          <w:szCs w:val="28"/>
        </w:rPr>
        <w:t xml:space="preserve">, </w:t>
      </w:r>
      <w:r w:rsidRPr="006E3259">
        <w:rPr>
          <w:color w:val="000000"/>
          <w:sz w:val="28"/>
          <w:szCs w:val="28"/>
        </w:rPr>
        <w:t xml:space="preserve">Уставом </w:t>
      </w:r>
      <w:proofErr w:type="spellStart"/>
      <w:r w:rsidRPr="006E3259">
        <w:rPr>
          <w:color w:val="000000"/>
          <w:sz w:val="28"/>
          <w:szCs w:val="28"/>
        </w:rPr>
        <w:t>Ульдючинского</w:t>
      </w:r>
      <w:proofErr w:type="spellEnd"/>
      <w:r w:rsidRPr="006E3259">
        <w:rPr>
          <w:color w:val="000000"/>
          <w:sz w:val="28"/>
          <w:szCs w:val="28"/>
        </w:rPr>
        <w:t xml:space="preserve"> </w:t>
      </w:r>
      <w:proofErr w:type="spellStart"/>
      <w:r w:rsidR="002628E4" w:rsidRPr="006E3259">
        <w:rPr>
          <w:sz w:val="28"/>
          <w:szCs w:val="28"/>
        </w:rPr>
        <w:t>Ульдючинского</w:t>
      </w:r>
      <w:proofErr w:type="spellEnd"/>
      <w:r w:rsidR="002628E4" w:rsidRPr="006E3259">
        <w:rPr>
          <w:sz w:val="28"/>
          <w:szCs w:val="28"/>
        </w:rPr>
        <w:t xml:space="preserve"> сельского муниципального образования   Республики Калмыкия</w:t>
      </w:r>
      <w:r w:rsidRPr="006E3259">
        <w:rPr>
          <w:color w:val="000000"/>
          <w:sz w:val="28"/>
          <w:szCs w:val="28"/>
        </w:rPr>
        <w:t xml:space="preserve">, </w:t>
      </w:r>
      <w:r w:rsidR="0006492F" w:rsidRPr="006E3259">
        <w:rPr>
          <w:color w:val="000000"/>
          <w:sz w:val="28"/>
          <w:szCs w:val="28"/>
        </w:rPr>
        <w:t xml:space="preserve">Правилами </w:t>
      </w:r>
      <w:r w:rsidR="0006492F" w:rsidRPr="006E3259">
        <w:rPr>
          <w:sz w:val="28"/>
          <w:szCs w:val="28"/>
        </w:rPr>
        <w:t xml:space="preserve">землепользования и застройки </w:t>
      </w:r>
      <w:proofErr w:type="spellStart"/>
      <w:r w:rsidR="00E556B9" w:rsidRPr="006E3259">
        <w:rPr>
          <w:sz w:val="28"/>
          <w:szCs w:val="28"/>
        </w:rPr>
        <w:t>Ульдючин</w:t>
      </w:r>
      <w:r w:rsidR="0006492F" w:rsidRPr="006E3259">
        <w:rPr>
          <w:sz w:val="28"/>
          <w:szCs w:val="28"/>
        </w:rPr>
        <w:t>ского</w:t>
      </w:r>
      <w:proofErr w:type="spellEnd"/>
      <w:r w:rsidR="0006492F" w:rsidRPr="006E3259">
        <w:rPr>
          <w:sz w:val="28"/>
          <w:szCs w:val="28"/>
        </w:rPr>
        <w:t xml:space="preserve"> сельского муниципального образования</w:t>
      </w:r>
      <w:r w:rsidR="00E556B9" w:rsidRPr="006E3259">
        <w:rPr>
          <w:sz w:val="28"/>
          <w:szCs w:val="28"/>
        </w:rPr>
        <w:t xml:space="preserve">   Республики Калмыкия, </w:t>
      </w:r>
      <w:r w:rsidR="0006492F" w:rsidRPr="006E3259">
        <w:rPr>
          <w:color w:val="000000"/>
          <w:sz w:val="28"/>
          <w:szCs w:val="28"/>
        </w:rPr>
        <w:t xml:space="preserve"> на основании заключения К</w:t>
      </w:r>
      <w:r w:rsidRPr="006E3259">
        <w:rPr>
          <w:color w:val="000000"/>
          <w:sz w:val="28"/>
          <w:szCs w:val="28"/>
        </w:rPr>
        <w:t xml:space="preserve">омиссии по </w:t>
      </w:r>
      <w:proofErr w:type="gramEnd"/>
      <w:r w:rsidRPr="006E3259">
        <w:rPr>
          <w:color w:val="000000"/>
          <w:sz w:val="28"/>
          <w:szCs w:val="28"/>
        </w:rPr>
        <w:t xml:space="preserve">вопросам землепользования и застройки </w:t>
      </w:r>
      <w:proofErr w:type="spellStart"/>
      <w:r w:rsidR="002628E4" w:rsidRPr="006E3259">
        <w:rPr>
          <w:sz w:val="28"/>
          <w:szCs w:val="28"/>
        </w:rPr>
        <w:t>Ульдючинского</w:t>
      </w:r>
      <w:proofErr w:type="spellEnd"/>
      <w:r w:rsidR="002628E4" w:rsidRPr="006E3259">
        <w:rPr>
          <w:sz w:val="28"/>
          <w:szCs w:val="28"/>
        </w:rPr>
        <w:t xml:space="preserve"> сельского муниципального образования   </w:t>
      </w:r>
      <w:r w:rsidRPr="006E3259">
        <w:rPr>
          <w:color w:val="000000"/>
          <w:sz w:val="28"/>
          <w:szCs w:val="28"/>
        </w:rPr>
        <w:t xml:space="preserve">от </w:t>
      </w:r>
      <w:r w:rsidR="00092C1E" w:rsidRPr="006E3259">
        <w:rPr>
          <w:color w:val="000000"/>
          <w:sz w:val="28"/>
          <w:szCs w:val="28"/>
        </w:rPr>
        <w:t xml:space="preserve"> </w:t>
      </w:r>
      <w:r w:rsidR="006E3259" w:rsidRPr="006E3259">
        <w:rPr>
          <w:color w:val="000000"/>
          <w:sz w:val="28"/>
          <w:szCs w:val="28"/>
        </w:rPr>
        <w:t>20</w:t>
      </w:r>
      <w:r w:rsidR="00D62334" w:rsidRPr="006E3259">
        <w:rPr>
          <w:color w:val="000000"/>
          <w:sz w:val="28"/>
          <w:szCs w:val="28"/>
        </w:rPr>
        <w:t>.</w:t>
      </w:r>
      <w:r w:rsidR="006E3259" w:rsidRPr="006E3259">
        <w:rPr>
          <w:color w:val="000000"/>
          <w:sz w:val="28"/>
          <w:szCs w:val="28"/>
        </w:rPr>
        <w:t>09</w:t>
      </w:r>
      <w:r w:rsidR="009B1292" w:rsidRPr="006E3259">
        <w:rPr>
          <w:color w:val="000000"/>
          <w:sz w:val="28"/>
          <w:szCs w:val="28"/>
        </w:rPr>
        <w:t>.</w:t>
      </w:r>
      <w:r w:rsidR="00E556B9" w:rsidRPr="006E3259">
        <w:rPr>
          <w:color w:val="000000"/>
          <w:sz w:val="28"/>
          <w:szCs w:val="28"/>
        </w:rPr>
        <w:t>201</w:t>
      </w:r>
      <w:r w:rsidR="006E3259" w:rsidRPr="006E3259">
        <w:rPr>
          <w:color w:val="000000"/>
          <w:sz w:val="28"/>
          <w:szCs w:val="28"/>
        </w:rPr>
        <w:t>5</w:t>
      </w:r>
      <w:r w:rsidRPr="006E3259">
        <w:rPr>
          <w:color w:val="000000"/>
          <w:sz w:val="28"/>
          <w:szCs w:val="28"/>
        </w:rPr>
        <w:t xml:space="preserve"> г</w:t>
      </w:r>
    </w:p>
    <w:p w:rsidR="00EF5A25" w:rsidRPr="006E3259" w:rsidRDefault="00EF5A25" w:rsidP="00EF5A25">
      <w:pPr>
        <w:shd w:val="clear" w:color="auto" w:fill="FFFFFF"/>
        <w:spacing w:before="100" w:beforeAutospacing="1" w:after="100" w:afterAutospacing="1" w:line="240" w:lineRule="exact"/>
        <w:ind w:firstLine="1440"/>
        <w:jc w:val="both"/>
        <w:rPr>
          <w:color w:val="000000"/>
          <w:spacing w:val="-3"/>
          <w:sz w:val="28"/>
          <w:szCs w:val="28"/>
        </w:rPr>
      </w:pPr>
    </w:p>
    <w:p w:rsidR="00EF5A25" w:rsidRPr="006E3259" w:rsidRDefault="00EF5A25" w:rsidP="006E3259">
      <w:pPr>
        <w:shd w:val="clear" w:color="auto" w:fill="FFFFFF"/>
        <w:spacing w:before="100" w:beforeAutospacing="1" w:after="100" w:afterAutospacing="1" w:line="276" w:lineRule="auto"/>
        <w:ind w:firstLine="1440"/>
        <w:jc w:val="both"/>
        <w:rPr>
          <w:b/>
          <w:color w:val="000000"/>
          <w:spacing w:val="-3"/>
          <w:sz w:val="28"/>
          <w:szCs w:val="28"/>
        </w:rPr>
      </w:pPr>
      <w:r w:rsidRPr="006E3259">
        <w:rPr>
          <w:b/>
          <w:color w:val="000000"/>
          <w:spacing w:val="-3"/>
          <w:sz w:val="28"/>
          <w:szCs w:val="28"/>
        </w:rPr>
        <w:t xml:space="preserve">                            Постановляю:</w:t>
      </w:r>
    </w:p>
    <w:p w:rsidR="006E3259" w:rsidRPr="006E3259" w:rsidRDefault="00CF6837" w:rsidP="006E325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259">
        <w:rPr>
          <w:rFonts w:ascii="Times New Roman" w:hAnsi="Times New Roman" w:cs="Times New Roman"/>
          <w:sz w:val="28"/>
          <w:szCs w:val="28"/>
        </w:rPr>
        <w:t>1</w:t>
      </w:r>
      <w:r w:rsidR="00C15C5E" w:rsidRPr="006E3259">
        <w:rPr>
          <w:rFonts w:ascii="Times New Roman" w:hAnsi="Times New Roman" w:cs="Times New Roman"/>
          <w:sz w:val="28"/>
          <w:szCs w:val="28"/>
        </w:rPr>
        <w:t>. Изменить вид разрешенного использования земельного участка с кадастровым номером 08:07:14010</w:t>
      </w:r>
      <w:r w:rsidR="006E3259" w:rsidRPr="006E3259">
        <w:rPr>
          <w:rFonts w:ascii="Times New Roman" w:hAnsi="Times New Roman" w:cs="Times New Roman"/>
          <w:sz w:val="28"/>
          <w:szCs w:val="28"/>
        </w:rPr>
        <w:t>1</w:t>
      </w:r>
      <w:r w:rsidR="00C15C5E" w:rsidRPr="006E3259">
        <w:rPr>
          <w:rFonts w:ascii="Times New Roman" w:hAnsi="Times New Roman" w:cs="Times New Roman"/>
          <w:sz w:val="28"/>
          <w:szCs w:val="28"/>
        </w:rPr>
        <w:t>:</w:t>
      </w:r>
      <w:r w:rsidR="002E4168">
        <w:rPr>
          <w:rFonts w:ascii="Times New Roman" w:hAnsi="Times New Roman" w:cs="Times New Roman"/>
          <w:sz w:val="28"/>
          <w:szCs w:val="28"/>
        </w:rPr>
        <w:t>55 общей площадью  1557,0 кв.м.</w:t>
      </w:r>
      <w:r w:rsidR="00BD22A9" w:rsidRPr="006E3259">
        <w:rPr>
          <w:rFonts w:ascii="Times New Roman" w:hAnsi="Times New Roman" w:cs="Times New Roman"/>
          <w:sz w:val="28"/>
          <w:szCs w:val="28"/>
        </w:rPr>
        <w:t>,</w:t>
      </w:r>
      <w:r w:rsidR="003605A8" w:rsidRPr="006E3259">
        <w:rPr>
          <w:rFonts w:ascii="Times New Roman" w:hAnsi="Times New Roman" w:cs="Times New Roman"/>
          <w:sz w:val="28"/>
          <w:szCs w:val="28"/>
        </w:rPr>
        <w:t xml:space="preserve"> </w:t>
      </w:r>
      <w:r w:rsidR="00151FA0" w:rsidRPr="006E325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151FA0" w:rsidRPr="006E3259">
        <w:rPr>
          <w:rFonts w:ascii="Times New Roman" w:hAnsi="Times New Roman" w:cs="Times New Roman"/>
          <w:sz w:val="28"/>
          <w:szCs w:val="28"/>
        </w:rPr>
        <w:t xml:space="preserve">Республика Калмыкия, </w:t>
      </w:r>
      <w:proofErr w:type="spellStart"/>
      <w:r w:rsidR="00151FA0" w:rsidRPr="006E3259">
        <w:rPr>
          <w:rFonts w:ascii="Times New Roman" w:hAnsi="Times New Roman" w:cs="Times New Roman"/>
          <w:sz w:val="28"/>
          <w:szCs w:val="28"/>
        </w:rPr>
        <w:t>Приютненский</w:t>
      </w:r>
      <w:proofErr w:type="spellEnd"/>
      <w:r w:rsidR="00151FA0" w:rsidRPr="006E325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51FA0" w:rsidRPr="006E3259">
        <w:rPr>
          <w:rFonts w:ascii="Times New Roman" w:hAnsi="Times New Roman" w:cs="Times New Roman"/>
          <w:sz w:val="28"/>
          <w:szCs w:val="28"/>
        </w:rPr>
        <w:t>Ульдючины</w:t>
      </w:r>
      <w:proofErr w:type="spellEnd"/>
      <w:r w:rsidR="00151FA0" w:rsidRPr="006E3259">
        <w:rPr>
          <w:rFonts w:ascii="Times New Roman" w:hAnsi="Times New Roman" w:cs="Times New Roman"/>
          <w:sz w:val="28"/>
          <w:szCs w:val="28"/>
        </w:rPr>
        <w:t xml:space="preserve">, ул. </w:t>
      </w:r>
      <w:r w:rsidR="006E3259" w:rsidRPr="006E3259">
        <w:rPr>
          <w:rFonts w:ascii="Times New Roman" w:hAnsi="Times New Roman" w:cs="Times New Roman"/>
          <w:sz w:val="28"/>
          <w:szCs w:val="28"/>
        </w:rPr>
        <w:t>Дружбы</w:t>
      </w:r>
      <w:r w:rsidR="00151FA0" w:rsidRPr="006E3259">
        <w:rPr>
          <w:rFonts w:ascii="Times New Roman" w:hAnsi="Times New Roman" w:cs="Times New Roman"/>
          <w:sz w:val="28"/>
          <w:szCs w:val="28"/>
        </w:rPr>
        <w:t xml:space="preserve">, дом </w:t>
      </w:r>
      <w:r w:rsidR="00BD22A9" w:rsidRPr="006E3259">
        <w:rPr>
          <w:rFonts w:ascii="Times New Roman" w:hAnsi="Times New Roman" w:cs="Times New Roman"/>
          <w:sz w:val="28"/>
          <w:szCs w:val="28"/>
        </w:rPr>
        <w:t>4</w:t>
      </w:r>
      <w:r w:rsidR="006E3259" w:rsidRPr="006E3259">
        <w:rPr>
          <w:rFonts w:ascii="Times New Roman" w:hAnsi="Times New Roman" w:cs="Times New Roman"/>
          <w:sz w:val="28"/>
          <w:szCs w:val="28"/>
        </w:rPr>
        <w:t>а</w:t>
      </w:r>
      <w:r w:rsidR="00151FA0" w:rsidRPr="006E3259">
        <w:rPr>
          <w:rFonts w:ascii="Times New Roman" w:hAnsi="Times New Roman" w:cs="Times New Roman"/>
          <w:sz w:val="28"/>
          <w:szCs w:val="28"/>
        </w:rPr>
        <w:t xml:space="preserve"> </w:t>
      </w:r>
      <w:r w:rsidR="00BD22A9" w:rsidRPr="006E3259">
        <w:rPr>
          <w:rFonts w:ascii="Times New Roman" w:hAnsi="Times New Roman" w:cs="Times New Roman"/>
          <w:sz w:val="28"/>
          <w:szCs w:val="28"/>
        </w:rPr>
        <w:t xml:space="preserve">с </w:t>
      </w:r>
      <w:r w:rsidR="0081793E" w:rsidRPr="006E3259">
        <w:rPr>
          <w:rFonts w:ascii="Times New Roman" w:hAnsi="Times New Roman" w:cs="Times New Roman"/>
          <w:sz w:val="28"/>
          <w:szCs w:val="28"/>
        </w:rPr>
        <w:t xml:space="preserve">основного вида разрешенного использования </w:t>
      </w:r>
      <w:r w:rsidR="00BD22A9" w:rsidRPr="006E3259">
        <w:rPr>
          <w:rFonts w:ascii="Times New Roman" w:hAnsi="Times New Roman" w:cs="Times New Roman"/>
          <w:sz w:val="28"/>
          <w:szCs w:val="28"/>
        </w:rPr>
        <w:t>«</w:t>
      </w:r>
      <w:r w:rsidR="006E3259" w:rsidRPr="006E3259">
        <w:rPr>
          <w:rFonts w:ascii="Times New Roman" w:hAnsi="Times New Roman" w:cs="Times New Roman"/>
          <w:sz w:val="28"/>
          <w:szCs w:val="28"/>
        </w:rPr>
        <w:t>под административное здание</w:t>
      </w:r>
      <w:r w:rsidR="00BD22A9" w:rsidRPr="006E3259">
        <w:rPr>
          <w:rFonts w:ascii="Times New Roman" w:hAnsi="Times New Roman" w:cs="Times New Roman"/>
          <w:sz w:val="28"/>
          <w:szCs w:val="28"/>
        </w:rPr>
        <w:t xml:space="preserve">» на </w:t>
      </w:r>
      <w:r w:rsidR="00FA2F37" w:rsidRPr="006E3259">
        <w:rPr>
          <w:rFonts w:ascii="Times New Roman" w:hAnsi="Times New Roman" w:cs="Times New Roman"/>
          <w:sz w:val="28"/>
          <w:szCs w:val="28"/>
        </w:rPr>
        <w:t xml:space="preserve">основной вид разрешенного </w:t>
      </w:r>
      <w:r w:rsidR="0081793E" w:rsidRPr="006E325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E4168">
        <w:rPr>
          <w:rFonts w:ascii="Times New Roman" w:hAnsi="Times New Roman" w:cs="Times New Roman"/>
          <w:sz w:val="28"/>
          <w:szCs w:val="28"/>
        </w:rPr>
        <w:t xml:space="preserve"> </w:t>
      </w:r>
      <w:r w:rsidR="00A904F8" w:rsidRPr="006E3259">
        <w:rPr>
          <w:rFonts w:ascii="Times New Roman" w:hAnsi="Times New Roman" w:cs="Times New Roman"/>
          <w:sz w:val="28"/>
          <w:szCs w:val="28"/>
        </w:rPr>
        <w:t>«</w:t>
      </w:r>
      <w:r w:rsidR="006E3259" w:rsidRPr="006E3259">
        <w:rPr>
          <w:rFonts w:ascii="Times New Roman" w:hAnsi="Times New Roman" w:cs="Times New Roman"/>
          <w:sz w:val="28"/>
          <w:szCs w:val="28"/>
        </w:rPr>
        <w:t>под религиозное использование»: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дома).</w:t>
      </w:r>
      <w:proofErr w:type="gramEnd"/>
    </w:p>
    <w:p w:rsidR="0006492F" w:rsidRPr="006E3259" w:rsidRDefault="006E3259" w:rsidP="006E3259">
      <w:pPr>
        <w:spacing w:line="360" w:lineRule="auto"/>
        <w:jc w:val="both"/>
        <w:rPr>
          <w:sz w:val="28"/>
          <w:szCs w:val="28"/>
        </w:rPr>
      </w:pPr>
      <w:r w:rsidRPr="006E3259">
        <w:rPr>
          <w:sz w:val="28"/>
          <w:szCs w:val="28"/>
        </w:rPr>
        <w:t xml:space="preserve"> </w:t>
      </w:r>
      <w:r w:rsidRPr="006E3259">
        <w:rPr>
          <w:sz w:val="28"/>
          <w:szCs w:val="28"/>
        </w:rPr>
        <w:tab/>
      </w:r>
      <w:r w:rsidR="0006492F" w:rsidRPr="006E3259">
        <w:rPr>
          <w:sz w:val="28"/>
          <w:szCs w:val="28"/>
        </w:rPr>
        <w:t xml:space="preserve">2. Настоящее решение разместить на официальном сайте </w:t>
      </w:r>
      <w:proofErr w:type="spellStart"/>
      <w:r w:rsidR="0006492F" w:rsidRPr="006E3259">
        <w:rPr>
          <w:sz w:val="28"/>
          <w:szCs w:val="28"/>
        </w:rPr>
        <w:t>Приютненского</w:t>
      </w:r>
      <w:proofErr w:type="spellEnd"/>
      <w:r w:rsidR="0006492F" w:rsidRPr="006E3259">
        <w:rPr>
          <w:sz w:val="28"/>
          <w:szCs w:val="28"/>
        </w:rPr>
        <w:t xml:space="preserve">  района в сети Интернет: </w:t>
      </w:r>
      <w:hyperlink r:id="rId6" w:history="1">
        <w:r w:rsidR="0006492F" w:rsidRPr="006E3259">
          <w:rPr>
            <w:rStyle w:val="a5"/>
            <w:bCs/>
            <w:sz w:val="28"/>
            <w:szCs w:val="28"/>
          </w:rPr>
          <w:t>http://</w:t>
        </w:r>
        <w:proofErr w:type="spellStart"/>
        <w:r w:rsidR="0006492F" w:rsidRPr="006E3259">
          <w:rPr>
            <w:rStyle w:val="a5"/>
            <w:sz w:val="28"/>
            <w:szCs w:val="28"/>
            <w:lang w:val="en-US"/>
          </w:rPr>
          <w:t>priutnoe</w:t>
        </w:r>
        <w:proofErr w:type="spellEnd"/>
        <w:r w:rsidR="0006492F" w:rsidRPr="006E3259">
          <w:rPr>
            <w:rStyle w:val="a5"/>
            <w:bCs/>
            <w:sz w:val="28"/>
            <w:szCs w:val="28"/>
          </w:rPr>
          <w:t>.rk08.ru</w:t>
        </w:r>
      </w:hyperlink>
      <w:r w:rsidR="00ED0351" w:rsidRPr="006E3259">
        <w:rPr>
          <w:bCs/>
          <w:sz w:val="28"/>
          <w:szCs w:val="28"/>
        </w:rPr>
        <w:t>.</w:t>
      </w:r>
    </w:p>
    <w:p w:rsidR="005908B7" w:rsidRPr="003605A8" w:rsidRDefault="005908B7" w:rsidP="00EF5A25">
      <w:pPr>
        <w:pStyle w:val="a3"/>
        <w:ind w:right="-5"/>
        <w:jc w:val="both"/>
      </w:pPr>
    </w:p>
    <w:p w:rsidR="00EF5A25" w:rsidRPr="002E4168" w:rsidRDefault="00EF5A25" w:rsidP="00EF5A25">
      <w:pPr>
        <w:pStyle w:val="a3"/>
        <w:ind w:left="360" w:right="-5"/>
        <w:jc w:val="both"/>
        <w:rPr>
          <w:sz w:val="28"/>
          <w:szCs w:val="28"/>
        </w:rPr>
      </w:pPr>
      <w:r w:rsidRPr="003605A8">
        <w:t xml:space="preserve">     </w:t>
      </w:r>
      <w:r w:rsidRPr="002E4168">
        <w:rPr>
          <w:sz w:val="28"/>
          <w:szCs w:val="28"/>
        </w:rPr>
        <w:t xml:space="preserve">Глава </w:t>
      </w:r>
      <w:r w:rsidR="00744E2D" w:rsidRPr="002E4168">
        <w:rPr>
          <w:sz w:val="28"/>
          <w:szCs w:val="28"/>
        </w:rPr>
        <w:t xml:space="preserve">администрации </w:t>
      </w:r>
      <w:r w:rsidRPr="002E4168">
        <w:rPr>
          <w:sz w:val="28"/>
          <w:szCs w:val="28"/>
        </w:rPr>
        <w:t xml:space="preserve"> _______________ А. Санджиев </w:t>
      </w:r>
    </w:p>
    <w:p w:rsidR="00EF5A25" w:rsidRPr="003605A8" w:rsidRDefault="00EF5A25" w:rsidP="00EF5A25">
      <w:pPr>
        <w:rPr>
          <w:sz w:val="24"/>
          <w:szCs w:val="24"/>
        </w:rPr>
      </w:pPr>
    </w:p>
    <w:p w:rsidR="00F10ADD" w:rsidRPr="00F10ADD" w:rsidRDefault="00F10ADD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5"/>
          <w:szCs w:val="25"/>
        </w:rPr>
        <w:sectPr w:rsidR="00F10ADD" w:rsidRPr="00F10ADD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340"/>
    <w:multiLevelType w:val="hybridMultilevel"/>
    <w:tmpl w:val="F2506C54"/>
    <w:lvl w:ilvl="0" w:tplc="6B30A97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A16F56"/>
    <w:multiLevelType w:val="hybridMultilevel"/>
    <w:tmpl w:val="A00C52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019BA"/>
    <w:multiLevelType w:val="hybridMultilevel"/>
    <w:tmpl w:val="D4CAF946"/>
    <w:lvl w:ilvl="0" w:tplc="36A24A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193095"/>
    <w:multiLevelType w:val="hybridMultilevel"/>
    <w:tmpl w:val="FE36E7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17C8A"/>
    <w:multiLevelType w:val="hybridMultilevel"/>
    <w:tmpl w:val="28BC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>
    <w:nsid w:val="70C45475"/>
    <w:multiLevelType w:val="hybridMultilevel"/>
    <w:tmpl w:val="A482C256"/>
    <w:lvl w:ilvl="0" w:tplc="1376D8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A0109F"/>
    <w:multiLevelType w:val="hybridMultilevel"/>
    <w:tmpl w:val="4A1C6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34757"/>
    <w:rsid w:val="0006492F"/>
    <w:rsid w:val="00092C1E"/>
    <w:rsid w:val="000F49FE"/>
    <w:rsid w:val="00105BD1"/>
    <w:rsid w:val="00147B67"/>
    <w:rsid w:val="00151FA0"/>
    <w:rsid w:val="002628E4"/>
    <w:rsid w:val="002A14C5"/>
    <w:rsid w:val="002A2C77"/>
    <w:rsid w:val="002B787B"/>
    <w:rsid w:val="002D507E"/>
    <w:rsid w:val="002E4168"/>
    <w:rsid w:val="003605A8"/>
    <w:rsid w:val="003A1005"/>
    <w:rsid w:val="003C0DDB"/>
    <w:rsid w:val="00407FA2"/>
    <w:rsid w:val="004B7FBE"/>
    <w:rsid w:val="00560927"/>
    <w:rsid w:val="005908B7"/>
    <w:rsid w:val="005D3300"/>
    <w:rsid w:val="00617DE1"/>
    <w:rsid w:val="00623AF2"/>
    <w:rsid w:val="006E3259"/>
    <w:rsid w:val="0073131B"/>
    <w:rsid w:val="00744E2D"/>
    <w:rsid w:val="007B14C5"/>
    <w:rsid w:val="0081793E"/>
    <w:rsid w:val="00855BED"/>
    <w:rsid w:val="0085774A"/>
    <w:rsid w:val="008719A8"/>
    <w:rsid w:val="008D4A3E"/>
    <w:rsid w:val="00946374"/>
    <w:rsid w:val="009B1292"/>
    <w:rsid w:val="009C1827"/>
    <w:rsid w:val="009E6302"/>
    <w:rsid w:val="00A27772"/>
    <w:rsid w:val="00A63367"/>
    <w:rsid w:val="00A904F8"/>
    <w:rsid w:val="00AE4924"/>
    <w:rsid w:val="00AE5680"/>
    <w:rsid w:val="00B51E89"/>
    <w:rsid w:val="00B549DF"/>
    <w:rsid w:val="00B6154C"/>
    <w:rsid w:val="00BD22A9"/>
    <w:rsid w:val="00C15C5E"/>
    <w:rsid w:val="00C725DC"/>
    <w:rsid w:val="00CB30F6"/>
    <w:rsid w:val="00CF6837"/>
    <w:rsid w:val="00D066E5"/>
    <w:rsid w:val="00D277BD"/>
    <w:rsid w:val="00D34653"/>
    <w:rsid w:val="00D62334"/>
    <w:rsid w:val="00DD0279"/>
    <w:rsid w:val="00DD581A"/>
    <w:rsid w:val="00E43505"/>
    <w:rsid w:val="00E556B9"/>
    <w:rsid w:val="00E82175"/>
    <w:rsid w:val="00E92449"/>
    <w:rsid w:val="00ED0351"/>
    <w:rsid w:val="00EF5A25"/>
    <w:rsid w:val="00F10ADD"/>
    <w:rsid w:val="00F10BDD"/>
    <w:rsid w:val="00F136E9"/>
    <w:rsid w:val="00FA2F37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E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5A25"/>
    <w:pPr>
      <w:shd w:val="clear" w:color="auto" w:fill="FFFFFF"/>
      <w:spacing w:line="360" w:lineRule="auto"/>
      <w:ind w:left="1440" w:right="922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semiHidden/>
    <w:rsid w:val="0073131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6492F"/>
    <w:rPr>
      <w:color w:val="0000FF"/>
      <w:u w:val="single"/>
    </w:rPr>
  </w:style>
  <w:style w:type="paragraph" w:styleId="a6">
    <w:name w:val="Body Text Indent"/>
    <w:basedOn w:val="a"/>
    <w:link w:val="a7"/>
    <w:rsid w:val="0006492F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06492F"/>
    <w:rPr>
      <w:rFonts w:eastAsia="SimSu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6E32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34-1 от 24.12.2014 «Об изменении  разрешенного вида использования земельного участка"</vt:lpstr>
    </vt:vector>
  </TitlesOfParts>
  <Company/>
  <LinksUpToDate>false</LinksUpToDate>
  <CharactersWithSpaces>1948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 от 25.09.2015 Об изменении разрешенного вида использования земельного участка</dc:title>
  <dc:subject>постановление 21 от 25.09.2015 Об изменении разрешенного вида использования земельного участка</dc:subject>
  <dc:creator>Ховалова Л.В.</dc:creator>
  <cp:keywords/>
  <dc:description/>
  <cp:lastModifiedBy>СМО</cp:lastModifiedBy>
  <cp:revision>4</cp:revision>
  <cp:lastPrinted>2001-12-31T20:21:00Z</cp:lastPrinted>
  <dcterms:created xsi:type="dcterms:W3CDTF">2001-12-31T20:25:00Z</dcterms:created>
  <dcterms:modified xsi:type="dcterms:W3CDTF">2015-09-29T08:00:00Z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3 от 14.02.2014 «Об изменении  разрешенного вида">
    <vt:lpwstr>«Изменение  разрешенного вида</vt:lpwstr>
  </property>
</Properties>
</file>