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9C" w:rsidRDefault="0061279C" w:rsidP="0061279C">
      <w:pPr>
        <w:framePr w:h="1286" w:hSpace="38" w:wrap="notBeside" w:vAnchor="text" w:hAnchor="page" w:x="5549" w:y="-47"/>
        <w:rPr>
          <w:sz w:val="24"/>
          <w:szCs w:val="24"/>
        </w:rPr>
      </w:pPr>
      <w:bookmarkStart w:id="0" w:name="_GoBack"/>
      <w:bookmarkEnd w:id="0"/>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Pr="00C10420" w:rsidRDefault="008A0635" w:rsidP="008A0635">
      <w:pPr>
        <w:jc w:val="right"/>
      </w:pPr>
      <w:r w:rsidRPr="00C10420">
        <w:t xml:space="preserve">Приложение № 1 </w:t>
      </w:r>
    </w:p>
    <w:p w:rsidR="008A0635" w:rsidRPr="00C10420" w:rsidRDefault="008A0635" w:rsidP="008A0635">
      <w:pPr>
        <w:jc w:val="right"/>
      </w:pPr>
      <w:r w:rsidRPr="00C10420">
        <w:t xml:space="preserve">                                                                 к административному регламенту </w:t>
      </w:r>
    </w:p>
    <w:p w:rsidR="00D82B47" w:rsidRPr="00C10420" w:rsidRDefault="00D82B47" w:rsidP="00D82B47">
      <w:pPr>
        <w:jc w:val="center"/>
        <w:rPr>
          <w:b/>
        </w:rPr>
      </w:pPr>
      <w:r w:rsidRPr="00C10420">
        <w:rPr>
          <w:b/>
        </w:rPr>
        <w:t>БЛОК-СХЕМА</w:t>
      </w:r>
    </w:p>
    <w:p w:rsidR="00D82B47" w:rsidRPr="00C10420" w:rsidRDefault="00D82B47" w:rsidP="00D82B47">
      <w:pPr>
        <w:jc w:val="center"/>
        <w:rPr>
          <w:b/>
        </w:rPr>
      </w:pPr>
      <w:r w:rsidRPr="00C10420">
        <w:rPr>
          <w:b/>
        </w:rPr>
        <w:t>административных процедур по предоставлению муниципальной услуги «Постановка граждан на учет в качестве нуждающихся в жилых помещениях»</w:t>
      </w:r>
    </w:p>
    <w:p w:rsidR="00D82B47" w:rsidRPr="00C10420" w:rsidRDefault="00D82B47" w:rsidP="00D82B47">
      <w:pPr>
        <w:jc w:val="center"/>
      </w:pPr>
    </w:p>
    <w:tbl>
      <w:tblPr>
        <w:tblpPr w:leftFromText="180" w:rightFromText="180" w:vertAnchor="text" w:tblpXSpec="center" w:tblpY="1"/>
        <w:tblOverlap w:val="never"/>
        <w:tblW w:w="9780" w:type="dxa"/>
        <w:tblInd w:w="-178" w:type="dxa"/>
        <w:tblLayout w:type="fixed"/>
        <w:tblCellMar>
          <w:left w:w="0" w:type="dxa"/>
          <w:right w:w="0" w:type="dxa"/>
        </w:tblCellMar>
        <w:tblLook w:val="00A0" w:firstRow="1" w:lastRow="0" w:firstColumn="1" w:lastColumn="0" w:noHBand="0" w:noVBand="0"/>
      </w:tblPr>
      <w:tblGrid>
        <w:gridCol w:w="28"/>
        <w:gridCol w:w="9690"/>
        <w:gridCol w:w="62"/>
      </w:tblGrid>
      <w:tr w:rsidR="00D82B47" w:rsidRPr="00C10420" w:rsidTr="00871EE2">
        <w:tc>
          <w:tcPr>
            <w:tcW w:w="20" w:type="dxa"/>
          </w:tcPr>
          <w:p w:rsidR="00D82B47" w:rsidRPr="00C10420" w:rsidRDefault="00D82B47" w:rsidP="00871EE2">
            <w:pPr>
              <w:jc w:val="both"/>
            </w:pPr>
          </w:p>
        </w:tc>
        <w:tc>
          <w:tcPr>
            <w:tcW w:w="9698" w:type="dxa"/>
            <w:tcBorders>
              <w:top w:val="double" w:sz="2" w:space="0" w:color="000000"/>
              <w:left w:val="double" w:sz="2" w:space="0" w:color="000000"/>
              <w:bottom w:val="double" w:sz="2" w:space="0" w:color="000000"/>
              <w:right w:val="nil"/>
            </w:tcBorders>
          </w:tcPr>
          <w:p w:rsidR="00D82B47" w:rsidRPr="00C10420" w:rsidRDefault="00D82B47" w:rsidP="00871EE2">
            <w:pPr>
              <w:jc w:val="both"/>
            </w:pPr>
            <w:r w:rsidRPr="00C10420">
              <w:t>Прием, регистрация заявления с приложенными документами специалистом Администрации, ответственным за прием и регистрацию документов,  предоставление муниципальной услуги, их направление на визирование главе Администрации (не более 1 рабочего дня)</w:t>
            </w:r>
          </w:p>
        </w:tc>
        <w:tc>
          <w:tcPr>
            <w:tcW w:w="62" w:type="dxa"/>
            <w:tcBorders>
              <w:top w:val="nil"/>
              <w:left w:val="double" w:sz="2" w:space="0" w:color="000000"/>
              <w:bottom w:val="nil"/>
              <w:right w:val="nil"/>
            </w:tcBorders>
          </w:tcPr>
          <w:p w:rsidR="00D82B47" w:rsidRPr="00C10420" w:rsidRDefault="00D82B47" w:rsidP="00871EE2">
            <w:pPr>
              <w:jc w:val="both"/>
            </w:pPr>
          </w:p>
        </w:tc>
      </w:tr>
    </w:tbl>
    <w:p w:rsidR="00D82B47" w:rsidRDefault="00F352F5" w:rsidP="00D82B47">
      <w:pPr>
        <w:jc w:val="both"/>
      </w:pPr>
      <w:r>
        <w:rPr>
          <w:noProof/>
        </w:rPr>
        <mc:AlternateContent>
          <mc:Choice Requires="wps">
            <w:drawing>
              <wp:anchor distT="0" distB="0" distL="114300" distR="114300" simplePos="0" relativeHeight="251658752" behindDoc="0" locked="0" layoutInCell="1" allowOverlap="1">
                <wp:simplePos x="0" y="0"/>
                <wp:positionH relativeFrom="column">
                  <wp:posOffset>2923540</wp:posOffset>
                </wp:positionH>
                <wp:positionV relativeFrom="paragraph">
                  <wp:posOffset>528955</wp:posOffset>
                </wp:positionV>
                <wp:extent cx="0" cy="114300"/>
                <wp:effectExtent l="0" t="0" r="0" b="0"/>
                <wp:wrapNone/>
                <wp:docPr id="1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41.65pt" to="230.2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" strokeweight=".26mm">
                <v:stroke endarrow="block" joinstyle="miter"/>
              </v:line>
            </w:pict>
          </mc:Fallback>
        </mc:AlternateContent>
      </w:r>
    </w:p>
    <w:p w:rsidR="00D82B47" w:rsidRPr="00C10420" w:rsidRDefault="00D82B47" w:rsidP="00D82B47">
      <w:pPr>
        <w:jc w:val="both"/>
      </w:pPr>
    </w:p>
    <w:tbl>
      <w:tblPr>
        <w:tblpPr w:leftFromText="180" w:rightFromText="180" w:vertAnchor="text" w:tblpXSpec="center" w:tblpY="1"/>
        <w:tblOverlap w:val="never"/>
        <w:tblW w:w="9780" w:type="dxa"/>
        <w:tblInd w:w="-178" w:type="dxa"/>
        <w:tblLayout w:type="fixed"/>
        <w:tblCellMar>
          <w:left w:w="0" w:type="dxa"/>
          <w:right w:w="0" w:type="dxa"/>
        </w:tblCellMar>
        <w:tblLook w:val="00A0" w:firstRow="1" w:lastRow="0" w:firstColumn="1" w:lastColumn="0" w:noHBand="0" w:noVBand="0"/>
      </w:tblPr>
      <w:tblGrid>
        <w:gridCol w:w="1562"/>
        <w:gridCol w:w="6750"/>
        <w:gridCol w:w="1468"/>
      </w:tblGrid>
      <w:tr w:rsidR="00D82B47" w:rsidRPr="00C10420" w:rsidTr="00871EE2">
        <w:tc>
          <w:tcPr>
            <w:tcW w:w="1549" w:type="dxa"/>
          </w:tcPr>
          <w:p w:rsidR="00D82B47" w:rsidRPr="00C10420" w:rsidRDefault="00D82B47" w:rsidP="00871EE2">
            <w:pPr>
              <w:jc w:val="both"/>
            </w:pPr>
          </w:p>
        </w:tc>
        <w:tc>
          <w:tcPr>
            <w:tcW w:w="6694" w:type="dxa"/>
            <w:tcBorders>
              <w:top w:val="double" w:sz="2" w:space="0" w:color="000000"/>
              <w:left w:val="double" w:sz="2" w:space="0" w:color="000000"/>
              <w:bottom w:val="double" w:sz="2" w:space="0" w:color="000000"/>
              <w:right w:val="nil"/>
            </w:tcBorders>
          </w:tcPr>
          <w:p w:rsidR="00D82B47" w:rsidRPr="00C10420" w:rsidRDefault="00D82B47" w:rsidP="00871EE2">
            <w:pPr>
              <w:jc w:val="both"/>
            </w:pPr>
            <w:r w:rsidRPr="00C10420">
              <w:t>Проверка соответствия представленных документов перечню документов, установленному настоящим Административным регламентом (не более 1 рабочего дня)</w:t>
            </w:r>
          </w:p>
        </w:tc>
        <w:tc>
          <w:tcPr>
            <w:tcW w:w="1456" w:type="dxa"/>
            <w:tcBorders>
              <w:top w:val="nil"/>
              <w:left w:val="double" w:sz="2" w:space="0" w:color="000000"/>
              <w:bottom w:val="nil"/>
              <w:right w:val="nil"/>
            </w:tcBorders>
          </w:tcPr>
          <w:p w:rsidR="00D82B47" w:rsidRPr="00C10420" w:rsidRDefault="00D82B47" w:rsidP="00871EE2">
            <w:pPr>
              <w:jc w:val="both"/>
            </w:pPr>
          </w:p>
        </w:tc>
      </w:tr>
    </w:tbl>
    <w:p w:rsidR="00D82B47" w:rsidRPr="00C10420" w:rsidRDefault="00F352F5" w:rsidP="00D82B47">
      <w:pPr>
        <w:jc w:val="both"/>
      </w:pPr>
      <w:r>
        <w:rPr>
          <w:noProof/>
        </w:rPr>
        <mc:AlternateContent>
          <mc:Choice Requires="wps">
            <w:drawing>
              <wp:anchor distT="0" distB="0" distL="114300" distR="114300" simplePos="0" relativeHeight="251659776" behindDoc="0" locked="0" layoutInCell="1" allowOverlap="1">
                <wp:simplePos x="0" y="0"/>
                <wp:positionH relativeFrom="column">
                  <wp:posOffset>2923540</wp:posOffset>
                </wp:positionH>
                <wp:positionV relativeFrom="paragraph">
                  <wp:posOffset>541020</wp:posOffset>
                </wp:positionV>
                <wp:extent cx="48260" cy="216535"/>
                <wp:effectExtent l="0" t="0" r="0" b="0"/>
                <wp:wrapNone/>
                <wp:docPr id="1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2165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42.6pt" to="234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" strokeweight=".26mm">
                <v:stroke endarrow="block" joinstyle="miter"/>
              </v:line>
            </w:pict>
          </mc:Fallback>
        </mc:AlternateContent>
      </w:r>
    </w:p>
    <w:p w:rsidR="00D82B47" w:rsidRPr="00C10420" w:rsidRDefault="00D82B47" w:rsidP="00D82B47">
      <w:pPr>
        <w:jc w:val="both"/>
      </w:pPr>
    </w:p>
    <w:tbl>
      <w:tblPr>
        <w:tblpPr w:leftFromText="180" w:rightFromText="180" w:vertAnchor="text" w:tblpXSpec="center" w:tblpY="1"/>
        <w:tblOverlap w:val="never"/>
        <w:tblW w:w="9780" w:type="dxa"/>
        <w:tblInd w:w="-178" w:type="dxa"/>
        <w:tblLayout w:type="fixed"/>
        <w:tblCellMar>
          <w:left w:w="0" w:type="dxa"/>
          <w:right w:w="0" w:type="dxa"/>
        </w:tblCellMar>
        <w:tblLook w:val="00A0" w:firstRow="1" w:lastRow="0" w:firstColumn="1" w:lastColumn="0" w:noHBand="0" w:noVBand="0"/>
      </w:tblPr>
      <w:tblGrid>
        <w:gridCol w:w="2450"/>
        <w:gridCol w:w="540"/>
        <w:gridCol w:w="3422"/>
        <w:gridCol w:w="540"/>
        <w:gridCol w:w="2828"/>
      </w:tblGrid>
      <w:tr w:rsidR="00D82B47" w:rsidRPr="005E14C4" w:rsidTr="00871EE2">
        <w:trPr>
          <w:trHeight w:hRule="exact" w:val="1009"/>
        </w:trPr>
        <w:tc>
          <w:tcPr>
            <w:tcW w:w="2450" w:type="dxa"/>
            <w:tcBorders>
              <w:top w:val="double" w:sz="2" w:space="0" w:color="000000"/>
              <w:left w:val="double" w:sz="2" w:space="0" w:color="000000"/>
              <w:bottom w:val="double" w:sz="2" w:space="0" w:color="000000"/>
              <w:right w:val="nil"/>
            </w:tcBorders>
            <w:tcMar>
              <w:top w:w="0" w:type="dxa"/>
              <w:left w:w="108" w:type="dxa"/>
              <w:bottom w:w="0" w:type="dxa"/>
              <w:right w:w="108" w:type="dxa"/>
            </w:tcMar>
          </w:tcPr>
          <w:p w:rsidR="00D82B47" w:rsidRPr="005E14C4" w:rsidRDefault="00D82B47" w:rsidP="00871EE2">
            <w:pPr>
              <w:jc w:val="both"/>
            </w:pPr>
            <w:r w:rsidRPr="005E14C4">
              <w:t>Да</w:t>
            </w:r>
          </w:p>
          <w:p w:rsidR="00D82B47" w:rsidRPr="005E14C4" w:rsidRDefault="00D82B47" w:rsidP="00871EE2">
            <w:pPr>
              <w:jc w:val="both"/>
            </w:pPr>
          </w:p>
        </w:tc>
        <w:tc>
          <w:tcPr>
            <w:tcW w:w="540" w:type="dxa"/>
            <w:tcBorders>
              <w:top w:val="nil"/>
              <w:left w:val="double" w:sz="2" w:space="0" w:color="000000"/>
              <w:bottom w:val="nil"/>
              <w:right w:val="nil"/>
            </w:tcBorders>
            <w:tcMar>
              <w:top w:w="0" w:type="dxa"/>
              <w:left w:w="108" w:type="dxa"/>
              <w:bottom w:w="0" w:type="dxa"/>
              <w:right w:w="108" w:type="dxa"/>
            </w:tcMar>
          </w:tcPr>
          <w:p w:rsidR="00D82B47" w:rsidRPr="005E14C4" w:rsidRDefault="00F352F5" w:rsidP="00871EE2">
            <w:pPr>
              <w:jc w:val="both"/>
            </w:pPr>
            <w:r>
              <w:rPr>
                <w:noProof/>
              </w:rPr>
              <mc:AlternateContent>
                <mc:Choice Requires="wps">
                  <w:drawing>
                    <wp:anchor distT="0" distB="0" distL="114300" distR="114300" simplePos="0" relativeHeight="251653632" behindDoc="0" locked="0" layoutInCell="1" allowOverlap="1">
                      <wp:simplePos x="0" y="0"/>
                      <wp:positionH relativeFrom="column">
                        <wp:posOffset>-68580</wp:posOffset>
                      </wp:positionH>
                      <wp:positionV relativeFrom="paragraph">
                        <wp:posOffset>278765</wp:posOffset>
                      </wp:positionV>
                      <wp:extent cx="342900" cy="0"/>
                      <wp:effectExtent l="0" t="0" r="0" b="0"/>
                      <wp:wrapNone/>
                      <wp:docPr id="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95pt" to="21.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" strokeweight=".26mm">
                      <v:stroke endarrow="block" joinstyle="miter"/>
                    </v:line>
                  </w:pict>
                </mc:Fallback>
              </mc:AlternateContent>
            </w:r>
          </w:p>
        </w:tc>
        <w:tc>
          <w:tcPr>
            <w:tcW w:w="3422" w:type="dxa"/>
            <w:tcBorders>
              <w:top w:val="double" w:sz="2" w:space="0" w:color="000000"/>
              <w:left w:val="double" w:sz="2" w:space="0" w:color="000000"/>
              <w:bottom w:val="double" w:sz="2" w:space="0" w:color="000000"/>
              <w:right w:val="nil"/>
            </w:tcBorders>
            <w:tcMar>
              <w:top w:w="0" w:type="dxa"/>
              <w:left w:w="108" w:type="dxa"/>
              <w:bottom w:w="0" w:type="dxa"/>
              <w:right w:w="108" w:type="dxa"/>
            </w:tcMar>
          </w:tcPr>
          <w:p w:rsidR="00D82B47" w:rsidRPr="00C10420" w:rsidRDefault="00D82B47" w:rsidP="00871EE2">
            <w:r w:rsidRPr="00C10420">
              <w:t>Наличие основания для отказа в предоставлении муниципальной услуги</w:t>
            </w:r>
          </w:p>
        </w:tc>
        <w:tc>
          <w:tcPr>
            <w:tcW w:w="540" w:type="dxa"/>
            <w:tcBorders>
              <w:top w:val="nil"/>
              <w:left w:val="double" w:sz="2" w:space="0" w:color="000000"/>
              <w:bottom w:val="nil"/>
              <w:right w:val="nil"/>
            </w:tcBorders>
            <w:tcMar>
              <w:top w:w="0" w:type="dxa"/>
              <w:left w:w="108" w:type="dxa"/>
              <w:bottom w:w="0" w:type="dxa"/>
              <w:right w:w="108" w:type="dxa"/>
            </w:tcMar>
          </w:tcPr>
          <w:p w:rsidR="00D82B47" w:rsidRPr="00C10420" w:rsidRDefault="00F352F5" w:rsidP="00871EE2">
            <w:pPr>
              <w:jc w:val="both"/>
            </w:pPr>
            <w:r>
              <w:rPr>
                <w:noProof/>
              </w:rPr>
              <mc:AlternateContent>
                <mc:Choice Requires="wps">
                  <w:drawing>
                    <wp:anchor distT="0" distB="0" distL="114300" distR="114300" simplePos="0" relativeHeight="251654656" behindDoc="0" locked="0" layoutInCell="1" allowOverlap="1">
                      <wp:simplePos x="0" y="0"/>
                      <wp:positionH relativeFrom="column">
                        <wp:posOffset>-68580</wp:posOffset>
                      </wp:positionH>
                      <wp:positionV relativeFrom="paragraph">
                        <wp:posOffset>278765</wp:posOffset>
                      </wp:positionV>
                      <wp:extent cx="342900" cy="0"/>
                      <wp:effectExtent l="0" t="0" r="0" b="0"/>
                      <wp:wrapNone/>
                      <wp:docPr id="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95pt" to="21.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" strokeweight=".26mm">
                      <v:stroke endarrow="block" joinstyle="miter"/>
                    </v:line>
                  </w:pict>
                </mc:Fallback>
              </mc:AlternateContent>
            </w:r>
          </w:p>
        </w:tc>
        <w:tc>
          <w:tcPr>
            <w:tcW w:w="2828"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D82B47" w:rsidRPr="005E14C4" w:rsidRDefault="00D82B47" w:rsidP="00871EE2">
            <w:pPr>
              <w:jc w:val="both"/>
            </w:pPr>
            <w:r w:rsidRPr="005E14C4">
              <w:t>Нет</w:t>
            </w:r>
          </w:p>
        </w:tc>
      </w:tr>
    </w:tbl>
    <w:p w:rsidR="00D82B47" w:rsidRPr="00E739C9" w:rsidRDefault="00F352F5" w:rsidP="00D82B47">
      <w:pPr>
        <w:jc w:val="both"/>
      </w:pPr>
      <w:r>
        <w:rPr>
          <w:noProof/>
        </w:rPr>
        <mc:AlternateContent>
          <mc:Choice Requires="wps">
            <w:drawing>
              <wp:anchor distT="0" distB="0" distL="114300" distR="114300" simplePos="0" relativeHeight="251656704" behindDoc="0" locked="0" layoutInCell="1" allowOverlap="1">
                <wp:simplePos x="0" y="0"/>
                <wp:positionH relativeFrom="column">
                  <wp:posOffset>5143500</wp:posOffset>
                </wp:positionH>
                <wp:positionV relativeFrom="paragraph">
                  <wp:posOffset>654050</wp:posOffset>
                </wp:positionV>
                <wp:extent cx="0" cy="342900"/>
                <wp:effectExtent l="0" t="0" r="0" b="0"/>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5pt" to="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" strokeweight=".26mm">
                <v:stroke endarrow="block" joinstyle="miter"/>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654050</wp:posOffset>
                </wp:positionV>
                <wp:extent cx="0" cy="342900"/>
                <wp:effectExtent l="0" t="0" r="0" b="0"/>
                <wp:wrapNone/>
                <wp:docPr id="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1.5pt" to="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" strokeweight=".26mm">
                <v:stroke endarrow="block" joinstyle="miter"/>
              </v:line>
            </w:pict>
          </mc:Fallback>
        </mc:AlternateContent>
      </w:r>
    </w:p>
    <w:p w:rsidR="00D82B47" w:rsidRDefault="00D82B47" w:rsidP="00D82B47">
      <w:pPr>
        <w:jc w:val="both"/>
      </w:pPr>
    </w:p>
    <w:p w:rsidR="00683077" w:rsidRPr="00E739C9" w:rsidRDefault="00683077" w:rsidP="00D82B47">
      <w:pPr>
        <w:jc w:val="both"/>
      </w:pPr>
    </w:p>
    <w:tbl>
      <w:tblPr>
        <w:tblpPr w:leftFromText="180" w:rightFromText="180" w:vertAnchor="text" w:tblpXSpec="center" w:tblpY="1"/>
        <w:tblOverlap w:val="never"/>
        <w:tblW w:w="9850" w:type="dxa"/>
        <w:tblInd w:w="-70" w:type="dxa"/>
        <w:tblLayout w:type="fixed"/>
        <w:tblCellMar>
          <w:left w:w="0" w:type="dxa"/>
          <w:right w:w="0" w:type="dxa"/>
        </w:tblCellMar>
        <w:tblLook w:val="00A0" w:firstRow="1" w:lastRow="0" w:firstColumn="1" w:lastColumn="0" w:noHBand="0" w:noVBand="0"/>
      </w:tblPr>
      <w:tblGrid>
        <w:gridCol w:w="3858"/>
        <w:gridCol w:w="1929"/>
        <w:gridCol w:w="4063"/>
      </w:tblGrid>
      <w:tr w:rsidR="00D82B47" w:rsidRPr="00C10420" w:rsidTr="00871EE2">
        <w:tc>
          <w:tcPr>
            <w:tcW w:w="3858" w:type="dxa"/>
            <w:tcBorders>
              <w:top w:val="double" w:sz="2" w:space="0" w:color="000000"/>
              <w:left w:val="double" w:sz="2" w:space="0" w:color="000000"/>
              <w:bottom w:val="double" w:sz="2" w:space="0" w:color="000000"/>
              <w:right w:val="nil"/>
            </w:tcBorders>
            <w:tcMar>
              <w:top w:w="0" w:type="dxa"/>
              <w:left w:w="108" w:type="dxa"/>
              <w:bottom w:w="0" w:type="dxa"/>
              <w:right w:w="108" w:type="dxa"/>
            </w:tcMar>
          </w:tcPr>
          <w:p w:rsidR="00D82B47" w:rsidRPr="00C10420" w:rsidRDefault="00D82B47" w:rsidP="00871EE2">
            <w:r w:rsidRPr="00C10420">
              <w:t>Подготовка и направление заявителю уведомления об отказе в предоставлении муниципальной услуги</w:t>
            </w:r>
          </w:p>
          <w:p w:rsidR="00D82B47" w:rsidRPr="00C10420" w:rsidRDefault="00D82B47" w:rsidP="00871EE2"/>
        </w:tc>
        <w:tc>
          <w:tcPr>
            <w:tcW w:w="1929" w:type="dxa"/>
            <w:tcBorders>
              <w:top w:val="nil"/>
              <w:left w:val="double" w:sz="2" w:space="0" w:color="000000"/>
              <w:bottom w:val="nil"/>
              <w:right w:val="nil"/>
            </w:tcBorders>
            <w:tcMar>
              <w:top w:w="0" w:type="dxa"/>
              <w:left w:w="108" w:type="dxa"/>
              <w:bottom w:w="0" w:type="dxa"/>
              <w:right w:w="108" w:type="dxa"/>
            </w:tcMar>
          </w:tcPr>
          <w:p w:rsidR="00D82B47" w:rsidRPr="00C10420" w:rsidRDefault="00D82B47" w:rsidP="00871EE2">
            <w:pPr>
              <w:jc w:val="both"/>
            </w:pPr>
          </w:p>
        </w:tc>
        <w:tc>
          <w:tcPr>
            <w:tcW w:w="4063"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D82B47" w:rsidRPr="00C10420" w:rsidRDefault="00D82B47" w:rsidP="00871EE2">
            <w:r w:rsidRPr="00C10420">
              <w:t>Рассмотрение документов и проверка содержащихся в них сведений, подготовка по результатам рассмотрения документов материалов к заседанию жилищной комиссии (не более 10 рабочих дней)</w:t>
            </w:r>
          </w:p>
        </w:tc>
      </w:tr>
    </w:tbl>
    <w:p w:rsidR="00683077" w:rsidRDefault="00F352F5" w:rsidP="00D82B47">
      <w:pPr>
        <w:jc w:val="both"/>
      </w:pPr>
      <w:r>
        <w:rPr>
          <w:noProof/>
        </w:rPr>
        <mc:AlternateContent>
          <mc:Choice Requires="wps">
            <w:drawing>
              <wp:anchor distT="0" distB="0" distL="114300" distR="114300" simplePos="0" relativeHeight="251662848" behindDoc="0" locked="0" layoutInCell="1" allowOverlap="1">
                <wp:simplePos x="0" y="0"/>
                <wp:positionH relativeFrom="column">
                  <wp:posOffset>4676140</wp:posOffset>
                </wp:positionH>
                <wp:positionV relativeFrom="paragraph">
                  <wp:posOffset>835660</wp:posOffset>
                </wp:positionV>
                <wp:extent cx="0" cy="342900"/>
                <wp:effectExtent l="0" t="0" r="0" b="0"/>
                <wp:wrapNone/>
                <wp:docPr id="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pt,65.8pt" to="368.2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" strokeweight=".26mm">
                <v:stroke endarrow="block" joinstyle="miter"/>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1780540</wp:posOffset>
                </wp:positionH>
                <wp:positionV relativeFrom="paragraph">
                  <wp:posOffset>835660</wp:posOffset>
                </wp:positionV>
                <wp:extent cx="0" cy="342900"/>
                <wp:effectExtent l="0" t="0" r="0" b="0"/>
                <wp:wrapNone/>
                <wp:docPr id="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pt,65.8pt" to="140.2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" strokeweight=".26mm">
                <v:stroke endarrow="block" joinstyle="miter"/>
              </v:line>
            </w:pict>
          </mc:Fallback>
        </mc:AlternateContent>
      </w:r>
    </w:p>
    <w:p w:rsidR="00D82B47" w:rsidRPr="00C10420" w:rsidRDefault="00D82B47" w:rsidP="00D82B47">
      <w:pPr>
        <w:jc w:val="both"/>
      </w:pPr>
    </w:p>
    <w:p w:rsidR="00D82B47" w:rsidRPr="00C10420" w:rsidRDefault="00D82B47" w:rsidP="00D82B47">
      <w:pPr>
        <w:jc w:val="both"/>
      </w:pPr>
    </w:p>
    <w:tbl>
      <w:tblPr>
        <w:tblpPr w:leftFromText="180" w:rightFromText="180" w:vertAnchor="text" w:horzAnchor="margin" w:tblpY="60"/>
        <w:tblOverlap w:val="never"/>
        <w:tblW w:w="9780" w:type="dxa"/>
        <w:tblLayout w:type="fixed"/>
        <w:tblCellMar>
          <w:left w:w="0" w:type="dxa"/>
          <w:right w:w="0" w:type="dxa"/>
        </w:tblCellMar>
        <w:tblLook w:val="00A0" w:firstRow="1" w:lastRow="0" w:firstColumn="1" w:lastColumn="0" w:noHBand="0" w:noVBand="0"/>
      </w:tblPr>
      <w:tblGrid>
        <w:gridCol w:w="1562"/>
        <w:gridCol w:w="6750"/>
        <w:gridCol w:w="1468"/>
      </w:tblGrid>
      <w:tr w:rsidR="00D82B47" w:rsidRPr="00C10420" w:rsidTr="00871EE2">
        <w:tc>
          <w:tcPr>
            <w:tcW w:w="1562" w:type="dxa"/>
          </w:tcPr>
          <w:p w:rsidR="00D82B47" w:rsidRPr="00C10420" w:rsidRDefault="00D82B47" w:rsidP="00871EE2">
            <w:pPr>
              <w:jc w:val="both"/>
            </w:pPr>
          </w:p>
        </w:tc>
        <w:tc>
          <w:tcPr>
            <w:tcW w:w="6750" w:type="dxa"/>
            <w:tcBorders>
              <w:top w:val="double" w:sz="2" w:space="0" w:color="000000"/>
              <w:left w:val="double" w:sz="2" w:space="0" w:color="000000"/>
              <w:bottom w:val="double" w:sz="2" w:space="0" w:color="000000"/>
              <w:right w:val="nil"/>
            </w:tcBorders>
          </w:tcPr>
          <w:p w:rsidR="00D82B47" w:rsidRPr="00C10420" w:rsidRDefault="00F352F5" w:rsidP="00871EE2">
            <w:pPr>
              <w:jc w:val="both"/>
            </w:pPr>
            <w:r>
              <w:rPr>
                <w:noProof/>
              </w:rPr>
              <mc:AlternateContent>
                <mc:Choice Requires="wps">
                  <w:drawing>
                    <wp:anchor distT="0" distB="0" distL="114300" distR="114300" simplePos="0" relativeHeight="251663872" behindDoc="0" locked="0" layoutInCell="1" allowOverlap="1">
                      <wp:simplePos x="0" y="0"/>
                      <wp:positionH relativeFrom="column">
                        <wp:posOffset>2160270</wp:posOffset>
                      </wp:positionH>
                      <wp:positionV relativeFrom="paragraph">
                        <wp:posOffset>438785</wp:posOffset>
                      </wp:positionV>
                      <wp:extent cx="0" cy="342900"/>
                      <wp:effectExtent l="0" t="0" r="0" b="0"/>
                      <wp:wrapNone/>
                      <wp:docPr id="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pt,34.55pt" to="170.1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" strokeweight=".26mm">
                      <v:stroke endarrow="block" joinstyle="miter"/>
                    </v:line>
                  </w:pict>
                </mc:Fallback>
              </mc:AlternateContent>
            </w:r>
            <w:r w:rsidR="00D82B47" w:rsidRPr="00C10420">
              <w:t>Подготовка и проведение заседания жилищной комиссии по вопросу предоставления муниципальной услуги, составление и подписание протокола заседания жилищной комиссии (не более 10 рабочих дней)</w:t>
            </w:r>
          </w:p>
        </w:tc>
        <w:tc>
          <w:tcPr>
            <w:tcW w:w="1468" w:type="dxa"/>
            <w:tcBorders>
              <w:top w:val="nil"/>
              <w:left w:val="double" w:sz="2" w:space="0" w:color="000000"/>
              <w:bottom w:val="nil"/>
              <w:right w:val="nil"/>
            </w:tcBorders>
          </w:tcPr>
          <w:p w:rsidR="00D82B47" w:rsidRPr="00C10420" w:rsidRDefault="00D82B47" w:rsidP="00871EE2">
            <w:pPr>
              <w:jc w:val="both"/>
            </w:pPr>
          </w:p>
        </w:tc>
      </w:tr>
    </w:tbl>
    <w:p w:rsidR="00D82B47" w:rsidRDefault="00D82B47" w:rsidP="00D82B47">
      <w:pPr>
        <w:jc w:val="both"/>
      </w:pPr>
    </w:p>
    <w:p w:rsidR="00683077" w:rsidRPr="00C10420" w:rsidRDefault="00683077" w:rsidP="00D82B47">
      <w:pPr>
        <w:jc w:val="both"/>
      </w:pPr>
    </w:p>
    <w:tbl>
      <w:tblPr>
        <w:tblpPr w:leftFromText="180" w:rightFromText="180" w:vertAnchor="text" w:horzAnchor="margin" w:tblpY="155"/>
        <w:tblOverlap w:val="never"/>
        <w:tblW w:w="9780" w:type="dxa"/>
        <w:tblLayout w:type="fixed"/>
        <w:tblCellMar>
          <w:left w:w="0" w:type="dxa"/>
          <w:right w:w="0" w:type="dxa"/>
        </w:tblCellMar>
        <w:tblLook w:val="00A0" w:firstRow="1" w:lastRow="0" w:firstColumn="1" w:lastColumn="0" w:noHBand="0" w:noVBand="0"/>
      </w:tblPr>
      <w:tblGrid>
        <w:gridCol w:w="1562"/>
        <w:gridCol w:w="7258"/>
        <w:gridCol w:w="960"/>
      </w:tblGrid>
      <w:tr w:rsidR="00D82B47" w:rsidRPr="00C10420" w:rsidTr="00871EE2">
        <w:tc>
          <w:tcPr>
            <w:tcW w:w="1562" w:type="dxa"/>
          </w:tcPr>
          <w:p w:rsidR="00D82B47" w:rsidRPr="00C10420" w:rsidRDefault="00D82B47" w:rsidP="00871EE2">
            <w:pPr>
              <w:jc w:val="both"/>
            </w:pPr>
          </w:p>
        </w:tc>
        <w:tc>
          <w:tcPr>
            <w:tcW w:w="7258" w:type="dxa"/>
            <w:tcBorders>
              <w:top w:val="double" w:sz="2" w:space="0" w:color="000000"/>
              <w:left w:val="double" w:sz="2" w:space="0" w:color="000000"/>
              <w:bottom w:val="double" w:sz="2" w:space="0" w:color="000000"/>
              <w:right w:val="nil"/>
            </w:tcBorders>
          </w:tcPr>
          <w:p w:rsidR="00D82B47" w:rsidRPr="00C10420" w:rsidRDefault="00F352F5" w:rsidP="00871EE2">
            <w:r>
              <w:rPr>
                <w:noProof/>
              </w:rPr>
              <mc:AlternateContent>
                <mc:Choice Requires="wps">
                  <w:drawing>
                    <wp:anchor distT="0" distB="0" distL="114300" distR="114300" simplePos="0" relativeHeight="251657728" behindDoc="0" locked="0" layoutInCell="1" allowOverlap="1">
                      <wp:simplePos x="0" y="0"/>
                      <wp:positionH relativeFrom="column">
                        <wp:posOffset>3989070</wp:posOffset>
                      </wp:positionH>
                      <wp:positionV relativeFrom="paragraph">
                        <wp:posOffset>276860</wp:posOffset>
                      </wp:positionV>
                      <wp:extent cx="0" cy="342900"/>
                      <wp:effectExtent l="0" t="0" r="0" b="0"/>
                      <wp:wrapNone/>
                      <wp:docPr id="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1pt,21.8pt" to="314.1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" strokeweight=".26mm">
                      <v:stroke endarrow="block" joinstyle="miter"/>
                    </v:line>
                  </w:pict>
                </mc:Fallback>
              </mc:AlternateContent>
            </w:r>
            <w:r w:rsidR="00D82B47" w:rsidRPr="00C10420">
              <w:t>Подготовка проекта постановления Администрации о постановке на учет, отказе в принятии на учет, снятии с учета граждан (не более 5 рабочих дней)</w:t>
            </w:r>
          </w:p>
        </w:tc>
        <w:tc>
          <w:tcPr>
            <w:tcW w:w="960" w:type="dxa"/>
            <w:tcBorders>
              <w:top w:val="nil"/>
              <w:left w:val="double" w:sz="2" w:space="0" w:color="000000"/>
              <w:bottom w:val="nil"/>
              <w:right w:val="nil"/>
            </w:tcBorders>
          </w:tcPr>
          <w:p w:rsidR="00D82B47" w:rsidRPr="00C10420" w:rsidRDefault="00D82B47" w:rsidP="00871EE2">
            <w:pPr>
              <w:jc w:val="both"/>
            </w:pPr>
          </w:p>
        </w:tc>
      </w:tr>
    </w:tbl>
    <w:p w:rsidR="00D82B47" w:rsidRPr="00C10420" w:rsidRDefault="00F352F5" w:rsidP="00D82B47">
      <w:pPr>
        <w:jc w:val="both"/>
        <w:rPr>
          <w:highlight w:val="yellow"/>
        </w:rPr>
      </w:pPr>
      <w:r>
        <w:rPr>
          <w:noProof/>
        </w:rPr>
        <mc:AlternateContent>
          <mc:Choice Requires="wps">
            <w:drawing>
              <wp:anchor distT="0" distB="0" distL="114300" distR="114300" simplePos="0" relativeHeight="251660800" behindDoc="0" locked="0" layoutInCell="1" allowOverlap="1">
                <wp:simplePos x="0" y="0"/>
                <wp:positionH relativeFrom="column">
                  <wp:posOffset>1551940</wp:posOffset>
                </wp:positionH>
                <wp:positionV relativeFrom="paragraph">
                  <wp:posOffset>460375</wp:posOffset>
                </wp:positionV>
                <wp:extent cx="0" cy="342900"/>
                <wp:effectExtent l="0" t="0" r="0" b="0"/>
                <wp:wrapNone/>
                <wp:docPr id="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36.25pt" to="122.2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" strokeweight=".26mm">
                <v:stroke endarrow="block" joinstyle="miter"/>
              </v:line>
            </w:pict>
          </mc:Fallback>
        </mc:AlternateContent>
      </w:r>
    </w:p>
    <w:p w:rsidR="00D82B47" w:rsidRPr="00C10420" w:rsidRDefault="00D82B47" w:rsidP="00D82B47">
      <w:pPr>
        <w:jc w:val="both"/>
        <w:rPr>
          <w:highlight w:val="yellow"/>
        </w:rPr>
      </w:pPr>
    </w:p>
    <w:tbl>
      <w:tblPr>
        <w:tblpPr w:leftFromText="180" w:rightFromText="180" w:vertAnchor="text" w:horzAnchor="margin" w:tblpY="120"/>
        <w:tblOverlap w:val="never"/>
        <w:tblW w:w="9780" w:type="dxa"/>
        <w:tblLayout w:type="fixed"/>
        <w:tblCellMar>
          <w:left w:w="0" w:type="dxa"/>
          <w:right w:w="0" w:type="dxa"/>
        </w:tblCellMar>
        <w:tblLook w:val="00A0" w:firstRow="1" w:lastRow="0" w:firstColumn="1" w:lastColumn="0" w:noHBand="0" w:noVBand="0"/>
      </w:tblPr>
      <w:tblGrid>
        <w:gridCol w:w="1562"/>
        <w:gridCol w:w="7258"/>
        <w:gridCol w:w="960"/>
      </w:tblGrid>
      <w:tr w:rsidR="00D82B47" w:rsidRPr="00C10420" w:rsidTr="00871EE2">
        <w:trPr>
          <w:trHeight w:val="528"/>
        </w:trPr>
        <w:tc>
          <w:tcPr>
            <w:tcW w:w="1562" w:type="dxa"/>
          </w:tcPr>
          <w:p w:rsidR="00D82B47" w:rsidRPr="00C10420" w:rsidRDefault="00D82B47" w:rsidP="00871EE2">
            <w:pPr>
              <w:jc w:val="both"/>
            </w:pPr>
          </w:p>
        </w:tc>
        <w:tc>
          <w:tcPr>
            <w:tcW w:w="7258" w:type="dxa"/>
            <w:tcBorders>
              <w:top w:val="double" w:sz="2" w:space="0" w:color="000000"/>
              <w:left w:val="double" w:sz="2" w:space="0" w:color="000000"/>
              <w:bottom w:val="double" w:sz="2" w:space="0" w:color="000000"/>
              <w:right w:val="nil"/>
            </w:tcBorders>
          </w:tcPr>
          <w:p w:rsidR="00D82B47" w:rsidRPr="00C10420" w:rsidRDefault="00D82B47" w:rsidP="00871EE2">
            <w:r w:rsidRPr="00C10420">
              <w:t>Доведение до заявителя сведений о принятом решении, утвержденном постановлением Администрации о постановке на учет, отказе в принятии на учет, перерегистрации или о снятии с учета граждан (не более 3 рабочих дней)</w:t>
            </w:r>
          </w:p>
        </w:tc>
        <w:tc>
          <w:tcPr>
            <w:tcW w:w="960" w:type="dxa"/>
            <w:tcBorders>
              <w:top w:val="nil"/>
              <w:left w:val="double" w:sz="2" w:space="0" w:color="000000"/>
              <w:bottom w:val="nil"/>
              <w:right w:val="nil"/>
            </w:tcBorders>
          </w:tcPr>
          <w:p w:rsidR="00D82B47" w:rsidRPr="00C10420" w:rsidRDefault="00D82B47" w:rsidP="00871EE2">
            <w:pPr>
              <w:jc w:val="both"/>
            </w:pPr>
          </w:p>
        </w:tc>
      </w:tr>
    </w:tbl>
    <w:p w:rsidR="00D82B47" w:rsidRPr="00C10420" w:rsidRDefault="00D82B47" w:rsidP="00D82B47">
      <w:pPr>
        <w:jc w:val="both"/>
        <w:rPr>
          <w:highlight w:val="yellow"/>
        </w:rPr>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D82B47" w:rsidRPr="00C10420" w:rsidRDefault="00D82B47" w:rsidP="00D82B47">
      <w:pPr>
        <w:jc w:val="right"/>
      </w:pPr>
      <w:r w:rsidRPr="00C10420">
        <w:t>Приложение № 2</w:t>
      </w:r>
    </w:p>
    <w:p w:rsidR="00D82B47" w:rsidRPr="00C10420" w:rsidRDefault="00D82B47" w:rsidP="00D82B47">
      <w:pPr>
        <w:jc w:val="right"/>
      </w:pPr>
      <w:r w:rsidRPr="00C10420">
        <w:t xml:space="preserve">                                                                   к административному регламенту</w:t>
      </w:r>
    </w:p>
    <w:p w:rsidR="00D82B47" w:rsidRPr="00C10420" w:rsidRDefault="00D82B47" w:rsidP="00D82B47">
      <w:pPr>
        <w:jc w:val="both"/>
      </w:pPr>
      <w:r w:rsidRPr="00C10420">
        <w:t xml:space="preserve">                                                                       </w:t>
      </w:r>
    </w:p>
    <w:p w:rsidR="00D82B47" w:rsidRPr="00C10420" w:rsidRDefault="00D82B47" w:rsidP="00D82B47">
      <w:pPr>
        <w:jc w:val="right"/>
      </w:pPr>
      <w:r w:rsidRPr="00C10420">
        <w:t>Главе администрации</w:t>
      </w:r>
    </w:p>
    <w:p w:rsidR="00D82B47" w:rsidRPr="00C10420" w:rsidRDefault="00D82B47" w:rsidP="00D82B47">
      <w:pPr>
        <w:jc w:val="right"/>
      </w:pPr>
      <w:r>
        <w:t>Ульдючинского</w:t>
      </w:r>
      <w:r w:rsidRPr="00C10420">
        <w:t xml:space="preserve"> СМО РК</w:t>
      </w:r>
    </w:p>
    <w:p w:rsidR="00D82B47" w:rsidRPr="00C10420" w:rsidRDefault="00D82B47" w:rsidP="00D82B47">
      <w:pPr>
        <w:jc w:val="right"/>
      </w:pPr>
      <w:r w:rsidRPr="00C10420">
        <w:t>______________________________________________</w:t>
      </w:r>
    </w:p>
    <w:p w:rsidR="00D82B47" w:rsidRPr="00C10420" w:rsidRDefault="00D82B47" w:rsidP="00D82B47">
      <w:pPr>
        <w:jc w:val="right"/>
      </w:pPr>
      <w:r w:rsidRPr="00C10420">
        <w:t>от____________________________________________</w:t>
      </w:r>
    </w:p>
    <w:p w:rsidR="00D82B47" w:rsidRPr="00C10420" w:rsidRDefault="00D82B47" w:rsidP="00D82B47">
      <w:pPr>
        <w:jc w:val="right"/>
      </w:pPr>
      <w:r w:rsidRPr="00C10420">
        <w:t xml:space="preserve">                                                                                                                (Ф.И.О.)                                                                              _____________________________________________,</w:t>
      </w:r>
    </w:p>
    <w:p w:rsidR="00D82B47" w:rsidRPr="00C10420" w:rsidRDefault="00D82B47" w:rsidP="00D82B47">
      <w:pPr>
        <w:jc w:val="right"/>
      </w:pPr>
      <w:r w:rsidRPr="00C10420">
        <w:t xml:space="preserve">                                             проживающего (ей) по адресу:____________                                                                       ______________________________________________                                                                              паспорт_____________________________________</w:t>
      </w:r>
    </w:p>
    <w:p w:rsidR="00D82B47" w:rsidRPr="00C10420" w:rsidRDefault="00D82B47" w:rsidP="00D82B47">
      <w:pPr>
        <w:jc w:val="right"/>
      </w:pPr>
      <w:r w:rsidRPr="00C10420">
        <w:t xml:space="preserve">                                                                                                 (серия, номер, кем и когда выдан)                                                                              ______________________________________________</w:t>
      </w:r>
    </w:p>
    <w:p w:rsidR="00D82B47" w:rsidRPr="00C10420" w:rsidRDefault="00D82B47" w:rsidP="00D82B47">
      <w:pPr>
        <w:jc w:val="both"/>
      </w:pPr>
    </w:p>
    <w:p w:rsidR="00D82B47" w:rsidRPr="00C10420" w:rsidRDefault="00D82B47" w:rsidP="00D82B47">
      <w:pPr>
        <w:jc w:val="center"/>
        <w:rPr>
          <w:b/>
        </w:rPr>
      </w:pPr>
      <w:r w:rsidRPr="00C10420">
        <w:rPr>
          <w:b/>
        </w:rPr>
        <w:t>ЗАЯВЛЕНИЕ</w:t>
      </w:r>
    </w:p>
    <w:p w:rsidR="00D82B47" w:rsidRPr="00C10420" w:rsidRDefault="00D82B47" w:rsidP="00D82B47">
      <w:pPr>
        <w:jc w:val="both"/>
      </w:pPr>
    </w:p>
    <w:p w:rsidR="00D82B47" w:rsidRPr="00C10420" w:rsidRDefault="00D82B47" w:rsidP="00D82B47">
      <w:pPr>
        <w:ind w:firstLine="708"/>
        <w:jc w:val="both"/>
      </w:pPr>
      <w:r w:rsidRPr="00683077">
        <w:rPr>
          <w:sz w:val="24"/>
          <w:szCs w:val="24"/>
        </w:rPr>
        <w:t>Прошу Вас принять меня на учет в качестве нуждающегося в жилом помещении, предоставляемом по договору социального найма, в связи с</w:t>
      </w:r>
      <w:r w:rsidRPr="00C10420">
        <w:t xml:space="preserve"> _____________________________________________________________________________</w:t>
      </w:r>
    </w:p>
    <w:p w:rsidR="00D82B47" w:rsidRPr="00C10420" w:rsidRDefault="00D82B47" w:rsidP="00D82B47">
      <w:pPr>
        <w:jc w:val="both"/>
      </w:pPr>
      <w:r w:rsidRPr="00C10420">
        <w:rPr>
          <w:vertAlign w:val="subscript"/>
        </w:rPr>
        <w:t>(указать причину:</w:t>
      </w:r>
      <w:r w:rsidRPr="00C10420">
        <w:t xml:space="preserve"> </w:t>
      </w:r>
      <w:r w:rsidRPr="00C10420">
        <w:rPr>
          <w:vertAlign w:val="subscript"/>
        </w:rPr>
        <w:t>отсутствие жилого помещения; обеспеченность общей площадью жилого помещения на одного члена</w:t>
      </w:r>
      <w:r w:rsidRPr="00C10420">
        <w:t xml:space="preserve"> _____________________________________________________________________________</w:t>
      </w:r>
    </w:p>
    <w:p w:rsidR="00D82B47" w:rsidRPr="00C10420" w:rsidRDefault="00D82B47" w:rsidP="00D82B47">
      <w:pPr>
        <w:jc w:val="both"/>
        <w:rPr>
          <w:vertAlign w:val="subscript"/>
        </w:rPr>
      </w:pPr>
      <w:r w:rsidRPr="00C10420">
        <w:rPr>
          <w:vertAlign w:val="subscript"/>
        </w:rPr>
        <w:t xml:space="preserve">семьи менее учетной нормы; проживание в помещении, не отвечающем установленным для жилых помещений требованиям; </w:t>
      </w:r>
    </w:p>
    <w:p w:rsidR="00D82B47" w:rsidRPr="00C10420" w:rsidRDefault="00D82B47" w:rsidP="00D82B47">
      <w:pPr>
        <w:jc w:val="both"/>
      </w:pPr>
      <w:r w:rsidRPr="00C10420">
        <w:t>_____________________________________________________________________________</w:t>
      </w:r>
    </w:p>
    <w:p w:rsidR="00D82B47" w:rsidRPr="00C10420" w:rsidRDefault="00D82B47" w:rsidP="00D82B47">
      <w:pPr>
        <w:jc w:val="both"/>
        <w:rPr>
          <w:vertAlign w:val="subscript"/>
        </w:rPr>
      </w:pPr>
      <w:r w:rsidRPr="00C10420">
        <w:rPr>
          <w:vertAlign w:val="subscript"/>
        </w:rPr>
        <w:t>проживание в</w:t>
      </w:r>
      <w:r w:rsidRPr="00C10420">
        <w:t xml:space="preserve"> </w:t>
      </w:r>
      <w:r w:rsidRPr="00C10420">
        <w:rPr>
          <w:vertAlign w:val="subscript"/>
        </w:rPr>
        <w:t>жилом помещении, занятом несколькими семьями, в одной из которых имеется гражданин, страдающий тяжелой формой</w:t>
      </w:r>
    </w:p>
    <w:p w:rsidR="00D82B47" w:rsidRPr="00C10420" w:rsidRDefault="00D82B47" w:rsidP="00D82B47">
      <w:pPr>
        <w:jc w:val="both"/>
      </w:pPr>
      <w:r w:rsidRPr="00C10420">
        <w:t>_____________________________________________________________________________</w:t>
      </w:r>
    </w:p>
    <w:p w:rsidR="00D82B47" w:rsidRPr="00C10420" w:rsidRDefault="00D82B47" w:rsidP="00D82B47">
      <w:pPr>
        <w:jc w:val="both"/>
        <w:rPr>
          <w:vertAlign w:val="subscript"/>
        </w:rPr>
      </w:pPr>
      <w:r w:rsidRPr="00C10420">
        <w:rPr>
          <w:vertAlign w:val="subscript"/>
        </w:rPr>
        <w:t>заболевания, при которой совместное проживание невозможно)</w:t>
      </w:r>
    </w:p>
    <w:p w:rsidR="00D82B47" w:rsidRPr="00C10420" w:rsidRDefault="00D82B47" w:rsidP="00D82B47">
      <w:pPr>
        <w:jc w:val="both"/>
      </w:pPr>
    </w:p>
    <w:p w:rsidR="00D82B47" w:rsidRPr="00683077" w:rsidRDefault="00D82B47" w:rsidP="00D82B47">
      <w:pPr>
        <w:jc w:val="both"/>
        <w:rPr>
          <w:sz w:val="24"/>
          <w:szCs w:val="24"/>
        </w:rPr>
      </w:pPr>
      <w:r w:rsidRPr="00683077">
        <w:rPr>
          <w:sz w:val="24"/>
          <w:szCs w:val="24"/>
        </w:rPr>
        <w:t>Состав моей семьи _____ человек:</w:t>
      </w:r>
    </w:p>
    <w:p w:rsidR="00D82B47" w:rsidRPr="00C10420" w:rsidRDefault="00D82B47" w:rsidP="00D82B47">
      <w:pPr>
        <w:jc w:val="both"/>
      </w:pPr>
      <w:r w:rsidRPr="00683077">
        <w:rPr>
          <w:sz w:val="24"/>
          <w:szCs w:val="24"/>
        </w:rPr>
        <w:t>1. Заявитель</w:t>
      </w:r>
      <w:r w:rsidRPr="00C10420">
        <w:t>__________________________________________________</w:t>
      </w:r>
    </w:p>
    <w:p w:rsidR="00D82B47" w:rsidRPr="00C10420" w:rsidRDefault="00D82B47" w:rsidP="00D82B47">
      <w:pPr>
        <w:jc w:val="both"/>
        <w:rPr>
          <w:vertAlign w:val="subscript"/>
        </w:rPr>
      </w:pPr>
      <w:r w:rsidRPr="00C10420">
        <w:t xml:space="preserve">                                                  </w:t>
      </w:r>
      <w:r w:rsidRPr="00C10420">
        <w:rPr>
          <w:vertAlign w:val="subscript"/>
        </w:rPr>
        <w:t>(Ф.И.О., число, месяц, год рождения)</w:t>
      </w:r>
    </w:p>
    <w:p w:rsidR="00D82B47" w:rsidRPr="00C10420" w:rsidRDefault="00D82B47" w:rsidP="00D82B47">
      <w:pPr>
        <w:jc w:val="both"/>
      </w:pPr>
      <w:r w:rsidRPr="00683077">
        <w:rPr>
          <w:sz w:val="24"/>
          <w:szCs w:val="24"/>
        </w:rPr>
        <w:t>2. Супруг</w:t>
      </w:r>
      <w:r w:rsidR="00683077" w:rsidRPr="00683077">
        <w:rPr>
          <w:sz w:val="24"/>
          <w:szCs w:val="24"/>
        </w:rPr>
        <w:t xml:space="preserve"> </w:t>
      </w:r>
      <w:r w:rsidRPr="00683077">
        <w:rPr>
          <w:sz w:val="24"/>
          <w:szCs w:val="24"/>
        </w:rPr>
        <w:t>(а)</w:t>
      </w:r>
      <w:r w:rsidRPr="00C10420">
        <w:t xml:space="preserve"> _________________________________________________</w:t>
      </w:r>
    </w:p>
    <w:p w:rsidR="00D82B47" w:rsidRPr="00C10420" w:rsidRDefault="00D82B47" w:rsidP="00D82B47">
      <w:pPr>
        <w:jc w:val="both"/>
        <w:rPr>
          <w:vertAlign w:val="subscript"/>
        </w:rPr>
      </w:pPr>
      <w:r w:rsidRPr="00C10420">
        <w:rPr>
          <w:vertAlign w:val="subscript"/>
        </w:rPr>
        <w:t xml:space="preserve">                                                                            (Ф.И.О., число, месяц, год рождения)</w:t>
      </w:r>
    </w:p>
    <w:p w:rsidR="00D82B47" w:rsidRPr="00C10420" w:rsidRDefault="00D82B47" w:rsidP="00D82B47">
      <w:pPr>
        <w:jc w:val="both"/>
      </w:pPr>
      <w:r w:rsidRPr="00683077">
        <w:rPr>
          <w:sz w:val="24"/>
          <w:szCs w:val="24"/>
        </w:rPr>
        <w:t>3</w:t>
      </w:r>
      <w:r w:rsidRPr="00C10420">
        <w:t>. ___________________________________________________________</w:t>
      </w:r>
    </w:p>
    <w:p w:rsidR="00D82B47" w:rsidRPr="00C10420" w:rsidRDefault="00D82B47" w:rsidP="00D82B47">
      <w:pPr>
        <w:jc w:val="both"/>
        <w:rPr>
          <w:vertAlign w:val="subscript"/>
        </w:rPr>
      </w:pPr>
      <w:r w:rsidRPr="00C10420">
        <w:rPr>
          <w:vertAlign w:val="subscript"/>
        </w:rPr>
        <w:t xml:space="preserve">                                                     (родственные отношения Ф.И.О., число, месяц, год рождения)</w:t>
      </w:r>
    </w:p>
    <w:p w:rsidR="00D82B47" w:rsidRPr="00C10420" w:rsidRDefault="00D82B47" w:rsidP="00D82B47">
      <w:pPr>
        <w:jc w:val="both"/>
      </w:pPr>
      <w:r w:rsidRPr="00683077">
        <w:rPr>
          <w:sz w:val="24"/>
          <w:szCs w:val="24"/>
        </w:rPr>
        <w:t>4.</w:t>
      </w:r>
      <w:r w:rsidRPr="00C10420">
        <w:t xml:space="preserve"> ___________________________________________________________</w:t>
      </w:r>
    </w:p>
    <w:p w:rsidR="00D82B47" w:rsidRPr="00C10420" w:rsidRDefault="00D82B47" w:rsidP="00D82B47">
      <w:pPr>
        <w:jc w:val="both"/>
        <w:rPr>
          <w:vertAlign w:val="subscript"/>
        </w:rPr>
      </w:pPr>
      <w:r w:rsidRPr="00C10420">
        <w:rPr>
          <w:vertAlign w:val="subscript"/>
        </w:rPr>
        <w:t xml:space="preserve">                                                     (родственные отношения Ф.И.О., число, месяц, год рождения)</w:t>
      </w:r>
    </w:p>
    <w:p w:rsidR="00D82B47" w:rsidRPr="00683077" w:rsidRDefault="00D82B47" w:rsidP="00D82B47">
      <w:pPr>
        <w:jc w:val="both"/>
        <w:rPr>
          <w:sz w:val="24"/>
          <w:szCs w:val="24"/>
        </w:rPr>
      </w:pPr>
      <w:r w:rsidRPr="00683077">
        <w:rPr>
          <w:sz w:val="24"/>
          <w:szCs w:val="24"/>
        </w:rPr>
        <w:t>К заявлению прилагаю документы:</w:t>
      </w:r>
    </w:p>
    <w:p w:rsidR="00D82B47" w:rsidRPr="00C10420" w:rsidRDefault="00D82B47" w:rsidP="00D82B47">
      <w:pPr>
        <w:jc w:val="both"/>
      </w:pPr>
      <w:r w:rsidRPr="00683077">
        <w:rPr>
          <w:sz w:val="24"/>
          <w:szCs w:val="24"/>
        </w:rPr>
        <w:t>1. _____________________________</w:t>
      </w:r>
      <w:r w:rsidR="00683077">
        <w:t>________________________</w:t>
      </w:r>
    </w:p>
    <w:p w:rsidR="00D82B47" w:rsidRPr="00C10420" w:rsidRDefault="00D82B47" w:rsidP="00D82B47">
      <w:pPr>
        <w:jc w:val="both"/>
      </w:pPr>
      <w:r w:rsidRPr="00683077">
        <w:rPr>
          <w:sz w:val="24"/>
          <w:szCs w:val="24"/>
        </w:rPr>
        <w:t>2</w:t>
      </w:r>
      <w:r w:rsidRPr="00C10420">
        <w:t>. ___________________________________________________________</w:t>
      </w:r>
    </w:p>
    <w:p w:rsidR="00D82B47" w:rsidRPr="00C10420" w:rsidRDefault="00D82B47" w:rsidP="00D82B47">
      <w:pPr>
        <w:jc w:val="both"/>
      </w:pPr>
      <w:r w:rsidRPr="00683077">
        <w:rPr>
          <w:sz w:val="24"/>
          <w:szCs w:val="24"/>
        </w:rPr>
        <w:t>3</w:t>
      </w:r>
      <w:r w:rsidRPr="00C10420">
        <w:t>. ___________________________________________________________</w:t>
      </w:r>
    </w:p>
    <w:p w:rsidR="00D82B47" w:rsidRPr="00C10420" w:rsidRDefault="00D82B47" w:rsidP="00D82B47">
      <w:pPr>
        <w:jc w:val="both"/>
      </w:pPr>
      <w:r w:rsidRPr="00683077">
        <w:rPr>
          <w:sz w:val="24"/>
          <w:szCs w:val="24"/>
        </w:rPr>
        <w:t>4.</w:t>
      </w:r>
      <w:r w:rsidRPr="00C10420">
        <w:t xml:space="preserve"> ___________________________________________________________</w:t>
      </w:r>
    </w:p>
    <w:p w:rsidR="00D82B47" w:rsidRPr="00C10420" w:rsidRDefault="00D82B47" w:rsidP="00D82B47">
      <w:pPr>
        <w:jc w:val="both"/>
      </w:pPr>
      <w:r w:rsidRPr="00683077">
        <w:rPr>
          <w:sz w:val="24"/>
          <w:szCs w:val="24"/>
        </w:rPr>
        <w:t>5.</w:t>
      </w:r>
      <w:r w:rsidRPr="00C10420">
        <w:t xml:space="preserve"> ___________________________________________________________</w:t>
      </w:r>
    </w:p>
    <w:p w:rsidR="00D82B47" w:rsidRPr="00683077" w:rsidRDefault="00D82B47" w:rsidP="00D82B47">
      <w:pPr>
        <w:jc w:val="both"/>
        <w:rPr>
          <w:sz w:val="24"/>
          <w:szCs w:val="24"/>
        </w:rPr>
      </w:pPr>
      <w:r w:rsidRPr="00683077">
        <w:rPr>
          <w:sz w:val="24"/>
          <w:szCs w:val="24"/>
        </w:rPr>
        <w:t>и т.д.</w:t>
      </w:r>
    </w:p>
    <w:p w:rsidR="00D82B47" w:rsidRPr="00683077" w:rsidRDefault="00D82B47" w:rsidP="00D82B47">
      <w:pPr>
        <w:ind w:firstLine="708"/>
        <w:jc w:val="both"/>
        <w:rPr>
          <w:sz w:val="24"/>
          <w:szCs w:val="24"/>
        </w:rPr>
      </w:pPr>
      <w:r w:rsidRPr="00683077">
        <w:rPr>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D82B47" w:rsidRPr="00683077" w:rsidRDefault="00D82B47" w:rsidP="00D82B47">
      <w:pPr>
        <w:jc w:val="both"/>
        <w:rPr>
          <w:sz w:val="24"/>
          <w:szCs w:val="24"/>
        </w:rPr>
      </w:pPr>
      <w:r w:rsidRPr="00683077">
        <w:rPr>
          <w:sz w:val="24"/>
          <w:szCs w:val="24"/>
        </w:rPr>
        <w:t>Подписи совершеннолетних членов семьи:</w:t>
      </w:r>
    </w:p>
    <w:p w:rsidR="00D82B47" w:rsidRPr="00683077" w:rsidRDefault="00D82B47" w:rsidP="00D82B47">
      <w:pPr>
        <w:jc w:val="both"/>
        <w:rPr>
          <w:sz w:val="24"/>
          <w:szCs w:val="24"/>
        </w:rPr>
      </w:pPr>
      <w:r w:rsidRPr="00683077">
        <w:rPr>
          <w:sz w:val="24"/>
          <w:szCs w:val="24"/>
        </w:rPr>
        <w:t>_____________ (Ф.И.О.)            ______________ (Ф.И.О.)</w:t>
      </w:r>
    </w:p>
    <w:p w:rsidR="00D82B47" w:rsidRPr="00683077" w:rsidRDefault="00D82B47" w:rsidP="00D82B47">
      <w:pPr>
        <w:jc w:val="both"/>
        <w:rPr>
          <w:sz w:val="24"/>
          <w:szCs w:val="24"/>
        </w:rPr>
      </w:pPr>
      <w:r w:rsidRPr="00683077">
        <w:rPr>
          <w:sz w:val="24"/>
          <w:szCs w:val="24"/>
        </w:rPr>
        <w:t>_____________ (Ф.И.О.)            ______________ (Ф.И.О.)</w:t>
      </w:r>
    </w:p>
    <w:p w:rsidR="00D82B47" w:rsidRPr="00C10420" w:rsidRDefault="00D82B47" w:rsidP="00D82B47">
      <w:pPr>
        <w:jc w:val="both"/>
      </w:pPr>
    </w:p>
    <w:p w:rsidR="00D82B47" w:rsidRPr="00C10420" w:rsidRDefault="00D82B47" w:rsidP="00D82B47">
      <w:pPr>
        <w:jc w:val="both"/>
      </w:pPr>
    </w:p>
    <w:p w:rsidR="00D82B47" w:rsidRPr="00683077" w:rsidRDefault="00D82B47" w:rsidP="00D82B47">
      <w:pPr>
        <w:jc w:val="both"/>
        <w:rPr>
          <w:sz w:val="24"/>
          <w:szCs w:val="24"/>
        </w:rPr>
      </w:pPr>
      <w:r w:rsidRPr="00683077">
        <w:rPr>
          <w:sz w:val="24"/>
          <w:szCs w:val="24"/>
        </w:rPr>
        <w:t>"_____" __________ 201 ___ г. Подпись заявителя _______________</w:t>
      </w:r>
    </w:p>
    <w:p w:rsidR="00D82B47" w:rsidRPr="00C10420" w:rsidRDefault="00D82B47" w:rsidP="00D82B47">
      <w:pPr>
        <w:jc w:val="both"/>
      </w:pPr>
    </w:p>
    <w:p w:rsidR="008A0635" w:rsidRPr="00C10420" w:rsidRDefault="008A0635" w:rsidP="008A0635">
      <w:pPr>
        <w:jc w:val="both"/>
      </w:pPr>
    </w:p>
    <w:sectPr w:rsidR="008A0635" w:rsidRPr="00C10420" w:rsidSect="00CE098A">
      <w:footerReference w:type="even" r:id="rId8"/>
      <w:footerReference w:type="default" r:id="rId9"/>
      <w:type w:val="continuous"/>
      <w:pgSz w:w="11909" w:h="16834"/>
      <w:pgMar w:top="851" w:right="584" w:bottom="357" w:left="153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97" w:rsidRDefault="005D3D97">
      <w:r>
        <w:separator/>
      </w:r>
    </w:p>
  </w:endnote>
  <w:endnote w:type="continuationSeparator" w:id="0">
    <w:p w:rsidR="005D3D97" w:rsidRDefault="005D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3B" w:rsidRDefault="00A25D15" w:rsidP="009C7CB4">
    <w:pPr>
      <w:pStyle w:val="a6"/>
      <w:framePr w:wrap="around" w:vAnchor="text" w:hAnchor="margin" w:xAlign="right" w:y="1"/>
      <w:rPr>
        <w:rStyle w:val="a7"/>
      </w:rPr>
    </w:pPr>
    <w:r>
      <w:rPr>
        <w:rStyle w:val="a7"/>
      </w:rPr>
      <w:fldChar w:fldCharType="begin"/>
    </w:r>
    <w:r w:rsidR="0034683B">
      <w:rPr>
        <w:rStyle w:val="a7"/>
      </w:rPr>
      <w:instrText xml:space="preserve">PAGE  </w:instrText>
    </w:r>
    <w:r>
      <w:rPr>
        <w:rStyle w:val="a7"/>
      </w:rPr>
      <w:fldChar w:fldCharType="end"/>
    </w:r>
  </w:p>
  <w:p w:rsidR="0034683B" w:rsidRDefault="0034683B" w:rsidP="001A4B9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B4" w:rsidRDefault="00A25D15" w:rsidP="00F01E41">
    <w:pPr>
      <w:pStyle w:val="a6"/>
      <w:framePr w:wrap="around" w:vAnchor="text" w:hAnchor="margin" w:xAlign="right" w:y="1"/>
      <w:rPr>
        <w:rStyle w:val="a7"/>
      </w:rPr>
    </w:pPr>
    <w:r>
      <w:rPr>
        <w:rStyle w:val="a7"/>
      </w:rPr>
      <w:fldChar w:fldCharType="begin"/>
    </w:r>
    <w:r w:rsidR="009C7CB4">
      <w:rPr>
        <w:rStyle w:val="a7"/>
      </w:rPr>
      <w:instrText xml:space="preserve">PAGE  </w:instrText>
    </w:r>
    <w:r>
      <w:rPr>
        <w:rStyle w:val="a7"/>
      </w:rPr>
      <w:fldChar w:fldCharType="separate"/>
    </w:r>
    <w:r w:rsidR="005D3D97">
      <w:rPr>
        <w:rStyle w:val="a7"/>
        <w:noProof/>
      </w:rPr>
      <w:t>1</w:t>
    </w:r>
    <w:r>
      <w:rPr>
        <w:rStyle w:val="a7"/>
      </w:rPr>
      <w:fldChar w:fldCharType="end"/>
    </w:r>
  </w:p>
  <w:p w:rsidR="0034683B" w:rsidRDefault="0034683B" w:rsidP="009C7CB4">
    <w:pPr>
      <w:pStyle w:val="a6"/>
      <w:framePr w:wrap="around" w:vAnchor="text" w:hAnchor="margin" w:xAlign="right" w:y="1"/>
      <w:ind w:right="360"/>
      <w:rPr>
        <w:rStyle w:val="a7"/>
      </w:rPr>
    </w:pPr>
  </w:p>
  <w:p w:rsidR="0034683B" w:rsidRDefault="0034683B" w:rsidP="001A4B9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97" w:rsidRDefault="005D3D97">
      <w:r>
        <w:separator/>
      </w:r>
    </w:p>
  </w:footnote>
  <w:footnote w:type="continuationSeparator" w:id="0">
    <w:p w:rsidR="005D3D97" w:rsidRDefault="005D3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93B6D"/>
    <w:multiLevelType w:val="hybridMultilevel"/>
    <w:tmpl w:val="EE0ABCD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08C2A8B"/>
    <w:multiLevelType w:val="hybridMultilevel"/>
    <w:tmpl w:val="805CDF3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166C1A"/>
    <w:multiLevelType w:val="hybridMultilevel"/>
    <w:tmpl w:val="95A450C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4FB4EEB"/>
    <w:multiLevelType w:val="hybridMultilevel"/>
    <w:tmpl w:val="C00055F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1A3956"/>
    <w:multiLevelType w:val="hybridMultilevel"/>
    <w:tmpl w:val="8E8CFCC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4E1ABF"/>
    <w:multiLevelType w:val="hybridMultilevel"/>
    <w:tmpl w:val="D068BE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E31AA3"/>
    <w:multiLevelType w:val="hybridMultilevel"/>
    <w:tmpl w:val="83B07C04"/>
    <w:lvl w:ilvl="0" w:tplc="01B85C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9744C80"/>
    <w:multiLevelType w:val="hybridMultilevel"/>
    <w:tmpl w:val="3CC257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BA0581"/>
    <w:multiLevelType w:val="hybridMultilevel"/>
    <w:tmpl w:val="9EFE13A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E15EAE"/>
    <w:multiLevelType w:val="hybridMultilevel"/>
    <w:tmpl w:val="C5EEC88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CE1FB8"/>
    <w:multiLevelType w:val="hybridMultilevel"/>
    <w:tmpl w:val="0902DDA0"/>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22526E40"/>
    <w:multiLevelType w:val="hybridMultilevel"/>
    <w:tmpl w:val="789459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3330719"/>
    <w:multiLevelType w:val="hybridMultilevel"/>
    <w:tmpl w:val="EECA4C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7AA5DAE"/>
    <w:multiLevelType w:val="hybridMultilevel"/>
    <w:tmpl w:val="6BC253A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C01576"/>
    <w:multiLevelType w:val="hybridMultilevel"/>
    <w:tmpl w:val="EB4075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9CA73E2"/>
    <w:multiLevelType w:val="hybridMultilevel"/>
    <w:tmpl w:val="F1E6CA46"/>
    <w:lvl w:ilvl="0" w:tplc="04190005">
      <w:start w:val="1"/>
      <w:numFmt w:val="bullet"/>
      <w:lvlText w:val=""/>
      <w:lvlJc w:val="left"/>
      <w:pPr>
        <w:ind w:left="180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1B10BBB"/>
    <w:multiLevelType w:val="hybridMultilevel"/>
    <w:tmpl w:val="88082A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2257F28"/>
    <w:multiLevelType w:val="hybridMultilevel"/>
    <w:tmpl w:val="4F587222"/>
    <w:lvl w:ilvl="0" w:tplc="CD70CDDE">
      <w:start w:val="1"/>
      <w:numFmt w:val="upperRoman"/>
      <w:lvlText w:val="%1."/>
      <w:lvlJc w:val="left"/>
      <w:pPr>
        <w:ind w:left="1080" w:hanging="72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8892F7C"/>
    <w:multiLevelType w:val="hybridMultilevel"/>
    <w:tmpl w:val="BDB8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84D6E"/>
    <w:multiLevelType w:val="hybridMultilevel"/>
    <w:tmpl w:val="47C84FC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CB0648E"/>
    <w:multiLevelType w:val="hybridMultilevel"/>
    <w:tmpl w:val="DF5684E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D6E75E6"/>
    <w:multiLevelType w:val="hybridMultilevel"/>
    <w:tmpl w:val="B1DA68E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E18565C"/>
    <w:multiLevelType w:val="hybridMultilevel"/>
    <w:tmpl w:val="E1422A92"/>
    <w:lvl w:ilvl="0" w:tplc="A970C032">
      <w:start w:val="1"/>
      <w:numFmt w:val="decimal"/>
      <w:lvlText w:val="%1."/>
      <w:lvlJc w:val="left"/>
      <w:pPr>
        <w:tabs>
          <w:tab w:val="num" w:pos="851"/>
        </w:tabs>
        <w:ind w:left="851" w:hanging="435"/>
      </w:pPr>
      <w:rPr>
        <w:rFonts w:hint="default"/>
      </w:r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24">
    <w:nsid w:val="40CC1A04"/>
    <w:multiLevelType w:val="hybridMultilevel"/>
    <w:tmpl w:val="6EB4856E"/>
    <w:lvl w:ilvl="0" w:tplc="FC165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555C8D"/>
    <w:multiLevelType w:val="hybridMultilevel"/>
    <w:tmpl w:val="90D4BEF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9D066DB"/>
    <w:multiLevelType w:val="hybridMultilevel"/>
    <w:tmpl w:val="D452059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AD344E4"/>
    <w:multiLevelType w:val="hybridMultilevel"/>
    <w:tmpl w:val="67C2D8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7A05E3E"/>
    <w:multiLevelType w:val="hybridMultilevel"/>
    <w:tmpl w:val="68CA8F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8DB157C"/>
    <w:multiLevelType w:val="singleLevel"/>
    <w:tmpl w:val="D9981C50"/>
    <w:lvl w:ilvl="0">
      <w:start w:val="3"/>
      <w:numFmt w:val="decimal"/>
      <w:lvlText w:val="%1)"/>
      <w:legacy w:legacy="1" w:legacySpace="0" w:legacyIndent="364"/>
      <w:lvlJc w:val="left"/>
      <w:rPr>
        <w:rFonts w:ascii="Times New Roman" w:hAnsi="Times New Roman" w:cs="Times New Roman" w:hint="default"/>
      </w:rPr>
    </w:lvl>
  </w:abstractNum>
  <w:abstractNum w:abstractNumId="30">
    <w:nsid w:val="5A1350D5"/>
    <w:multiLevelType w:val="hybridMultilevel"/>
    <w:tmpl w:val="710095E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DFD7E7F"/>
    <w:multiLevelType w:val="hybridMultilevel"/>
    <w:tmpl w:val="366C461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FD95AEC"/>
    <w:multiLevelType w:val="hybridMultilevel"/>
    <w:tmpl w:val="997E262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0235EBF"/>
    <w:multiLevelType w:val="hybridMultilevel"/>
    <w:tmpl w:val="3F121CA8"/>
    <w:lvl w:ilvl="0" w:tplc="04190005">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4">
    <w:nsid w:val="633D5499"/>
    <w:multiLevelType w:val="hybridMultilevel"/>
    <w:tmpl w:val="618A586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38C4A3D"/>
    <w:multiLevelType w:val="hybridMultilevel"/>
    <w:tmpl w:val="4206510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D436BC"/>
    <w:multiLevelType w:val="hybridMultilevel"/>
    <w:tmpl w:val="1646BC4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8722FAE"/>
    <w:multiLevelType w:val="hybridMultilevel"/>
    <w:tmpl w:val="A9D4D5D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ED6536E"/>
    <w:multiLevelType w:val="hybridMultilevel"/>
    <w:tmpl w:val="DEB4542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89E04ED"/>
    <w:multiLevelType w:val="hybridMultilevel"/>
    <w:tmpl w:val="4934BE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B1E7756"/>
    <w:multiLevelType w:val="hybridMultilevel"/>
    <w:tmpl w:val="C488445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EC1737C"/>
    <w:multiLevelType w:val="hybridMultilevel"/>
    <w:tmpl w:val="70389AE6"/>
    <w:lvl w:ilvl="0" w:tplc="04190005">
      <w:start w:val="1"/>
      <w:numFmt w:val="bullet"/>
      <w:lvlText w:val=""/>
      <w:lvlJc w:val="left"/>
      <w:pPr>
        <w:tabs>
          <w:tab w:val="num" w:pos="2220"/>
        </w:tabs>
        <w:ind w:left="2220" w:hanging="360"/>
      </w:pPr>
      <w:rPr>
        <w:rFonts w:ascii="Wingdings" w:hAnsi="Wingdings" w:hint="default"/>
      </w:rPr>
    </w:lvl>
    <w:lvl w:ilvl="1" w:tplc="04190003" w:tentative="1">
      <w:start w:val="1"/>
      <w:numFmt w:val="bullet"/>
      <w:lvlText w:val="o"/>
      <w:lvlJc w:val="left"/>
      <w:pPr>
        <w:tabs>
          <w:tab w:val="num" w:pos="2940"/>
        </w:tabs>
        <w:ind w:left="2940" w:hanging="360"/>
      </w:pPr>
      <w:rPr>
        <w:rFonts w:ascii="Courier New" w:hAnsi="Courier New" w:cs="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cs="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cs="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42">
    <w:nsid w:val="7EC93D48"/>
    <w:multiLevelType w:val="hybridMultilevel"/>
    <w:tmpl w:val="6236138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9"/>
  </w:num>
  <w:num w:numId="2">
    <w:abstractNumId w:val="7"/>
  </w:num>
  <w:num w:numId="3">
    <w:abstractNumId w:val="23"/>
  </w:num>
  <w:num w:numId="4">
    <w:abstractNumId w:val="17"/>
  </w:num>
  <w:num w:numId="5">
    <w:abstractNumId w:val="19"/>
  </w:num>
  <w:num w:numId="6">
    <w:abstractNumId w:val="24"/>
  </w:num>
  <w:num w:numId="7">
    <w:abstractNumId w:val="35"/>
  </w:num>
  <w:num w:numId="8">
    <w:abstractNumId w:val="18"/>
  </w:num>
  <w:num w:numId="9">
    <w:abstractNumId w:val="12"/>
  </w:num>
  <w:num w:numId="10">
    <w:abstractNumId w:val="20"/>
  </w:num>
  <w:num w:numId="11">
    <w:abstractNumId w:val="3"/>
  </w:num>
  <w:num w:numId="12">
    <w:abstractNumId w:val="30"/>
  </w:num>
  <w:num w:numId="13">
    <w:abstractNumId w:val="31"/>
  </w:num>
  <w:num w:numId="14">
    <w:abstractNumId w:val="32"/>
  </w:num>
  <w:num w:numId="15">
    <w:abstractNumId w:val="33"/>
  </w:num>
  <w:num w:numId="16">
    <w:abstractNumId w:val="1"/>
  </w:num>
  <w:num w:numId="17">
    <w:abstractNumId w:val="15"/>
  </w:num>
  <w:num w:numId="18">
    <w:abstractNumId w:val="26"/>
  </w:num>
  <w:num w:numId="19">
    <w:abstractNumId w:val="38"/>
  </w:num>
  <w:num w:numId="20">
    <w:abstractNumId w:val="40"/>
  </w:num>
  <w:num w:numId="21">
    <w:abstractNumId w:val="6"/>
  </w:num>
  <w:num w:numId="22">
    <w:abstractNumId w:val="11"/>
  </w:num>
  <w:num w:numId="23">
    <w:abstractNumId w:val="10"/>
  </w:num>
  <w:num w:numId="24">
    <w:abstractNumId w:val="8"/>
  </w:num>
  <w:num w:numId="25">
    <w:abstractNumId w:val="16"/>
  </w:num>
  <w:num w:numId="26">
    <w:abstractNumId w:val="21"/>
  </w:num>
  <w:num w:numId="27">
    <w:abstractNumId w:val="37"/>
  </w:num>
  <w:num w:numId="28">
    <w:abstractNumId w:val="39"/>
  </w:num>
  <w:num w:numId="29">
    <w:abstractNumId w:val="34"/>
  </w:num>
  <w:num w:numId="30">
    <w:abstractNumId w:val="9"/>
  </w:num>
  <w:num w:numId="31">
    <w:abstractNumId w:val="42"/>
  </w:num>
  <w:num w:numId="32">
    <w:abstractNumId w:val="5"/>
  </w:num>
  <w:num w:numId="33">
    <w:abstractNumId w:val="27"/>
  </w:num>
  <w:num w:numId="34">
    <w:abstractNumId w:val="36"/>
  </w:num>
  <w:num w:numId="35">
    <w:abstractNumId w:val="2"/>
  </w:num>
  <w:num w:numId="36">
    <w:abstractNumId w:val="22"/>
  </w:num>
  <w:num w:numId="37">
    <w:abstractNumId w:val="28"/>
  </w:num>
  <w:num w:numId="38">
    <w:abstractNumId w:val="25"/>
  </w:num>
  <w:num w:numId="39">
    <w:abstractNumId w:val="4"/>
  </w:num>
  <w:num w:numId="40">
    <w:abstractNumId w:val="14"/>
  </w:num>
  <w:num w:numId="41">
    <w:abstractNumId w:val="13"/>
  </w:num>
  <w:num w:numId="42">
    <w:abstractNumId w:val="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53"/>
    <w:rsid w:val="0000163F"/>
    <w:rsid w:val="000039F5"/>
    <w:rsid w:val="000212F0"/>
    <w:rsid w:val="00037EEE"/>
    <w:rsid w:val="00057D84"/>
    <w:rsid w:val="00063AD7"/>
    <w:rsid w:val="00073563"/>
    <w:rsid w:val="000837A3"/>
    <w:rsid w:val="000B4335"/>
    <w:rsid w:val="000D1906"/>
    <w:rsid w:val="00100012"/>
    <w:rsid w:val="00105BD1"/>
    <w:rsid w:val="00111332"/>
    <w:rsid w:val="001676ED"/>
    <w:rsid w:val="00167B26"/>
    <w:rsid w:val="00194896"/>
    <w:rsid w:val="001A0CA6"/>
    <w:rsid w:val="001A4B9E"/>
    <w:rsid w:val="001C2C3A"/>
    <w:rsid w:val="001C7AAD"/>
    <w:rsid w:val="001E1C18"/>
    <w:rsid w:val="00211413"/>
    <w:rsid w:val="00242AAF"/>
    <w:rsid w:val="0028294F"/>
    <w:rsid w:val="00295971"/>
    <w:rsid w:val="002A2C77"/>
    <w:rsid w:val="002B3059"/>
    <w:rsid w:val="002B3E89"/>
    <w:rsid w:val="002D507E"/>
    <w:rsid w:val="002D78D8"/>
    <w:rsid w:val="00310C6E"/>
    <w:rsid w:val="00314327"/>
    <w:rsid w:val="00331151"/>
    <w:rsid w:val="0034683B"/>
    <w:rsid w:val="003719EB"/>
    <w:rsid w:val="003831D9"/>
    <w:rsid w:val="003A6E19"/>
    <w:rsid w:val="003B4407"/>
    <w:rsid w:val="003C3F6F"/>
    <w:rsid w:val="003E0C60"/>
    <w:rsid w:val="00406389"/>
    <w:rsid w:val="00441756"/>
    <w:rsid w:val="0045443A"/>
    <w:rsid w:val="00465AED"/>
    <w:rsid w:val="00484915"/>
    <w:rsid w:val="004B16C6"/>
    <w:rsid w:val="004B7FBE"/>
    <w:rsid w:val="004C32F8"/>
    <w:rsid w:val="004D1A7E"/>
    <w:rsid w:val="004D363B"/>
    <w:rsid w:val="004D6E81"/>
    <w:rsid w:val="005354BC"/>
    <w:rsid w:val="00546927"/>
    <w:rsid w:val="00556045"/>
    <w:rsid w:val="00561430"/>
    <w:rsid w:val="00563590"/>
    <w:rsid w:val="0056716A"/>
    <w:rsid w:val="00577316"/>
    <w:rsid w:val="0059239B"/>
    <w:rsid w:val="005B2209"/>
    <w:rsid w:val="005B5A9B"/>
    <w:rsid w:val="005D3300"/>
    <w:rsid w:val="005D3D97"/>
    <w:rsid w:val="005F44A1"/>
    <w:rsid w:val="0061279C"/>
    <w:rsid w:val="00617DE1"/>
    <w:rsid w:val="00645D4A"/>
    <w:rsid w:val="00683077"/>
    <w:rsid w:val="00690707"/>
    <w:rsid w:val="006B1F60"/>
    <w:rsid w:val="007018F0"/>
    <w:rsid w:val="007145C4"/>
    <w:rsid w:val="007167F3"/>
    <w:rsid w:val="007541D8"/>
    <w:rsid w:val="007700EE"/>
    <w:rsid w:val="00770488"/>
    <w:rsid w:val="0078005B"/>
    <w:rsid w:val="007E5CC3"/>
    <w:rsid w:val="00805286"/>
    <w:rsid w:val="00843C55"/>
    <w:rsid w:val="00855BED"/>
    <w:rsid w:val="0086751F"/>
    <w:rsid w:val="008704D7"/>
    <w:rsid w:val="00871EE2"/>
    <w:rsid w:val="008834C1"/>
    <w:rsid w:val="008A0635"/>
    <w:rsid w:val="008A428C"/>
    <w:rsid w:val="008B2297"/>
    <w:rsid w:val="00911DCD"/>
    <w:rsid w:val="00961CAA"/>
    <w:rsid w:val="009849D1"/>
    <w:rsid w:val="00991ED5"/>
    <w:rsid w:val="009C7CB4"/>
    <w:rsid w:val="009E1918"/>
    <w:rsid w:val="009F3CDA"/>
    <w:rsid w:val="00A14293"/>
    <w:rsid w:val="00A154A3"/>
    <w:rsid w:val="00A25D15"/>
    <w:rsid w:val="00A3628B"/>
    <w:rsid w:val="00A367B0"/>
    <w:rsid w:val="00A72570"/>
    <w:rsid w:val="00A74B23"/>
    <w:rsid w:val="00A9338E"/>
    <w:rsid w:val="00A937DD"/>
    <w:rsid w:val="00AC47F4"/>
    <w:rsid w:val="00AE6D26"/>
    <w:rsid w:val="00AF7BE4"/>
    <w:rsid w:val="00B002FD"/>
    <w:rsid w:val="00B0626C"/>
    <w:rsid w:val="00B523D4"/>
    <w:rsid w:val="00B75507"/>
    <w:rsid w:val="00BA5D36"/>
    <w:rsid w:val="00C53A68"/>
    <w:rsid w:val="00C93762"/>
    <w:rsid w:val="00CA030D"/>
    <w:rsid w:val="00CB30F6"/>
    <w:rsid w:val="00CC6236"/>
    <w:rsid w:val="00CD3C2E"/>
    <w:rsid w:val="00CE098A"/>
    <w:rsid w:val="00D173E8"/>
    <w:rsid w:val="00D3425E"/>
    <w:rsid w:val="00D34653"/>
    <w:rsid w:val="00D444DB"/>
    <w:rsid w:val="00D4733F"/>
    <w:rsid w:val="00D82B47"/>
    <w:rsid w:val="00D9773C"/>
    <w:rsid w:val="00DE2D1F"/>
    <w:rsid w:val="00E1406C"/>
    <w:rsid w:val="00E253EF"/>
    <w:rsid w:val="00E403A8"/>
    <w:rsid w:val="00E5428D"/>
    <w:rsid w:val="00E933F1"/>
    <w:rsid w:val="00EA5CD4"/>
    <w:rsid w:val="00EB79D2"/>
    <w:rsid w:val="00EC5911"/>
    <w:rsid w:val="00F01E41"/>
    <w:rsid w:val="00F10ADD"/>
    <w:rsid w:val="00F10BDD"/>
    <w:rsid w:val="00F31E5D"/>
    <w:rsid w:val="00F352F5"/>
    <w:rsid w:val="00F42460"/>
    <w:rsid w:val="00F57380"/>
    <w:rsid w:val="00F6724F"/>
    <w:rsid w:val="00F77991"/>
    <w:rsid w:val="00F916BF"/>
    <w:rsid w:val="00FA0A48"/>
    <w:rsid w:val="00FC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D15"/>
    <w:pPr>
      <w:widowControl w:val="0"/>
      <w:autoSpaceDE w:val="0"/>
      <w:autoSpaceDN w:val="0"/>
      <w:adjustRightInd w:val="0"/>
    </w:p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
    <w:next w:val="a"/>
    <w:link w:val="60"/>
    <w:qFormat/>
    <w:rsid w:val="00484915"/>
    <w:pPr>
      <w:widowControl/>
      <w:autoSpaceDE/>
      <w:autoSpaceDN/>
      <w:adjustRightInd/>
      <w:spacing w:before="240" w:after="60"/>
      <w:outlineLvl w:val="5"/>
    </w:pPr>
    <w:rPr>
      <w:rFonts w:ascii="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1ED5"/>
    <w:rPr>
      <w:rFonts w:ascii="Tahoma" w:hAnsi="Tahoma" w:cs="Tahoma"/>
      <w:sz w:val="16"/>
      <w:szCs w:val="16"/>
    </w:rPr>
  </w:style>
  <w:style w:type="character" w:customStyle="1" w:styleId="a4">
    <w:name w:val="Гипертекстовая ссылка"/>
    <w:basedOn w:val="a0"/>
    <w:rsid w:val="00D9773C"/>
    <w:rPr>
      <w:b/>
      <w:bCs/>
      <w:color w:val="008000"/>
    </w:rPr>
  </w:style>
  <w:style w:type="paragraph" w:styleId="a5">
    <w:name w:val="No Spacing"/>
    <w:qFormat/>
    <w:rsid w:val="00D9773C"/>
    <w:rPr>
      <w:sz w:val="24"/>
      <w:szCs w:val="24"/>
    </w:rPr>
  </w:style>
  <w:style w:type="paragraph" w:styleId="a6">
    <w:name w:val="footer"/>
    <w:basedOn w:val="a"/>
    <w:rsid w:val="001A4B9E"/>
    <w:pPr>
      <w:tabs>
        <w:tab w:val="center" w:pos="4677"/>
        <w:tab w:val="right" w:pos="9355"/>
      </w:tabs>
    </w:pPr>
  </w:style>
  <w:style w:type="character" w:styleId="a7">
    <w:name w:val="page number"/>
    <w:basedOn w:val="a0"/>
    <w:rsid w:val="001A4B9E"/>
  </w:style>
  <w:style w:type="paragraph" w:styleId="a8">
    <w:name w:val="header"/>
    <w:basedOn w:val="a"/>
    <w:rsid w:val="00A937DD"/>
    <w:pPr>
      <w:tabs>
        <w:tab w:val="center" w:pos="4677"/>
        <w:tab w:val="right" w:pos="9355"/>
      </w:tabs>
    </w:pPr>
  </w:style>
  <w:style w:type="character" w:styleId="a9">
    <w:name w:val="Hyperlink"/>
    <w:basedOn w:val="a0"/>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a">
    <w:name w:val="Body Text Indent"/>
    <w:basedOn w:val="a"/>
    <w:link w:val="ab"/>
    <w:rsid w:val="00911DCD"/>
    <w:pPr>
      <w:widowControl/>
      <w:autoSpaceDE/>
      <w:autoSpaceDN/>
      <w:adjustRightInd/>
      <w:spacing w:after="120"/>
      <w:ind w:left="283"/>
    </w:pPr>
    <w:rPr>
      <w:rFonts w:eastAsia="SimSun"/>
      <w:sz w:val="24"/>
      <w:szCs w:val="24"/>
    </w:rPr>
  </w:style>
  <w:style w:type="character" w:customStyle="1" w:styleId="ab">
    <w:name w:val="Основной текст с отступом Знак"/>
    <w:basedOn w:val="a0"/>
    <w:link w:val="aa"/>
    <w:semiHidden/>
    <w:locked/>
    <w:rsid w:val="00911DCD"/>
    <w:rPr>
      <w:rFonts w:eastAsia="SimSun"/>
      <w:sz w:val="24"/>
      <w:szCs w:val="24"/>
      <w:lang w:val="ru-RU" w:eastAsia="ru-RU" w:bidi="ar-SA"/>
    </w:rPr>
  </w:style>
  <w:style w:type="paragraph" w:styleId="ac">
    <w:name w:val="Body Text"/>
    <w:basedOn w:val="a"/>
    <w:rsid w:val="009F3CDA"/>
    <w:pPr>
      <w:spacing w:after="120"/>
    </w:pPr>
  </w:style>
  <w:style w:type="paragraph" w:customStyle="1" w:styleId="ConsPlusNormal">
    <w:name w:val="ConsPlusNormal"/>
    <w:rsid w:val="009F3CDA"/>
    <w:pPr>
      <w:widowControl w:val="0"/>
      <w:autoSpaceDE w:val="0"/>
      <w:autoSpaceDN w:val="0"/>
      <w:adjustRightInd w:val="0"/>
      <w:ind w:firstLine="720"/>
    </w:pPr>
    <w:rPr>
      <w:rFonts w:ascii="Arial" w:hAnsi="Arial" w:cs="Arial"/>
    </w:rPr>
  </w:style>
  <w:style w:type="paragraph" w:customStyle="1" w:styleId="ConsPlusNonformat">
    <w:name w:val="ConsPlusNonformat"/>
    <w:rsid w:val="009F3CDA"/>
    <w:pPr>
      <w:widowControl w:val="0"/>
      <w:autoSpaceDE w:val="0"/>
      <w:autoSpaceDN w:val="0"/>
      <w:adjustRightInd w:val="0"/>
    </w:pPr>
    <w:rPr>
      <w:rFonts w:ascii="Courier New" w:hAnsi="Courier New" w:cs="Courier New"/>
    </w:rPr>
  </w:style>
  <w:style w:type="paragraph" w:styleId="2">
    <w:name w:val="Body Text 2"/>
    <w:basedOn w:val="a"/>
    <w:link w:val="20"/>
    <w:rsid w:val="009F3CDA"/>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9F3CDA"/>
    <w:rPr>
      <w:sz w:val="24"/>
      <w:szCs w:val="24"/>
      <w:lang w:val="ru-RU" w:eastAsia="ru-RU" w:bidi="ar-SA"/>
    </w:rPr>
  </w:style>
  <w:style w:type="paragraph" w:customStyle="1" w:styleId="1">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basedOn w:val="a0"/>
    <w:link w:val="3"/>
    <w:rsid w:val="009F3CDA"/>
    <w:rPr>
      <w:rFonts w:ascii="Arial" w:hAnsi="Arial" w:cs="Arial"/>
      <w:b/>
      <w:bCs/>
      <w:sz w:val="26"/>
      <w:szCs w:val="26"/>
      <w:lang w:val="ru-RU" w:eastAsia="ru-RU" w:bidi="ar-SA"/>
    </w:rPr>
  </w:style>
  <w:style w:type="paragraph" w:styleId="ad">
    <w:name w:val="Title"/>
    <w:basedOn w:val="a"/>
    <w:link w:val="ae"/>
    <w:qFormat/>
    <w:rsid w:val="009F3CDA"/>
    <w:pPr>
      <w:widowControl/>
      <w:autoSpaceDE/>
      <w:autoSpaceDN/>
      <w:adjustRightInd/>
      <w:ind w:left="-567"/>
      <w:jc w:val="center"/>
    </w:pPr>
    <w:rPr>
      <w:sz w:val="28"/>
    </w:rPr>
  </w:style>
  <w:style w:type="character" w:customStyle="1" w:styleId="ae">
    <w:name w:val="Название Знак"/>
    <w:basedOn w:val="a0"/>
    <w:link w:val="ad"/>
    <w:rsid w:val="009F3CDA"/>
    <w:rPr>
      <w:sz w:val="28"/>
      <w:lang w:val="ru-RU" w:eastAsia="ru-RU" w:bidi="ar-SA"/>
    </w:rPr>
  </w:style>
  <w:style w:type="paragraph" w:styleId="21">
    <w:name w:val="Body Text Indent 2"/>
    <w:basedOn w:val="a"/>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0">
    <w:name w:val="Стиль1"/>
    <w:basedOn w:val="a"/>
    <w:rsid w:val="003831D9"/>
    <w:pPr>
      <w:autoSpaceDE/>
      <w:autoSpaceDN/>
      <w:adjustRightInd/>
      <w:ind w:firstLine="720"/>
      <w:jc w:val="both"/>
    </w:pPr>
    <w:rPr>
      <w:rFonts w:ascii="Peterburg" w:hAnsi="Peterburg"/>
      <w:sz w:val="24"/>
    </w:rPr>
  </w:style>
  <w:style w:type="paragraph" w:styleId="af">
    <w:name w:val="Normal (Web)"/>
    <w:basedOn w:val="a"/>
    <w:rsid w:val="000B4335"/>
    <w:pPr>
      <w:widowControl/>
      <w:autoSpaceDE/>
      <w:autoSpaceDN/>
      <w:adjustRightInd/>
      <w:spacing w:before="100" w:beforeAutospacing="1" w:after="100" w:afterAutospacing="1"/>
    </w:pPr>
    <w:rPr>
      <w:sz w:val="24"/>
      <w:szCs w:val="24"/>
    </w:rPr>
  </w:style>
  <w:style w:type="character" w:styleId="af0">
    <w:name w:val="Strong"/>
    <w:basedOn w:val="a0"/>
    <w:qFormat/>
    <w:rsid w:val="000B4335"/>
    <w:rPr>
      <w:b/>
      <w:bCs/>
    </w:rPr>
  </w:style>
  <w:style w:type="character" w:customStyle="1" w:styleId="apple-converted-space">
    <w:name w:val="apple-converted-space"/>
    <w:rsid w:val="008A0635"/>
  </w:style>
  <w:style w:type="character" w:customStyle="1" w:styleId="apple-style-span">
    <w:name w:val="apple-style-span"/>
    <w:basedOn w:val="a0"/>
    <w:rsid w:val="008A0635"/>
  </w:style>
  <w:style w:type="character" w:customStyle="1" w:styleId="60">
    <w:name w:val="Заголовок 6 Знак"/>
    <w:link w:val="6"/>
    <w:locked/>
    <w:rsid w:val="00484915"/>
    <w:rPr>
      <w:rFonts w:ascii="Calibri" w:hAnsi="Calibri"/>
      <w:b/>
      <w:bCs/>
      <w:sz w:val="22"/>
      <w:szCs w:val="22"/>
      <w:lang w:val="en-US" w:eastAsia="en-US" w:bidi="en-US"/>
    </w:rPr>
  </w:style>
  <w:style w:type="character" w:customStyle="1" w:styleId="FontStyle22">
    <w:name w:val="Font Style22"/>
    <w:basedOn w:val="a0"/>
    <w:uiPriority w:val="99"/>
    <w:rsid w:val="00770488"/>
    <w:rPr>
      <w:rFonts w:ascii="Times New Roman" w:hAnsi="Times New Roman" w:cs="Times New Roman" w:hint="default"/>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D15"/>
    <w:pPr>
      <w:widowControl w:val="0"/>
      <w:autoSpaceDE w:val="0"/>
      <w:autoSpaceDN w:val="0"/>
      <w:adjustRightInd w:val="0"/>
    </w:p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
    <w:next w:val="a"/>
    <w:link w:val="60"/>
    <w:qFormat/>
    <w:rsid w:val="00484915"/>
    <w:pPr>
      <w:widowControl/>
      <w:autoSpaceDE/>
      <w:autoSpaceDN/>
      <w:adjustRightInd/>
      <w:spacing w:before="240" w:after="60"/>
      <w:outlineLvl w:val="5"/>
    </w:pPr>
    <w:rPr>
      <w:rFonts w:ascii="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1ED5"/>
    <w:rPr>
      <w:rFonts w:ascii="Tahoma" w:hAnsi="Tahoma" w:cs="Tahoma"/>
      <w:sz w:val="16"/>
      <w:szCs w:val="16"/>
    </w:rPr>
  </w:style>
  <w:style w:type="character" w:customStyle="1" w:styleId="a4">
    <w:name w:val="Гипертекстовая ссылка"/>
    <w:basedOn w:val="a0"/>
    <w:rsid w:val="00D9773C"/>
    <w:rPr>
      <w:b/>
      <w:bCs/>
      <w:color w:val="008000"/>
    </w:rPr>
  </w:style>
  <w:style w:type="paragraph" w:styleId="a5">
    <w:name w:val="No Spacing"/>
    <w:qFormat/>
    <w:rsid w:val="00D9773C"/>
    <w:rPr>
      <w:sz w:val="24"/>
      <w:szCs w:val="24"/>
    </w:rPr>
  </w:style>
  <w:style w:type="paragraph" w:styleId="a6">
    <w:name w:val="footer"/>
    <w:basedOn w:val="a"/>
    <w:rsid w:val="001A4B9E"/>
    <w:pPr>
      <w:tabs>
        <w:tab w:val="center" w:pos="4677"/>
        <w:tab w:val="right" w:pos="9355"/>
      </w:tabs>
    </w:pPr>
  </w:style>
  <w:style w:type="character" w:styleId="a7">
    <w:name w:val="page number"/>
    <w:basedOn w:val="a0"/>
    <w:rsid w:val="001A4B9E"/>
  </w:style>
  <w:style w:type="paragraph" w:styleId="a8">
    <w:name w:val="header"/>
    <w:basedOn w:val="a"/>
    <w:rsid w:val="00A937DD"/>
    <w:pPr>
      <w:tabs>
        <w:tab w:val="center" w:pos="4677"/>
        <w:tab w:val="right" w:pos="9355"/>
      </w:tabs>
    </w:pPr>
  </w:style>
  <w:style w:type="character" w:styleId="a9">
    <w:name w:val="Hyperlink"/>
    <w:basedOn w:val="a0"/>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a">
    <w:name w:val="Body Text Indent"/>
    <w:basedOn w:val="a"/>
    <w:link w:val="ab"/>
    <w:rsid w:val="00911DCD"/>
    <w:pPr>
      <w:widowControl/>
      <w:autoSpaceDE/>
      <w:autoSpaceDN/>
      <w:adjustRightInd/>
      <w:spacing w:after="120"/>
      <w:ind w:left="283"/>
    </w:pPr>
    <w:rPr>
      <w:rFonts w:eastAsia="SimSun"/>
      <w:sz w:val="24"/>
      <w:szCs w:val="24"/>
    </w:rPr>
  </w:style>
  <w:style w:type="character" w:customStyle="1" w:styleId="ab">
    <w:name w:val="Основной текст с отступом Знак"/>
    <w:basedOn w:val="a0"/>
    <w:link w:val="aa"/>
    <w:semiHidden/>
    <w:locked/>
    <w:rsid w:val="00911DCD"/>
    <w:rPr>
      <w:rFonts w:eastAsia="SimSun"/>
      <w:sz w:val="24"/>
      <w:szCs w:val="24"/>
      <w:lang w:val="ru-RU" w:eastAsia="ru-RU" w:bidi="ar-SA"/>
    </w:rPr>
  </w:style>
  <w:style w:type="paragraph" w:styleId="ac">
    <w:name w:val="Body Text"/>
    <w:basedOn w:val="a"/>
    <w:rsid w:val="009F3CDA"/>
    <w:pPr>
      <w:spacing w:after="120"/>
    </w:pPr>
  </w:style>
  <w:style w:type="paragraph" w:customStyle="1" w:styleId="ConsPlusNormal">
    <w:name w:val="ConsPlusNormal"/>
    <w:rsid w:val="009F3CDA"/>
    <w:pPr>
      <w:widowControl w:val="0"/>
      <w:autoSpaceDE w:val="0"/>
      <w:autoSpaceDN w:val="0"/>
      <w:adjustRightInd w:val="0"/>
      <w:ind w:firstLine="720"/>
    </w:pPr>
    <w:rPr>
      <w:rFonts w:ascii="Arial" w:hAnsi="Arial" w:cs="Arial"/>
    </w:rPr>
  </w:style>
  <w:style w:type="paragraph" w:customStyle="1" w:styleId="ConsPlusNonformat">
    <w:name w:val="ConsPlusNonformat"/>
    <w:rsid w:val="009F3CDA"/>
    <w:pPr>
      <w:widowControl w:val="0"/>
      <w:autoSpaceDE w:val="0"/>
      <w:autoSpaceDN w:val="0"/>
      <w:adjustRightInd w:val="0"/>
    </w:pPr>
    <w:rPr>
      <w:rFonts w:ascii="Courier New" w:hAnsi="Courier New" w:cs="Courier New"/>
    </w:rPr>
  </w:style>
  <w:style w:type="paragraph" w:styleId="2">
    <w:name w:val="Body Text 2"/>
    <w:basedOn w:val="a"/>
    <w:link w:val="20"/>
    <w:rsid w:val="009F3CDA"/>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9F3CDA"/>
    <w:rPr>
      <w:sz w:val="24"/>
      <w:szCs w:val="24"/>
      <w:lang w:val="ru-RU" w:eastAsia="ru-RU" w:bidi="ar-SA"/>
    </w:rPr>
  </w:style>
  <w:style w:type="paragraph" w:customStyle="1" w:styleId="1">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basedOn w:val="a0"/>
    <w:link w:val="3"/>
    <w:rsid w:val="009F3CDA"/>
    <w:rPr>
      <w:rFonts w:ascii="Arial" w:hAnsi="Arial" w:cs="Arial"/>
      <w:b/>
      <w:bCs/>
      <w:sz w:val="26"/>
      <w:szCs w:val="26"/>
      <w:lang w:val="ru-RU" w:eastAsia="ru-RU" w:bidi="ar-SA"/>
    </w:rPr>
  </w:style>
  <w:style w:type="paragraph" w:styleId="ad">
    <w:name w:val="Title"/>
    <w:basedOn w:val="a"/>
    <w:link w:val="ae"/>
    <w:qFormat/>
    <w:rsid w:val="009F3CDA"/>
    <w:pPr>
      <w:widowControl/>
      <w:autoSpaceDE/>
      <w:autoSpaceDN/>
      <w:adjustRightInd/>
      <w:ind w:left="-567"/>
      <w:jc w:val="center"/>
    </w:pPr>
    <w:rPr>
      <w:sz w:val="28"/>
    </w:rPr>
  </w:style>
  <w:style w:type="character" w:customStyle="1" w:styleId="ae">
    <w:name w:val="Название Знак"/>
    <w:basedOn w:val="a0"/>
    <w:link w:val="ad"/>
    <w:rsid w:val="009F3CDA"/>
    <w:rPr>
      <w:sz w:val="28"/>
      <w:lang w:val="ru-RU" w:eastAsia="ru-RU" w:bidi="ar-SA"/>
    </w:rPr>
  </w:style>
  <w:style w:type="paragraph" w:styleId="21">
    <w:name w:val="Body Text Indent 2"/>
    <w:basedOn w:val="a"/>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0">
    <w:name w:val="Стиль1"/>
    <w:basedOn w:val="a"/>
    <w:rsid w:val="003831D9"/>
    <w:pPr>
      <w:autoSpaceDE/>
      <w:autoSpaceDN/>
      <w:adjustRightInd/>
      <w:ind w:firstLine="720"/>
      <w:jc w:val="both"/>
    </w:pPr>
    <w:rPr>
      <w:rFonts w:ascii="Peterburg" w:hAnsi="Peterburg"/>
      <w:sz w:val="24"/>
    </w:rPr>
  </w:style>
  <w:style w:type="paragraph" w:styleId="af">
    <w:name w:val="Normal (Web)"/>
    <w:basedOn w:val="a"/>
    <w:rsid w:val="000B4335"/>
    <w:pPr>
      <w:widowControl/>
      <w:autoSpaceDE/>
      <w:autoSpaceDN/>
      <w:adjustRightInd/>
      <w:spacing w:before="100" w:beforeAutospacing="1" w:after="100" w:afterAutospacing="1"/>
    </w:pPr>
    <w:rPr>
      <w:sz w:val="24"/>
      <w:szCs w:val="24"/>
    </w:rPr>
  </w:style>
  <w:style w:type="character" w:styleId="af0">
    <w:name w:val="Strong"/>
    <w:basedOn w:val="a0"/>
    <w:qFormat/>
    <w:rsid w:val="000B4335"/>
    <w:rPr>
      <w:b/>
      <w:bCs/>
    </w:rPr>
  </w:style>
  <w:style w:type="character" w:customStyle="1" w:styleId="apple-converted-space">
    <w:name w:val="apple-converted-space"/>
    <w:rsid w:val="008A0635"/>
  </w:style>
  <w:style w:type="character" w:customStyle="1" w:styleId="apple-style-span">
    <w:name w:val="apple-style-span"/>
    <w:basedOn w:val="a0"/>
    <w:rsid w:val="008A0635"/>
  </w:style>
  <w:style w:type="character" w:customStyle="1" w:styleId="60">
    <w:name w:val="Заголовок 6 Знак"/>
    <w:link w:val="6"/>
    <w:locked/>
    <w:rsid w:val="00484915"/>
    <w:rPr>
      <w:rFonts w:ascii="Calibri" w:hAnsi="Calibri"/>
      <w:b/>
      <w:bCs/>
      <w:sz w:val="22"/>
      <w:szCs w:val="22"/>
      <w:lang w:val="en-US" w:eastAsia="en-US" w:bidi="en-US"/>
    </w:rPr>
  </w:style>
  <w:style w:type="character" w:customStyle="1" w:styleId="FontStyle22">
    <w:name w:val="Font Style22"/>
    <w:basedOn w:val="a0"/>
    <w:uiPriority w:val="99"/>
    <w:rsid w:val="00770488"/>
    <w:rPr>
      <w:rFonts w:ascii="Times New Roman" w:hAnsi="Times New Roman" w:cs="Times New Roman" w:hint="default"/>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840924781">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пост 27 от 10.10.2014 г Об утверждении  Адм.регламента по предоставлению мун. услуги ««Постановка граждан на учёт в качестве нуждающихся в жилых помещениях»</vt:lpstr>
    </vt:vector>
  </TitlesOfParts>
  <Company>MoBIL GROUP</Company>
  <LinksUpToDate>false</LinksUpToDate>
  <CharactersWithSpaces>5378</CharactersWithSpaces>
  <SharedDoc>false</SharedDoc>
  <HLinks>
    <vt:vector size="96" baseType="variant">
      <vt:variant>
        <vt:i4>7929950</vt:i4>
      </vt:variant>
      <vt:variant>
        <vt:i4>45</vt:i4>
      </vt:variant>
      <vt:variant>
        <vt:i4>0</vt:i4>
      </vt:variant>
      <vt:variant>
        <vt:i4>5</vt:i4>
      </vt:variant>
      <vt:variant>
        <vt:lpwstr>http://www.consultant.ru/document/cons_doc_LAW_169340/?frame=2</vt:lpwstr>
      </vt:variant>
      <vt:variant>
        <vt:lpwstr>p390</vt:lpwstr>
      </vt:variant>
      <vt:variant>
        <vt:i4>8126558</vt:i4>
      </vt:variant>
      <vt:variant>
        <vt:i4>42</vt:i4>
      </vt:variant>
      <vt:variant>
        <vt:i4>0</vt:i4>
      </vt:variant>
      <vt:variant>
        <vt:i4>5</vt:i4>
      </vt:variant>
      <vt:variant>
        <vt:lpwstr>http://www.consultant.ru/document/cons_doc_LAW_169340/?frame=3</vt:lpwstr>
      </vt:variant>
      <vt:variant>
        <vt:lpwstr>p592</vt:lpwstr>
      </vt:variant>
      <vt:variant>
        <vt:i4>7733301</vt:i4>
      </vt:variant>
      <vt:variant>
        <vt:i4>39</vt:i4>
      </vt:variant>
      <vt:variant>
        <vt:i4>0</vt:i4>
      </vt:variant>
      <vt:variant>
        <vt:i4>5</vt:i4>
      </vt:variant>
      <vt:variant>
        <vt:lpwstr>consultantplus://offline/ref=54B0EB33F7DA949723FB446E8903723633C18440017DBE61C900B5F3B6CF180C7A88AE72EBEC9F5ArDR5F</vt:lpwstr>
      </vt:variant>
      <vt:variant>
        <vt:lpwstr/>
      </vt:variant>
      <vt:variant>
        <vt:i4>7733297</vt:i4>
      </vt:variant>
      <vt:variant>
        <vt:i4>36</vt:i4>
      </vt:variant>
      <vt:variant>
        <vt:i4>0</vt:i4>
      </vt:variant>
      <vt:variant>
        <vt:i4>5</vt:i4>
      </vt:variant>
      <vt:variant>
        <vt:lpwstr>consultantplus://offline/ref=54B0EB33F7DA949723FB446E8903723633C18440017DBE61C900B5F3B6CF180C7A88AE72EBEC9F5ArDR1F</vt:lpwstr>
      </vt:variant>
      <vt:variant>
        <vt:lpwstr/>
      </vt:variant>
      <vt:variant>
        <vt:i4>7733297</vt:i4>
      </vt:variant>
      <vt:variant>
        <vt:i4>33</vt:i4>
      </vt:variant>
      <vt:variant>
        <vt:i4>0</vt:i4>
      </vt:variant>
      <vt:variant>
        <vt:i4>5</vt:i4>
      </vt:variant>
      <vt:variant>
        <vt:lpwstr>consultantplus://offline/ref=54B0EB33F7DA949723FB446E8903723633C18440017DBE61C900B5F3B6CF180C7A88AE72EBEC9F5ArDR1F</vt:lpwstr>
      </vt:variant>
      <vt:variant>
        <vt:lpwstr/>
      </vt:variant>
      <vt:variant>
        <vt:i4>125</vt:i4>
      </vt:variant>
      <vt:variant>
        <vt:i4>30</vt:i4>
      </vt:variant>
      <vt:variant>
        <vt:i4>0</vt:i4>
      </vt:variant>
      <vt:variant>
        <vt:i4>5</vt:i4>
      </vt:variant>
      <vt:variant>
        <vt:lpwstr>http://www.consultant.ru/document/cons_doc_LAW_166055/?dst=43</vt:lpwstr>
      </vt:variant>
      <vt:variant>
        <vt:lpwstr/>
      </vt:variant>
      <vt:variant>
        <vt:i4>2359308</vt:i4>
      </vt:variant>
      <vt:variant>
        <vt:i4>27</vt:i4>
      </vt:variant>
      <vt:variant>
        <vt:i4>0</vt:i4>
      </vt:variant>
      <vt:variant>
        <vt:i4>5</vt:i4>
      </vt:variant>
      <vt:variant>
        <vt:lpwstr>http://www.consultant.ru/document/cons_doc_LAW_166055/</vt:lpwstr>
      </vt:variant>
      <vt:variant>
        <vt:lpwstr/>
      </vt:variant>
      <vt:variant>
        <vt:i4>2556010</vt:i4>
      </vt:variant>
      <vt:variant>
        <vt:i4>24</vt:i4>
      </vt:variant>
      <vt:variant>
        <vt:i4>0</vt:i4>
      </vt:variant>
      <vt:variant>
        <vt:i4>5</vt:i4>
      </vt:variant>
      <vt:variant>
        <vt:lpwstr>consultantplus://offline/ref=02E40DC9C3253D6310E44989F3C59FEA18CCBA1BFB1C4F1C068A6645A0E8BF17496EE0FF49AEC1C4H4K2I</vt:lpwstr>
      </vt:variant>
      <vt:variant>
        <vt:lpwstr/>
      </vt:variant>
      <vt:variant>
        <vt:i4>2556013</vt:i4>
      </vt:variant>
      <vt:variant>
        <vt:i4>21</vt:i4>
      </vt:variant>
      <vt:variant>
        <vt:i4>0</vt:i4>
      </vt:variant>
      <vt:variant>
        <vt:i4>5</vt:i4>
      </vt:variant>
      <vt:variant>
        <vt:lpwstr>consultantplus://offline/ref=02E40DC9C3253D6310E44989F3C59FEA18CCBA1BFB1C4F1C068A6645A0E8BF17496EE0FF49AEC1C2H4K3I</vt:lpwstr>
      </vt:variant>
      <vt:variant>
        <vt:lpwstr/>
      </vt:variant>
      <vt:variant>
        <vt:i4>5308418</vt:i4>
      </vt:variant>
      <vt:variant>
        <vt:i4>18</vt:i4>
      </vt:variant>
      <vt:variant>
        <vt:i4>0</vt:i4>
      </vt:variant>
      <vt:variant>
        <vt:i4>5</vt:i4>
      </vt:variant>
      <vt:variant>
        <vt:lpwstr/>
      </vt:variant>
      <vt:variant>
        <vt:lpwstr>Par0</vt:lpwstr>
      </vt:variant>
      <vt:variant>
        <vt:i4>851994</vt:i4>
      </vt:variant>
      <vt:variant>
        <vt:i4>15</vt:i4>
      </vt:variant>
      <vt:variant>
        <vt:i4>0</vt:i4>
      </vt:variant>
      <vt:variant>
        <vt:i4>5</vt:i4>
      </vt:variant>
      <vt:variant>
        <vt:lpwstr>http://www.gosuslugi.ru/</vt:lpwstr>
      </vt:variant>
      <vt:variant>
        <vt:lpwstr/>
      </vt:variant>
      <vt:variant>
        <vt:i4>589852</vt:i4>
      </vt:variant>
      <vt:variant>
        <vt:i4>12</vt:i4>
      </vt:variant>
      <vt:variant>
        <vt:i4>0</vt:i4>
      </vt:variant>
      <vt:variant>
        <vt:i4>5</vt:i4>
      </vt:variant>
      <vt:variant>
        <vt:lpwstr>http://priutnoe.rk08.ru/</vt:lpwstr>
      </vt:variant>
      <vt:variant>
        <vt:lpwstr/>
      </vt:variant>
      <vt:variant>
        <vt:i4>589852</vt:i4>
      </vt:variant>
      <vt:variant>
        <vt:i4>9</vt:i4>
      </vt:variant>
      <vt:variant>
        <vt:i4>0</vt:i4>
      </vt:variant>
      <vt:variant>
        <vt:i4>5</vt:i4>
      </vt:variant>
      <vt:variant>
        <vt:lpwstr>http://priutnoe.rk08.ru/</vt:lpwstr>
      </vt:variant>
      <vt:variant>
        <vt:lpwstr/>
      </vt:variant>
      <vt:variant>
        <vt:i4>589852</vt:i4>
      </vt:variant>
      <vt:variant>
        <vt:i4>6</vt:i4>
      </vt:variant>
      <vt:variant>
        <vt:i4>0</vt:i4>
      </vt:variant>
      <vt:variant>
        <vt:i4>5</vt:i4>
      </vt:variant>
      <vt:variant>
        <vt:lpwstr>http://priutnoe.rk08.ru/</vt:lpwstr>
      </vt:variant>
      <vt:variant>
        <vt:lpwstr/>
      </vt:variant>
      <vt:variant>
        <vt:i4>7077949</vt:i4>
      </vt:variant>
      <vt:variant>
        <vt:i4>3</vt:i4>
      </vt:variant>
      <vt:variant>
        <vt:i4>0</vt:i4>
      </vt:variant>
      <vt:variant>
        <vt:i4>5</vt:i4>
      </vt:variant>
      <vt:variant>
        <vt:lpwstr>garantf1://12077515.0/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27 от 10.10.2014 г Об утверждении  Адм.регламента по предоставлению мун. услуги ««Постановка граждан на учёт в качестве нуждающихся в жилых помещениях»</dc:title>
  <dc:subject>Об утверждении  Адм.регламента по предоставлению мун. услуги ««Постановка граждан на учёт в качестве нуждающихся в жилых помещениях»</dc:subject>
  <dc:creator>Ховалова Л.В.</dc:creator>
  <cp:lastModifiedBy>Наталья</cp:lastModifiedBy>
  <cp:revision>2</cp:revision>
  <cp:lastPrinted>2014-01-27T05:55:00Z</cp:lastPrinted>
  <dcterms:created xsi:type="dcterms:W3CDTF">2018-09-24T02:02:00Z</dcterms:created>
  <dcterms:modified xsi:type="dcterms:W3CDTF">2018-09-24T02:02:00Z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т 27 от 10.10.2014">
    <vt:lpwstr>Об утверждении  Адм. регламента по предоставлению мун. услуги ««Постановка граждан на учёт в качестве нуждающихся в жилых помещениях»</vt:lpwstr>
  </property>
</Properties>
</file>