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4A" w:rsidRPr="00162393" w:rsidRDefault="00162393" w:rsidP="00140C4A">
      <w:pPr>
        <w:jc w:val="both"/>
        <w:rPr>
          <w:b/>
          <w:sz w:val="24"/>
          <w:szCs w:val="24"/>
        </w:rPr>
      </w:pPr>
      <w:r w:rsidRPr="00162393">
        <w:rPr>
          <w:b/>
          <w:sz w:val="24"/>
          <w:szCs w:val="24"/>
        </w:rPr>
        <w:t>«</w:t>
      </w:r>
      <w:r w:rsidR="00140C4A" w:rsidRPr="00140C4A">
        <w:rPr>
          <w:b/>
          <w:sz w:val="24"/>
          <w:szCs w:val="24"/>
        </w:rPr>
        <w:t>СОГЛАСОВАНО</w:t>
      </w:r>
      <w:r w:rsidRPr="00162393">
        <w:rPr>
          <w:b/>
          <w:sz w:val="24"/>
          <w:szCs w:val="24"/>
        </w:rPr>
        <w:t>»</w:t>
      </w:r>
      <w:r w:rsidR="00140C4A" w:rsidRPr="00162393">
        <w:rPr>
          <w:b/>
          <w:sz w:val="24"/>
          <w:szCs w:val="24"/>
        </w:rPr>
        <w:t xml:space="preserve">                                                      </w:t>
      </w:r>
      <w:r w:rsidRPr="00162393">
        <w:rPr>
          <w:b/>
          <w:sz w:val="24"/>
          <w:szCs w:val="24"/>
        </w:rPr>
        <w:t>«</w:t>
      </w:r>
      <w:r w:rsidR="00140C4A" w:rsidRPr="00162393">
        <w:rPr>
          <w:b/>
          <w:sz w:val="24"/>
          <w:szCs w:val="24"/>
        </w:rPr>
        <w:t>УТВЕРЖД</w:t>
      </w:r>
      <w:r w:rsidR="00524B0A">
        <w:rPr>
          <w:b/>
          <w:sz w:val="24"/>
          <w:szCs w:val="24"/>
        </w:rPr>
        <w:t>АЮ</w:t>
      </w:r>
      <w:r w:rsidRPr="00162393">
        <w:rPr>
          <w:b/>
          <w:sz w:val="24"/>
          <w:szCs w:val="24"/>
        </w:rPr>
        <w:t>»</w:t>
      </w:r>
    </w:p>
    <w:p w:rsidR="00140C4A" w:rsidRPr="00140C4A" w:rsidRDefault="00174C17" w:rsidP="00140C4A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512F2">
        <w:rPr>
          <w:sz w:val="24"/>
          <w:szCs w:val="24"/>
        </w:rPr>
        <w:t>оенн</w:t>
      </w:r>
      <w:r>
        <w:rPr>
          <w:sz w:val="24"/>
          <w:szCs w:val="24"/>
        </w:rPr>
        <w:t>ый комиссар</w:t>
      </w:r>
      <w:r w:rsidR="00140C4A" w:rsidRPr="00140C4A">
        <w:rPr>
          <w:sz w:val="24"/>
          <w:szCs w:val="24"/>
        </w:rPr>
        <w:t xml:space="preserve">                           </w:t>
      </w:r>
      <w:r w:rsidR="00140C4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</w:t>
      </w:r>
      <w:r w:rsidR="00140C4A">
        <w:rPr>
          <w:sz w:val="24"/>
          <w:szCs w:val="24"/>
        </w:rPr>
        <w:t xml:space="preserve"> </w:t>
      </w:r>
      <w:proofErr w:type="spellStart"/>
      <w:r w:rsidR="00913B2F">
        <w:rPr>
          <w:sz w:val="24"/>
          <w:szCs w:val="24"/>
        </w:rPr>
        <w:t>Врип</w:t>
      </w:r>
      <w:proofErr w:type="spellEnd"/>
      <w:r w:rsidR="00913B2F">
        <w:rPr>
          <w:sz w:val="24"/>
          <w:szCs w:val="24"/>
        </w:rPr>
        <w:t xml:space="preserve">. </w:t>
      </w:r>
      <w:r w:rsidR="00524B0A">
        <w:rPr>
          <w:sz w:val="24"/>
          <w:szCs w:val="24"/>
        </w:rPr>
        <w:t>Глав</w:t>
      </w:r>
      <w:r w:rsidR="00913B2F">
        <w:rPr>
          <w:sz w:val="24"/>
          <w:szCs w:val="24"/>
        </w:rPr>
        <w:t>ы</w:t>
      </w:r>
      <w:r w:rsidR="00140C4A" w:rsidRPr="00140C4A">
        <w:rPr>
          <w:sz w:val="24"/>
          <w:szCs w:val="24"/>
        </w:rPr>
        <w:t xml:space="preserve"> администрации</w:t>
      </w:r>
    </w:p>
    <w:p w:rsidR="00140C4A" w:rsidRPr="00140C4A" w:rsidRDefault="00F512F2" w:rsidP="00140C4A">
      <w:pPr>
        <w:widowControl/>
        <w:shd w:val="clear" w:color="auto" w:fill="FFFFFF"/>
        <w:autoSpaceDE/>
        <w:autoSpaceDN/>
        <w:adjustRightInd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Ики-Бурульского</w:t>
      </w:r>
      <w:proofErr w:type="spellEnd"/>
      <w:r>
        <w:rPr>
          <w:sz w:val="24"/>
          <w:szCs w:val="24"/>
        </w:rPr>
        <w:t xml:space="preserve"> и </w:t>
      </w:r>
      <w:r w:rsidR="00140C4A" w:rsidRPr="00140C4A">
        <w:rPr>
          <w:sz w:val="24"/>
          <w:szCs w:val="24"/>
        </w:rPr>
        <w:t xml:space="preserve"> </w:t>
      </w:r>
      <w:r w:rsidR="0016239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</w:t>
      </w:r>
      <w:r w:rsidR="00174C17">
        <w:rPr>
          <w:sz w:val="24"/>
          <w:szCs w:val="24"/>
        </w:rPr>
        <w:t xml:space="preserve"> </w:t>
      </w:r>
      <w:proofErr w:type="spellStart"/>
      <w:r w:rsidR="00140C4A" w:rsidRPr="00140C4A">
        <w:rPr>
          <w:sz w:val="24"/>
          <w:szCs w:val="24"/>
        </w:rPr>
        <w:t>Ульдючинского</w:t>
      </w:r>
      <w:proofErr w:type="spellEnd"/>
      <w:r w:rsidR="00140C4A" w:rsidRPr="00140C4A">
        <w:rPr>
          <w:sz w:val="24"/>
          <w:szCs w:val="24"/>
        </w:rPr>
        <w:t xml:space="preserve"> сельского</w:t>
      </w:r>
    </w:p>
    <w:p w:rsidR="00140C4A" w:rsidRPr="00140C4A" w:rsidRDefault="00F512F2" w:rsidP="00140C4A">
      <w:pPr>
        <w:jc w:val="both"/>
        <w:rPr>
          <w:sz w:val="24"/>
          <w:szCs w:val="24"/>
        </w:rPr>
      </w:pPr>
      <w:proofErr w:type="spellStart"/>
      <w:r w:rsidRPr="00140C4A">
        <w:rPr>
          <w:sz w:val="24"/>
          <w:szCs w:val="24"/>
        </w:rPr>
        <w:t>Приютненско</w:t>
      </w:r>
      <w:r>
        <w:rPr>
          <w:sz w:val="24"/>
          <w:szCs w:val="24"/>
        </w:rPr>
        <w:t>го</w:t>
      </w:r>
      <w:proofErr w:type="spellEnd"/>
      <w:r w:rsidRPr="00140C4A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ов</w:t>
      </w:r>
      <w:r w:rsidRPr="00140C4A">
        <w:rPr>
          <w:sz w:val="24"/>
          <w:szCs w:val="24"/>
        </w:rPr>
        <w:t xml:space="preserve">                                     </w:t>
      </w:r>
      <w:r w:rsidR="00140C4A">
        <w:rPr>
          <w:sz w:val="24"/>
          <w:szCs w:val="24"/>
        </w:rPr>
        <w:t xml:space="preserve">          </w:t>
      </w:r>
      <w:r w:rsidR="00140C4A" w:rsidRPr="00140C4A">
        <w:rPr>
          <w:sz w:val="24"/>
          <w:szCs w:val="24"/>
        </w:rPr>
        <w:t>муниципального образования</w:t>
      </w:r>
    </w:p>
    <w:p w:rsidR="00140C4A" w:rsidRDefault="00140C4A" w:rsidP="00140C4A">
      <w:pPr>
        <w:jc w:val="both"/>
        <w:rPr>
          <w:sz w:val="22"/>
          <w:szCs w:val="22"/>
        </w:rPr>
      </w:pPr>
      <w:r w:rsidRPr="00140C4A">
        <w:rPr>
          <w:sz w:val="24"/>
          <w:szCs w:val="24"/>
        </w:rPr>
        <w:t xml:space="preserve">Республики Калмыкия </w:t>
      </w:r>
      <w:r>
        <w:rPr>
          <w:sz w:val="22"/>
          <w:szCs w:val="22"/>
        </w:rPr>
        <w:t xml:space="preserve"> </w:t>
      </w:r>
      <w:r w:rsidR="00F512F2">
        <w:rPr>
          <w:sz w:val="22"/>
          <w:szCs w:val="22"/>
        </w:rPr>
        <w:t xml:space="preserve">                                                 Республики Калмыкия</w:t>
      </w:r>
    </w:p>
    <w:p w:rsidR="00140C4A" w:rsidRPr="00140C4A" w:rsidRDefault="00140C4A" w:rsidP="00140C4A">
      <w:pPr>
        <w:widowControl/>
        <w:shd w:val="clear" w:color="auto" w:fill="FFFFFF"/>
        <w:autoSpaceDE/>
        <w:autoSpaceDN/>
        <w:adjustRightInd/>
        <w:textAlignment w:val="baseline"/>
        <w:rPr>
          <w:sz w:val="24"/>
          <w:szCs w:val="24"/>
        </w:rPr>
      </w:pPr>
      <w:r w:rsidRPr="00140C4A">
        <w:rPr>
          <w:sz w:val="24"/>
          <w:szCs w:val="24"/>
        </w:rPr>
        <w:t>_______________</w:t>
      </w:r>
      <w:r w:rsidR="00DD3368">
        <w:rPr>
          <w:sz w:val="24"/>
          <w:szCs w:val="24"/>
        </w:rPr>
        <w:t>С.А. Доржиев</w:t>
      </w:r>
      <w:r w:rsidRPr="00140C4A">
        <w:rPr>
          <w:sz w:val="24"/>
          <w:szCs w:val="24"/>
        </w:rPr>
        <w:t xml:space="preserve"> </w:t>
      </w:r>
      <w:r w:rsidR="00191295">
        <w:rPr>
          <w:sz w:val="24"/>
          <w:szCs w:val="24"/>
        </w:rPr>
        <w:t xml:space="preserve">                                </w:t>
      </w:r>
      <w:r w:rsidR="00F512F2">
        <w:rPr>
          <w:sz w:val="24"/>
          <w:szCs w:val="24"/>
        </w:rPr>
        <w:t xml:space="preserve"> </w:t>
      </w:r>
      <w:r w:rsidR="00191295">
        <w:rPr>
          <w:sz w:val="24"/>
          <w:szCs w:val="24"/>
        </w:rPr>
        <w:t xml:space="preserve">  </w:t>
      </w:r>
      <w:r w:rsidR="00524B0A">
        <w:rPr>
          <w:sz w:val="24"/>
          <w:szCs w:val="24"/>
        </w:rPr>
        <w:t xml:space="preserve">________________ Б.И. </w:t>
      </w:r>
      <w:proofErr w:type="spellStart"/>
      <w:r w:rsidR="00524B0A">
        <w:rPr>
          <w:sz w:val="24"/>
          <w:szCs w:val="24"/>
        </w:rPr>
        <w:t>Санзыров</w:t>
      </w:r>
      <w:proofErr w:type="spellEnd"/>
    </w:p>
    <w:p w:rsidR="00140C4A" w:rsidRDefault="00174C17" w:rsidP="00162393">
      <w:pPr>
        <w:jc w:val="both"/>
        <w:rPr>
          <w:sz w:val="22"/>
          <w:szCs w:val="22"/>
        </w:rPr>
      </w:pPr>
      <w:r>
        <w:rPr>
          <w:sz w:val="22"/>
          <w:szCs w:val="22"/>
        </w:rPr>
        <w:t>«____» декабря 202</w:t>
      </w:r>
      <w:r w:rsidR="00B64973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162393">
        <w:rPr>
          <w:sz w:val="22"/>
          <w:szCs w:val="22"/>
        </w:rPr>
        <w:t>г</w:t>
      </w:r>
      <w:r w:rsidR="00162393" w:rsidRPr="00162393">
        <w:rPr>
          <w:sz w:val="24"/>
          <w:szCs w:val="24"/>
        </w:rPr>
        <w:t xml:space="preserve"> </w:t>
      </w:r>
      <w:r w:rsidR="00162393">
        <w:rPr>
          <w:sz w:val="24"/>
          <w:szCs w:val="24"/>
        </w:rPr>
        <w:t xml:space="preserve">                                                  </w:t>
      </w:r>
      <w:r w:rsidR="00F512F2">
        <w:rPr>
          <w:sz w:val="24"/>
          <w:szCs w:val="24"/>
        </w:rPr>
        <w:t xml:space="preserve"> </w:t>
      </w:r>
      <w:r w:rsidR="00162393">
        <w:rPr>
          <w:sz w:val="24"/>
          <w:szCs w:val="24"/>
        </w:rPr>
        <w:t xml:space="preserve"> </w:t>
      </w:r>
      <w:r w:rsidR="00524B0A">
        <w:rPr>
          <w:sz w:val="24"/>
          <w:szCs w:val="24"/>
        </w:rPr>
        <w:t>пост</w:t>
      </w:r>
      <w:proofErr w:type="gramStart"/>
      <w:r w:rsidR="00F512F2">
        <w:rPr>
          <w:sz w:val="24"/>
          <w:szCs w:val="24"/>
        </w:rPr>
        <w:t>.</w:t>
      </w:r>
      <w:proofErr w:type="gramEnd"/>
      <w:r w:rsidR="00C37231">
        <w:rPr>
          <w:sz w:val="24"/>
          <w:szCs w:val="24"/>
        </w:rPr>
        <w:t xml:space="preserve"> </w:t>
      </w:r>
      <w:proofErr w:type="gramStart"/>
      <w:r w:rsidR="00162393">
        <w:rPr>
          <w:sz w:val="24"/>
          <w:szCs w:val="24"/>
        </w:rPr>
        <w:t>о</w:t>
      </w:r>
      <w:proofErr w:type="gramEnd"/>
      <w:r w:rsidR="00162393">
        <w:rPr>
          <w:sz w:val="24"/>
          <w:szCs w:val="24"/>
        </w:rPr>
        <w:t>т 2</w:t>
      </w:r>
      <w:r w:rsidR="00B64973">
        <w:rPr>
          <w:sz w:val="24"/>
          <w:szCs w:val="24"/>
        </w:rPr>
        <w:t>0</w:t>
      </w:r>
      <w:r w:rsidR="00162393">
        <w:rPr>
          <w:sz w:val="24"/>
          <w:szCs w:val="24"/>
        </w:rPr>
        <w:t xml:space="preserve"> декабря 20</w:t>
      </w:r>
      <w:r>
        <w:rPr>
          <w:sz w:val="24"/>
          <w:szCs w:val="24"/>
        </w:rPr>
        <w:t>2</w:t>
      </w:r>
      <w:r w:rsidR="00B64973">
        <w:rPr>
          <w:sz w:val="24"/>
          <w:szCs w:val="24"/>
        </w:rPr>
        <w:t>1</w:t>
      </w:r>
      <w:r w:rsidR="00162393">
        <w:rPr>
          <w:sz w:val="24"/>
          <w:szCs w:val="24"/>
        </w:rPr>
        <w:t xml:space="preserve"> №</w:t>
      </w:r>
      <w:r w:rsidR="00A44801">
        <w:rPr>
          <w:sz w:val="24"/>
          <w:szCs w:val="24"/>
        </w:rPr>
        <w:t xml:space="preserve"> </w:t>
      </w:r>
      <w:r w:rsidR="00B64973">
        <w:rPr>
          <w:sz w:val="24"/>
          <w:szCs w:val="24"/>
        </w:rPr>
        <w:t>74</w:t>
      </w:r>
    </w:p>
    <w:p w:rsidR="00C922F5" w:rsidRDefault="00C922F5" w:rsidP="00C922F5">
      <w:pPr>
        <w:shd w:val="clear" w:color="auto" w:fill="FFFFFF"/>
        <w:ind w:right="-91"/>
        <w:jc w:val="center"/>
        <w:rPr>
          <w:b/>
          <w:bCs/>
          <w:color w:val="000000"/>
          <w:spacing w:val="79"/>
          <w:sz w:val="24"/>
          <w:szCs w:val="24"/>
        </w:rPr>
      </w:pPr>
    </w:p>
    <w:p w:rsidR="00C922F5" w:rsidRPr="00913B2F" w:rsidRDefault="00C922F5" w:rsidP="00C922F5">
      <w:pPr>
        <w:shd w:val="clear" w:color="auto" w:fill="FFFFFF"/>
        <w:ind w:right="-91"/>
        <w:jc w:val="center"/>
        <w:rPr>
          <w:b/>
          <w:bCs/>
          <w:color w:val="000000"/>
          <w:spacing w:val="79"/>
          <w:sz w:val="26"/>
          <w:szCs w:val="26"/>
        </w:rPr>
      </w:pPr>
      <w:r w:rsidRPr="00913B2F">
        <w:rPr>
          <w:b/>
          <w:bCs/>
          <w:color w:val="000000"/>
          <w:spacing w:val="79"/>
          <w:sz w:val="26"/>
          <w:szCs w:val="26"/>
        </w:rPr>
        <w:t xml:space="preserve">                           ПЛАН </w:t>
      </w:r>
      <w:r w:rsidRPr="00913B2F">
        <w:rPr>
          <w:b/>
          <w:bCs/>
          <w:color w:val="000000"/>
          <w:spacing w:val="79"/>
          <w:sz w:val="26"/>
          <w:szCs w:val="26"/>
        </w:rPr>
        <w:tab/>
      </w:r>
      <w:r w:rsidRPr="00913B2F">
        <w:rPr>
          <w:b/>
          <w:bCs/>
          <w:color w:val="000000"/>
          <w:spacing w:val="79"/>
          <w:sz w:val="26"/>
          <w:szCs w:val="26"/>
        </w:rPr>
        <w:tab/>
      </w:r>
      <w:r w:rsidRPr="00913B2F">
        <w:rPr>
          <w:b/>
          <w:bCs/>
          <w:color w:val="000000"/>
          <w:spacing w:val="79"/>
          <w:sz w:val="26"/>
          <w:szCs w:val="26"/>
        </w:rPr>
        <w:tab/>
      </w:r>
      <w:r w:rsidRPr="00913B2F">
        <w:rPr>
          <w:b/>
          <w:bCs/>
          <w:color w:val="000000"/>
          <w:spacing w:val="79"/>
          <w:sz w:val="26"/>
          <w:szCs w:val="26"/>
        </w:rPr>
        <w:tab/>
      </w:r>
      <w:r w:rsidRPr="00913B2F">
        <w:rPr>
          <w:b/>
          <w:bCs/>
          <w:color w:val="000000"/>
          <w:spacing w:val="79"/>
          <w:sz w:val="26"/>
          <w:szCs w:val="26"/>
        </w:rPr>
        <w:tab/>
      </w:r>
    </w:p>
    <w:p w:rsidR="00C922F5" w:rsidRPr="00913B2F" w:rsidRDefault="00C922F5" w:rsidP="00C922F5">
      <w:pPr>
        <w:shd w:val="clear" w:color="auto" w:fill="FFFFFF"/>
        <w:ind w:right="-91"/>
        <w:jc w:val="center"/>
        <w:rPr>
          <w:b/>
          <w:bCs/>
          <w:color w:val="000000"/>
          <w:sz w:val="26"/>
          <w:szCs w:val="26"/>
        </w:rPr>
      </w:pPr>
      <w:r w:rsidRPr="00913B2F">
        <w:rPr>
          <w:b/>
          <w:bCs/>
          <w:color w:val="000000"/>
          <w:spacing w:val="79"/>
          <w:sz w:val="26"/>
          <w:szCs w:val="26"/>
        </w:rPr>
        <w:tab/>
      </w:r>
      <w:r w:rsidRPr="00913B2F">
        <w:rPr>
          <w:b/>
          <w:bCs/>
          <w:color w:val="000000"/>
          <w:spacing w:val="-1"/>
          <w:sz w:val="26"/>
          <w:szCs w:val="26"/>
        </w:rPr>
        <w:t xml:space="preserve">работы по осуществлению первичного воинского учета граждан, пребывающих в запасе, </w:t>
      </w:r>
      <w:r w:rsidRPr="00913B2F">
        <w:rPr>
          <w:b/>
          <w:bCs/>
          <w:color w:val="000000"/>
          <w:sz w:val="26"/>
          <w:szCs w:val="26"/>
        </w:rPr>
        <w:t xml:space="preserve">состоящих на воинском учете в </w:t>
      </w:r>
      <w:proofErr w:type="spellStart"/>
      <w:r w:rsidRPr="00913B2F">
        <w:rPr>
          <w:b/>
          <w:bCs/>
          <w:color w:val="000000"/>
          <w:sz w:val="26"/>
          <w:szCs w:val="26"/>
        </w:rPr>
        <w:t>Ульдючинском</w:t>
      </w:r>
      <w:proofErr w:type="spellEnd"/>
      <w:r w:rsidRPr="00913B2F">
        <w:rPr>
          <w:b/>
          <w:bCs/>
          <w:color w:val="000000"/>
          <w:sz w:val="26"/>
          <w:szCs w:val="26"/>
        </w:rPr>
        <w:t xml:space="preserve"> СМО РК на 202</w:t>
      </w:r>
      <w:r w:rsidR="00B64973">
        <w:rPr>
          <w:b/>
          <w:bCs/>
          <w:color w:val="000000"/>
          <w:sz w:val="26"/>
          <w:szCs w:val="26"/>
        </w:rPr>
        <w:t>2</w:t>
      </w:r>
      <w:r w:rsidRPr="00913B2F">
        <w:rPr>
          <w:b/>
          <w:bCs/>
          <w:color w:val="000000"/>
          <w:sz w:val="26"/>
          <w:szCs w:val="26"/>
        </w:rPr>
        <w:t xml:space="preserve"> год</w:t>
      </w:r>
    </w:p>
    <w:p w:rsidR="00C922F5" w:rsidRPr="00243AD6" w:rsidRDefault="00C922F5" w:rsidP="00C922F5">
      <w:pPr>
        <w:shd w:val="clear" w:color="auto" w:fill="FFFFFF"/>
        <w:ind w:left="709" w:right="-91" w:hanging="709"/>
        <w:rPr>
          <w:sz w:val="18"/>
          <w:szCs w:val="2"/>
        </w:rPr>
      </w:pPr>
    </w:p>
    <w:tbl>
      <w:tblPr>
        <w:tblW w:w="101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8"/>
        <w:gridCol w:w="4063"/>
        <w:gridCol w:w="142"/>
        <w:gridCol w:w="1890"/>
        <w:gridCol w:w="1418"/>
        <w:gridCol w:w="1984"/>
      </w:tblGrid>
      <w:tr w:rsidR="00C922F5" w:rsidRPr="00C922F5" w:rsidTr="00C922F5">
        <w:trPr>
          <w:trHeight w:hRule="exact"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5"/>
              <w:jc w:val="center"/>
              <w:rPr>
                <w:b/>
                <w:bCs/>
                <w:sz w:val="24"/>
                <w:szCs w:val="24"/>
              </w:rPr>
            </w:pPr>
            <w:r w:rsidRPr="00C922F5">
              <w:rPr>
                <w:b/>
                <w:bCs/>
                <w:color w:val="000000"/>
                <w:spacing w:val="-4"/>
                <w:sz w:val="24"/>
                <w:szCs w:val="24"/>
              </w:rPr>
              <w:t>№№</w:t>
            </w:r>
          </w:p>
          <w:p w:rsidR="00C922F5" w:rsidRPr="00C922F5" w:rsidRDefault="00C922F5" w:rsidP="00B46069">
            <w:pPr>
              <w:shd w:val="clear" w:color="auto" w:fill="FFFFFF"/>
              <w:ind w:left="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922F5">
              <w:rPr>
                <w:b/>
                <w:bCs/>
                <w:color w:val="000000"/>
                <w:spacing w:val="-2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C922F5">
              <w:rPr>
                <w:b/>
                <w:bCs/>
                <w:color w:val="000000"/>
                <w:spacing w:val="-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C922F5">
              <w:rPr>
                <w:b/>
                <w:bCs/>
                <w:color w:val="000000"/>
                <w:spacing w:val="-2"/>
                <w:sz w:val="24"/>
                <w:szCs w:val="24"/>
              </w:rPr>
              <w:t>Срок</w:t>
            </w:r>
          </w:p>
          <w:p w:rsidR="00C922F5" w:rsidRPr="00C922F5" w:rsidRDefault="00C922F5" w:rsidP="00B46069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C922F5">
              <w:rPr>
                <w:b/>
                <w:bCs/>
                <w:color w:val="000000"/>
                <w:spacing w:val="-1"/>
                <w:sz w:val="24"/>
                <w:szCs w:val="24"/>
              </w:rPr>
              <w:t>выполнения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C922F5">
              <w:rPr>
                <w:b/>
                <w:bCs/>
                <w:color w:val="000000"/>
                <w:spacing w:val="-4"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C922F5">
              <w:rPr>
                <w:b/>
                <w:bCs/>
                <w:color w:val="000000"/>
                <w:spacing w:val="-3"/>
                <w:sz w:val="24"/>
                <w:szCs w:val="24"/>
              </w:rPr>
              <w:t>Отметка о выполнении</w:t>
            </w:r>
          </w:p>
        </w:tc>
      </w:tr>
      <w:tr w:rsidR="00C922F5" w:rsidRPr="00C922F5" w:rsidTr="00C922F5">
        <w:trPr>
          <w:trHeight w:hRule="exact" w:val="2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0" w:lineRule="exact"/>
              <w:ind w:right="230" w:hanging="5"/>
              <w:rPr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 xml:space="preserve">Постановка на воинский учет. </w:t>
            </w:r>
            <w:r w:rsidRPr="00C922F5">
              <w:rPr>
                <w:color w:val="000000"/>
                <w:spacing w:val="-2"/>
                <w:sz w:val="24"/>
                <w:szCs w:val="24"/>
              </w:rPr>
              <w:t>Заполнение на них учетных карточек.</w:t>
            </w:r>
            <w:r w:rsidRPr="00C922F5">
              <w:rPr>
                <w:color w:val="000000"/>
                <w:sz w:val="24"/>
                <w:szCs w:val="24"/>
              </w:rPr>
              <w:t xml:space="preserve"> При постановке на учет проверка </w:t>
            </w:r>
            <w:r w:rsidRPr="00C922F5">
              <w:rPr>
                <w:iCs/>
                <w:color w:val="000000"/>
                <w:sz w:val="24"/>
                <w:szCs w:val="24"/>
              </w:rPr>
              <w:t xml:space="preserve">у </w:t>
            </w:r>
            <w:r w:rsidRPr="00C922F5">
              <w:rPr>
                <w:color w:val="000000"/>
                <w:sz w:val="24"/>
                <w:szCs w:val="24"/>
              </w:rPr>
              <w:t xml:space="preserve">граждан документов воинского учета и </w:t>
            </w:r>
            <w:r w:rsidRPr="00C922F5">
              <w:rPr>
                <w:color w:val="000000"/>
                <w:spacing w:val="-2"/>
                <w:sz w:val="24"/>
                <w:szCs w:val="24"/>
              </w:rPr>
              <w:t xml:space="preserve">наличие отметок о  состоянии </w:t>
            </w:r>
            <w:proofErr w:type="gramStart"/>
            <w:r w:rsidRPr="00C922F5">
              <w:rPr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C922F5">
              <w:rPr>
                <w:color w:val="000000"/>
                <w:spacing w:val="-2"/>
                <w:sz w:val="24"/>
                <w:szCs w:val="24"/>
              </w:rPr>
              <w:t xml:space="preserve">/учета. </w:t>
            </w:r>
            <w:r w:rsidRPr="00C922F5">
              <w:rPr>
                <w:color w:val="000000"/>
                <w:sz w:val="24"/>
                <w:szCs w:val="24"/>
              </w:rPr>
              <w:t xml:space="preserve">Ведение первичного воинского учета </w:t>
            </w:r>
            <w:r w:rsidRPr="00C922F5">
              <w:rPr>
                <w:color w:val="000000"/>
                <w:spacing w:val="-1"/>
                <w:sz w:val="24"/>
                <w:szCs w:val="24"/>
              </w:rPr>
              <w:t xml:space="preserve">граждан, подлежащих призыву </w:t>
            </w:r>
            <w:r w:rsidRPr="00C922F5">
              <w:rPr>
                <w:color w:val="000000"/>
                <w:spacing w:val="-2"/>
                <w:sz w:val="24"/>
                <w:szCs w:val="24"/>
              </w:rPr>
              <w:t xml:space="preserve">на военную службу по карточкам </w:t>
            </w:r>
            <w:r w:rsidRPr="00C922F5">
              <w:rPr>
                <w:color w:val="000000"/>
                <w:spacing w:val="-1"/>
                <w:sz w:val="24"/>
                <w:szCs w:val="24"/>
              </w:rPr>
              <w:t>первичного учета.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tabs>
                <w:tab w:val="left" w:pos="3645"/>
              </w:tabs>
              <w:ind w:left="67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 xml:space="preserve"> </w:t>
            </w:r>
          </w:p>
        </w:tc>
      </w:tr>
      <w:tr w:rsidR="00C922F5" w:rsidRPr="00C922F5" w:rsidTr="00C922F5">
        <w:trPr>
          <w:trHeight w:hRule="exact" w:val="8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C922F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173" w:hanging="10"/>
              <w:rPr>
                <w:sz w:val="24"/>
                <w:szCs w:val="24"/>
              </w:rPr>
            </w:pPr>
            <w:r w:rsidRPr="00C922F5">
              <w:rPr>
                <w:color w:val="000000"/>
                <w:spacing w:val="3"/>
                <w:sz w:val="24"/>
                <w:szCs w:val="24"/>
              </w:rPr>
              <w:t>Изучение функциональных</w:t>
            </w:r>
            <w:r w:rsidRPr="00C922F5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C922F5">
              <w:rPr>
                <w:color w:val="000000"/>
                <w:spacing w:val="3"/>
                <w:sz w:val="24"/>
                <w:szCs w:val="24"/>
              </w:rPr>
              <w:t xml:space="preserve">обязанностей </w:t>
            </w:r>
            <w:r w:rsidRPr="00C922F5">
              <w:rPr>
                <w:color w:val="000000"/>
                <w:spacing w:val="2"/>
                <w:sz w:val="24"/>
                <w:szCs w:val="24"/>
              </w:rPr>
              <w:t xml:space="preserve">по организации первичного воинского </w:t>
            </w:r>
            <w:r w:rsidRPr="00C922F5">
              <w:rPr>
                <w:color w:val="000000"/>
                <w:spacing w:val="-14"/>
                <w:sz w:val="24"/>
                <w:szCs w:val="24"/>
              </w:rPr>
              <w:t>учета  граждан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C922F5">
        <w:trPr>
          <w:trHeight w:hRule="exact"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422" w:hanging="5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 xml:space="preserve">Изучение руководящих документов по </w:t>
            </w:r>
            <w:r w:rsidRPr="00C922F5">
              <w:rPr>
                <w:color w:val="000000"/>
                <w:spacing w:val="-1"/>
                <w:sz w:val="24"/>
                <w:szCs w:val="24"/>
              </w:rPr>
              <w:t>воинскому учету.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C922F5">
        <w:trPr>
          <w:trHeight w:hRule="exact" w:val="30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C922F5" w:rsidRPr="00C922F5" w:rsidRDefault="00C922F5" w:rsidP="00B4606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0" w:lineRule="exact"/>
              <w:ind w:right="10" w:firstLine="5"/>
              <w:rPr>
                <w:color w:val="000000"/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Снятие с воинского учета граждан, пребывающих в запасе, подлежащих призыву на военную службу. Сообщение в военный комиссариат о гражданах, убывших на новое место жительства.</w:t>
            </w:r>
          </w:p>
          <w:p w:rsidR="00C922F5" w:rsidRPr="00C922F5" w:rsidRDefault="00C922F5" w:rsidP="00B46069">
            <w:pPr>
              <w:shd w:val="clear" w:color="auto" w:fill="FFFFFF"/>
              <w:spacing w:line="250" w:lineRule="exact"/>
              <w:ind w:right="10" w:firstLine="5"/>
              <w:rPr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Изъятие из картотеки карточек на граждан, пребывающих в запасе, и подлежащих  исключению с воинского учета по возрасту или болезни, сделав отметку об исключении в документах воинского учета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331" w:hanging="10"/>
              <w:rPr>
                <w:color w:val="000000"/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В течение г</w:t>
            </w:r>
            <w:r w:rsidRPr="00C922F5">
              <w:rPr>
                <w:color w:val="000000"/>
                <w:sz w:val="24"/>
                <w:szCs w:val="24"/>
              </w:rPr>
              <w:t>ода по возрасту 19</w:t>
            </w:r>
            <w:r w:rsidR="004C1C36">
              <w:rPr>
                <w:color w:val="000000"/>
                <w:sz w:val="24"/>
                <w:szCs w:val="24"/>
              </w:rPr>
              <w:t>7</w:t>
            </w:r>
            <w:r w:rsidR="00B64973">
              <w:rPr>
                <w:color w:val="000000"/>
                <w:sz w:val="24"/>
                <w:szCs w:val="24"/>
              </w:rPr>
              <w:t>2</w:t>
            </w:r>
            <w:r w:rsidRPr="00C922F5">
              <w:rPr>
                <w:color w:val="000000"/>
                <w:sz w:val="24"/>
                <w:szCs w:val="24"/>
              </w:rPr>
              <w:t xml:space="preserve"> года рождения</w:t>
            </w:r>
          </w:p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331" w:hanging="10"/>
              <w:rPr>
                <w:color w:val="000000"/>
                <w:sz w:val="24"/>
                <w:szCs w:val="24"/>
              </w:rPr>
            </w:pPr>
          </w:p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331" w:hanging="1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 xml:space="preserve"> </w:t>
            </w:r>
          </w:p>
        </w:tc>
      </w:tr>
      <w:tr w:rsidR="00C922F5" w:rsidRPr="00C922F5" w:rsidTr="00C922F5">
        <w:trPr>
          <w:trHeight w:hRule="exact"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7"/>
                <w:sz w:val="24"/>
                <w:szCs w:val="24"/>
              </w:rPr>
              <w:t>Построение учётной картотеки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C922F5">
        <w:trPr>
          <w:trHeight w:hRule="exact" w:val="11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64" w:lineRule="exact"/>
              <w:ind w:right="494" w:hanging="29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Внесение в документы воинского учета изменений по служебному и семейному положению, образованию, месту жительства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91" w:hanging="10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каждый месяц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913B2F">
        <w:trPr>
          <w:trHeight w:hRule="exact" w:val="13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62" w:hanging="48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1"/>
                <w:sz w:val="24"/>
                <w:szCs w:val="24"/>
              </w:rPr>
              <w:t xml:space="preserve">Обеспечить прибытие граждан по повесткам, </w:t>
            </w:r>
            <w:r w:rsidRPr="00C922F5">
              <w:rPr>
                <w:color w:val="000000"/>
                <w:spacing w:val="-5"/>
                <w:sz w:val="24"/>
                <w:szCs w:val="24"/>
              </w:rPr>
              <w:t xml:space="preserve">телефонограммам в ВК района </w:t>
            </w:r>
            <w:r w:rsidRPr="00C922F5">
              <w:rPr>
                <w:color w:val="000000"/>
                <w:spacing w:val="-4"/>
                <w:sz w:val="24"/>
                <w:szCs w:val="24"/>
              </w:rPr>
              <w:t>в установленные сроки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45" w:lineRule="exact"/>
              <w:ind w:right="67"/>
              <w:rPr>
                <w:sz w:val="24"/>
                <w:szCs w:val="24"/>
              </w:rPr>
            </w:pPr>
            <w:r w:rsidRPr="00C922F5">
              <w:rPr>
                <w:color w:val="000000"/>
                <w:spacing w:val="1"/>
                <w:sz w:val="24"/>
                <w:szCs w:val="24"/>
              </w:rPr>
              <w:t xml:space="preserve">по мере </w:t>
            </w:r>
            <w:r w:rsidRPr="00C922F5">
              <w:rPr>
                <w:color w:val="000000"/>
                <w:spacing w:val="-2"/>
                <w:sz w:val="24"/>
                <w:szCs w:val="24"/>
              </w:rPr>
              <w:t xml:space="preserve">поступлений </w:t>
            </w:r>
            <w:r w:rsidRPr="00C922F5">
              <w:rPr>
                <w:color w:val="000000"/>
                <w:spacing w:val="-6"/>
                <w:sz w:val="24"/>
                <w:szCs w:val="24"/>
              </w:rPr>
              <w:t xml:space="preserve">телефонограмм, </w:t>
            </w:r>
            <w:r w:rsidRPr="00C922F5">
              <w:rPr>
                <w:color w:val="000000"/>
                <w:spacing w:val="1"/>
                <w:sz w:val="24"/>
                <w:szCs w:val="24"/>
              </w:rPr>
              <w:t>повесток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 xml:space="preserve">Глава СМО, специалист </w:t>
            </w:r>
          </w:p>
          <w:p w:rsidR="00C922F5" w:rsidRPr="00C922F5" w:rsidRDefault="00C922F5" w:rsidP="00B4606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4C1C36">
        <w:trPr>
          <w:trHeight w:hRule="exact" w:val="15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9" w:lineRule="exact"/>
              <w:ind w:right="19" w:firstLine="10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1"/>
                <w:sz w:val="24"/>
                <w:szCs w:val="24"/>
              </w:rPr>
              <w:t xml:space="preserve">Выявление совместно с органами </w:t>
            </w:r>
            <w:r w:rsidRPr="00C922F5">
              <w:rPr>
                <w:color w:val="000000"/>
                <w:spacing w:val="-3"/>
                <w:sz w:val="24"/>
                <w:szCs w:val="24"/>
              </w:rPr>
              <w:t xml:space="preserve">внутренних дел граждан, постоянно или </w:t>
            </w:r>
            <w:r w:rsidRPr="00C922F5">
              <w:rPr>
                <w:color w:val="000000"/>
                <w:spacing w:val="1"/>
                <w:sz w:val="24"/>
                <w:szCs w:val="24"/>
              </w:rPr>
              <w:t>временно проживающих на территории СМО, но не состоящих на воинском учете, или не имеющих военных билетов</w:t>
            </w:r>
            <w:r w:rsidR="004C1C36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1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tabs>
                <w:tab w:val="left" w:leader="underscore" w:pos="182"/>
                <w:tab w:val="left" w:leader="underscore" w:pos="581"/>
              </w:tabs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специалист, участковый инспектор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tabs>
                <w:tab w:val="left" w:leader="hyphen" w:pos="1061"/>
              </w:tabs>
              <w:rPr>
                <w:sz w:val="24"/>
                <w:szCs w:val="24"/>
              </w:rPr>
            </w:pPr>
          </w:p>
        </w:tc>
      </w:tr>
      <w:tr w:rsidR="00C922F5" w:rsidRPr="00C922F5" w:rsidTr="00C922F5">
        <w:trPr>
          <w:trHeight w:hRule="exact" w:val="8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64" w:lineRule="exact"/>
              <w:ind w:right="269" w:firstLine="14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5"/>
                <w:sz w:val="24"/>
                <w:szCs w:val="24"/>
              </w:rPr>
              <w:t>Провести  сверку учетных карточек</w:t>
            </w:r>
            <w:r w:rsidRPr="00C922F5">
              <w:rPr>
                <w:color w:val="000000"/>
                <w:spacing w:val="1"/>
                <w:sz w:val="24"/>
                <w:szCs w:val="24"/>
              </w:rPr>
              <w:t xml:space="preserve"> граждан, пребывающих в запасе,  с учетными данными  военкомата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64973">
            <w:pPr>
              <w:shd w:val="clear" w:color="auto" w:fill="FFFFFF"/>
              <w:spacing w:line="264" w:lineRule="exact"/>
              <w:ind w:left="10" w:right="302" w:firstLine="19"/>
              <w:rPr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ноябрь                 20</w:t>
            </w:r>
            <w:r w:rsidR="00685380">
              <w:rPr>
                <w:color w:val="000000"/>
                <w:sz w:val="24"/>
                <w:szCs w:val="24"/>
              </w:rPr>
              <w:t>2</w:t>
            </w:r>
            <w:r w:rsidR="00B64973">
              <w:rPr>
                <w:color w:val="000000"/>
                <w:sz w:val="24"/>
                <w:szCs w:val="24"/>
              </w:rPr>
              <w:t>2</w:t>
            </w:r>
            <w:r w:rsidRPr="00C922F5">
              <w:rPr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4C1C36">
        <w:trPr>
          <w:trHeight w:hRule="exact" w:val="14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40" w:lineRule="exact"/>
              <w:ind w:right="144" w:firstLine="19"/>
              <w:rPr>
                <w:color w:val="000000"/>
                <w:spacing w:val="-5"/>
                <w:sz w:val="24"/>
                <w:szCs w:val="24"/>
              </w:rPr>
            </w:pPr>
            <w:r w:rsidRPr="00C922F5">
              <w:rPr>
                <w:color w:val="000000"/>
                <w:spacing w:val="1"/>
                <w:sz w:val="24"/>
                <w:szCs w:val="24"/>
              </w:rPr>
              <w:t xml:space="preserve">Ежегодно представлять в ВК района </w:t>
            </w:r>
            <w:r w:rsidRPr="00C922F5">
              <w:rPr>
                <w:color w:val="000000"/>
                <w:spacing w:val="-2"/>
                <w:sz w:val="24"/>
                <w:szCs w:val="24"/>
              </w:rPr>
              <w:t xml:space="preserve">списки юношей  15-16-летного </w:t>
            </w:r>
            <w:r w:rsidRPr="00C922F5">
              <w:rPr>
                <w:color w:val="000000"/>
                <w:spacing w:val="-5"/>
                <w:sz w:val="24"/>
                <w:szCs w:val="24"/>
              </w:rPr>
              <w:t xml:space="preserve"> возраста,  </w:t>
            </w:r>
          </w:p>
          <w:p w:rsidR="00C922F5" w:rsidRPr="00C922F5" w:rsidRDefault="00C922F5" w:rsidP="00B46069">
            <w:pPr>
              <w:shd w:val="clear" w:color="auto" w:fill="FFFFFF"/>
              <w:spacing w:line="240" w:lineRule="exact"/>
              <w:ind w:right="144" w:firstLine="19"/>
              <w:rPr>
                <w:color w:val="000000"/>
                <w:spacing w:val="-3"/>
                <w:sz w:val="24"/>
                <w:szCs w:val="24"/>
              </w:rPr>
            </w:pPr>
            <w:r w:rsidRPr="00C922F5">
              <w:rPr>
                <w:color w:val="000000"/>
                <w:spacing w:val="-5"/>
                <w:sz w:val="24"/>
                <w:szCs w:val="24"/>
              </w:rPr>
              <w:t xml:space="preserve">списки юношей, </w:t>
            </w:r>
            <w:r w:rsidRPr="00C922F5">
              <w:rPr>
                <w:color w:val="000000"/>
                <w:spacing w:val="-3"/>
                <w:sz w:val="24"/>
                <w:szCs w:val="24"/>
              </w:rPr>
              <w:t>подлежащих, первоначальной постановке</w:t>
            </w:r>
          </w:p>
          <w:p w:rsidR="00C922F5" w:rsidRPr="00C922F5" w:rsidRDefault="00C922F5" w:rsidP="00B46069">
            <w:pPr>
              <w:shd w:val="clear" w:color="auto" w:fill="FFFFFF"/>
              <w:spacing w:line="240" w:lineRule="exact"/>
              <w:ind w:right="144" w:firstLine="19"/>
              <w:rPr>
                <w:color w:val="000000"/>
                <w:spacing w:val="-3"/>
                <w:sz w:val="24"/>
                <w:szCs w:val="24"/>
              </w:rPr>
            </w:pPr>
          </w:p>
          <w:p w:rsidR="00C922F5" w:rsidRPr="00C922F5" w:rsidRDefault="00C922F5" w:rsidP="00B46069">
            <w:pPr>
              <w:shd w:val="clear" w:color="auto" w:fill="FFFFFF"/>
              <w:spacing w:line="240" w:lineRule="exact"/>
              <w:ind w:right="144" w:firstLine="19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к 1 сентября 20</w:t>
            </w:r>
            <w:r w:rsidR="004C1C36">
              <w:rPr>
                <w:sz w:val="24"/>
                <w:szCs w:val="24"/>
              </w:rPr>
              <w:t>2</w:t>
            </w:r>
            <w:r w:rsidR="00B64973">
              <w:rPr>
                <w:sz w:val="24"/>
                <w:szCs w:val="24"/>
              </w:rPr>
              <w:t>2</w:t>
            </w:r>
            <w:r w:rsidRPr="00C922F5">
              <w:rPr>
                <w:sz w:val="24"/>
                <w:szCs w:val="24"/>
              </w:rPr>
              <w:t xml:space="preserve"> – 200</w:t>
            </w:r>
            <w:r w:rsidR="00B64973">
              <w:rPr>
                <w:sz w:val="24"/>
                <w:szCs w:val="24"/>
              </w:rPr>
              <w:t>7</w:t>
            </w:r>
            <w:r w:rsidRPr="00C922F5">
              <w:rPr>
                <w:sz w:val="24"/>
                <w:szCs w:val="24"/>
              </w:rPr>
              <w:t xml:space="preserve"> г.р.</w:t>
            </w:r>
          </w:p>
          <w:p w:rsidR="00C922F5" w:rsidRPr="00C922F5" w:rsidRDefault="00C922F5" w:rsidP="00B64973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до 1 ноября 20</w:t>
            </w:r>
            <w:r w:rsidR="00685380">
              <w:rPr>
                <w:sz w:val="24"/>
                <w:szCs w:val="24"/>
              </w:rPr>
              <w:t>2</w:t>
            </w:r>
            <w:r w:rsidR="00B64973">
              <w:rPr>
                <w:sz w:val="24"/>
                <w:szCs w:val="24"/>
              </w:rPr>
              <w:t>2</w:t>
            </w:r>
            <w:r w:rsidRPr="00C922F5">
              <w:rPr>
                <w:sz w:val="24"/>
                <w:szCs w:val="24"/>
              </w:rPr>
              <w:t xml:space="preserve"> – 200</w:t>
            </w:r>
            <w:r w:rsidR="00B64973">
              <w:rPr>
                <w:sz w:val="24"/>
                <w:szCs w:val="24"/>
              </w:rPr>
              <w:t>8</w:t>
            </w:r>
            <w:r w:rsidRPr="00C922F5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  <w:p w:rsidR="00C922F5" w:rsidRPr="00C922F5" w:rsidRDefault="00C922F5" w:rsidP="00B46069">
            <w:pPr>
              <w:rPr>
                <w:sz w:val="24"/>
                <w:szCs w:val="24"/>
              </w:rPr>
            </w:pPr>
          </w:p>
          <w:p w:rsidR="00C922F5" w:rsidRPr="00C922F5" w:rsidRDefault="00C922F5" w:rsidP="00B4606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C922F5">
        <w:trPr>
          <w:trHeight w:hRule="exact" w:val="11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64" w:lineRule="exact"/>
              <w:ind w:right="494" w:hanging="29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 xml:space="preserve">Представлять в ВК района в </w:t>
            </w:r>
            <w:r w:rsidRPr="00C922F5">
              <w:rPr>
                <w:color w:val="000000"/>
                <w:spacing w:val="-4"/>
                <w:sz w:val="24"/>
                <w:szCs w:val="24"/>
              </w:rPr>
              <w:t xml:space="preserve">установленном порядке  необходимые </w:t>
            </w:r>
            <w:r w:rsidRPr="00C922F5">
              <w:rPr>
                <w:color w:val="000000"/>
                <w:spacing w:val="-1"/>
                <w:sz w:val="24"/>
                <w:szCs w:val="24"/>
              </w:rPr>
              <w:t xml:space="preserve">сведения по запросам  отдела ВК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91" w:hanging="10"/>
              <w:rPr>
                <w:sz w:val="24"/>
                <w:szCs w:val="24"/>
              </w:rPr>
            </w:pPr>
            <w:r w:rsidRPr="00C922F5">
              <w:rPr>
                <w:color w:val="000000"/>
                <w:spacing w:val="1"/>
                <w:sz w:val="24"/>
                <w:szCs w:val="24"/>
              </w:rPr>
              <w:t xml:space="preserve">по мере </w:t>
            </w:r>
            <w:r w:rsidRPr="00C922F5">
              <w:rPr>
                <w:color w:val="000000"/>
                <w:spacing w:val="-2"/>
                <w:sz w:val="24"/>
                <w:szCs w:val="24"/>
              </w:rPr>
              <w:t xml:space="preserve">поступления </w:t>
            </w:r>
            <w:r w:rsidRPr="00C922F5">
              <w:rPr>
                <w:color w:val="000000"/>
                <w:sz w:val="24"/>
                <w:szCs w:val="24"/>
              </w:rPr>
              <w:t>запросов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C922F5">
        <w:trPr>
          <w:trHeight w:hRule="exact" w:val="1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64" w:lineRule="exact"/>
              <w:ind w:right="494" w:hanging="29"/>
              <w:rPr>
                <w:color w:val="000000"/>
                <w:spacing w:val="-2"/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Проведение сверки записей в учетных документах с записями в военных билетах граждан, пребывающих в запасе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91" w:hanging="10"/>
              <w:rPr>
                <w:color w:val="000000"/>
                <w:spacing w:val="1"/>
                <w:sz w:val="24"/>
                <w:szCs w:val="24"/>
              </w:rPr>
            </w:pPr>
            <w:r w:rsidRPr="00C922F5">
              <w:rPr>
                <w:color w:val="000000"/>
                <w:spacing w:val="1"/>
                <w:sz w:val="24"/>
                <w:szCs w:val="24"/>
              </w:rPr>
              <w:t>при посещении гражданами администрации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C922F5">
        <w:trPr>
          <w:trHeight w:hRule="exact" w:val="1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64" w:lineRule="exact"/>
              <w:ind w:right="494" w:hanging="29"/>
              <w:rPr>
                <w:color w:val="000000"/>
                <w:spacing w:val="-2"/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Проверка состояния картотеки с документами воинского учета граждан, пребывающих в запасе:</w:t>
            </w:r>
          </w:p>
          <w:p w:rsidR="00C922F5" w:rsidRPr="00C922F5" w:rsidRDefault="00C922F5" w:rsidP="00C922F5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331"/>
                <w:tab w:val="num" w:pos="284"/>
              </w:tabs>
              <w:spacing w:line="264" w:lineRule="exact"/>
              <w:ind w:right="494"/>
              <w:rPr>
                <w:color w:val="000000"/>
                <w:spacing w:val="-2"/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правильность построения картотеки;</w:t>
            </w:r>
          </w:p>
          <w:p w:rsidR="00C922F5" w:rsidRPr="00C922F5" w:rsidRDefault="00C922F5" w:rsidP="00B46069">
            <w:pPr>
              <w:shd w:val="clear" w:color="auto" w:fill="FFFFFF"/>
              <w:spacing w:line="264" w:lineRule="exact"/>
              <w:ind w:left="-29" w:right="494"/>
              <w:rPr>
                <w:color w:val="000000"/>
                <w:spacing w:val="-2"/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-    правильность, полнота и качество заполнения карточек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91" w:hanging="10"/>
              <w:rPr>
                <w:color w:val="000000"/>
                <w:spacing w:val="1"/>
                <w:sz w:val="24"/>
                <w:szCs w:val="24"/>
              </w:rPr>
            </w:pPr>
            <w:r w:rsidRPr="00C922F5">
              <w:rPr>
                <w:color w:val="000000"/>
                <w:spacing w:val="1"/>
                <w:sz w:val="24"/>
                <w:szCs w:val="24"/>
              </w:rPr>
              <w:t>ежеквартально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C922F5">
        <w:trPr>
          <w:trHeight w:hRule="exact" w:val="1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64" w:lineRule="exact"/>
              <w:ind w:right="494" w:hanging="29"/>
              <w:rPr>
                <w:color w:val="000000"/>
                <w:spacing w:val="-2"/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 xml:space="preserve">Направление сведений в военные комиссариаты, в которых ранее состояли на воинском учете прибывшие граждане, имеющие </w:t>
            </w:r>
            <w:proofErr w:type="spellStart"/>
            <w:r w:rsidRPr="00C922F5">
              <w:rPr>
                <w:color w:val="000000"/>
                <w:spacing w:val="-2"/>
                <w:sz w:val="24"/>
                <w:szCs w:val="24"/>
              </w:rPr>
              <w:t>мобпредписания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91" w:hanging="10"/>
              <w:rPr>
                <w:color w:val="000000"/>
                <w:spacing w:val="1"/>
                <w:sz w:val="24"/>
                <w:szCs w:val="24"/>
              </w:rPr>
            </w:pPr>
            <w:r w:rsidRPr="00C922F5">
              <w:rPr>
                <w:color w:val="000000"/>
                <w:spacing w:val="1"/>
                <w:sz w:val="24"/>
                <w:szCs w:val="24"/>
              </w:rPr>
              <w:t>ежеквартально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685380">
        <w:trPr>
          <w:trHeight w:hRule="exact" w:val="19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right="494" w:hanging="29"/>
              <w:rPr>
                <w:color w:val="000000"/>
                <w:spacing w:val="-2"/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Проверка ведения воинского учета в организациях, находящихся на  территории СМО:</w:t>
            </w:r>
          </w:p>
          <w:p w:rsidR="00C922F5" w:rsidRPr="00C922F5" w:rsidRDefault="00C922F5" w:rsidP="00B46069">
            <w:pPr>
              <w:shd w:val="clear" w:color="auto" w:fill="FFFFFF"/>
              <w:ind w:left="-29" w:right="494"/>
              <w:rPr>
                <w:color w:val="000000"/>
                <w:spacing w:val="-2"/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1. МКОУ «</w:t>
            </w:r>
            <w:proofErr w:type="spellStart"/>
            <w:r w:rsidRPr="00C922F5">
              <w:rPr>
                <w:color w:val="000000"/>
                <w:spacing w:val="-2"/>
                <w:sz w:val="24"/>
                <w:szCs w:val="24"/>
              </w:rPr>
              <w:t>Ульдючинская</w:t>
            </w:r>
            <w:proofErr w:type="spellEnd"/>
            <w:r w:rsidRPr="00C922F5">
              <w:rPr>
                <w:color w:val="000000"/>
                <w:spacing w:val="-2"/>
                <w:sz w:val="24"/>
                <w:szCs w:val="24"/>
              </w:rPr>
              <w:t xml:space="preserve"> сельская национальная гимназия», ПЧ-29,  </w:t>
            </w:r>
          </w:p>
          <w:p w:rsidR="00C922F5" w:rsidRPr="00C922F5" w:rsidRDefault="00C922F5" w:rsidP="00B46069">
            <w:pPr>
              <w:shd w:val="clear" w:color="auto" w:fill="FFFFFF"/>
              <w:tabs>
                <w:tab w:val="left" w:pos="4173"/>
              </w:tabs>
              <w:ind w:left="-29"/>
              <w:rPr>
                <w:color w:val="000000"/>
                <w:spacing w:val="-2"/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2. КФХ «</w:t>
            </w:r>
            <w:proofErr w:type="spellStart"/>
            <w:r w:rsidRPr="00C922F5">
              <w:rPr>
                <w:color w:val="000000"/>
                <w:spacing w:val="-2"/>
                <w:sz w:val="24"/>
                <w:szCs w:val="24"/>
              </w:rPr>
              <w:t>Атхаев</w:t>
            </w:r>
            <w:proofErr w:type="spellEnd"/>
            <w:r w:rsidRPr="00C922F5">
              <w:rPr>
                <w:color w:val="000000"/>
                <w:spacing w:val="-2"/>
                <w:sz w:val="24"/>
                <w:szCs w:val="24"/>
              </w:rPr>
              <w:t xml:space="preserve"> С.И.», КФХ «</w:t>
            </w:r>
            <w:proofErr w:type="spellStart"/>
            <w:r w:rsidRPr="00C922F5">
              <w:rPr>
                <w:color w:val="000000"/>
                <w:spacing w:val="-2"/>
                <w:sz w:val="24"/>
                <w:szCs w:val="24"/>
              </w:rPr>
              <w:t>Нуров</w:t>
            </w:r>
            <w:proofErr w:type="spellEnd"/>
            <w:r w:rsidRPr="00C922F5">
              <w:rPr>
                <w:color w:val="000000"/>
                <w:spacing w:val="-2"/>
                <w:sz w:val="24"/>
                <w:szCs w:val="24"/>
              </w:rPr>
              <w:t xml:space="preserve"> П.О.»</w:t>
            </w:r>
          </w:p>
          <w:p w:rsidR="00C922F5" w:rsidRPr="00C922F5" w:rsidRDefault="00C922F5" w:rsidP="00B46069">
            <w:pPr>
              <w:shd w:val="clear" w:color="auto" w:fill="FFFFFF"/>
              <w:tabs>
                <w:tab w:val="left" w:pos="4173"/>
              </w:tabs>
              <w:ind w:left="-29"/>
              <w:rPr>
                <w:color w:val="000000"/>
                <w:spacing w:val="-2"/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 xml:space="preserve"> КФХ «</w:t>
            </w:r>
            <w:proofErr w:type="spellStart"/>
            <w:r w:rsidRPr="00C922F5">
              <w:rPr>
                <w:color w:val="000000"/>
                <w:spacing w:val="-2"/>
                <w:sz w:val="24"/>
                <w:szCs w:val="24"/>
              </w:rPr>
              <w:t>Нимгиров</w:t>
            </w:r>
            <w:proofErr w:type="spellEnd"/>
            <w:r w:rsidRPr="00C922F5">
              <w:rPr>
                <w:color w:val="000000"/>
                <w:spacing w:val="-2"/>
                <w:sz w:val="24"/>
                <w:szCs w:val="24"/>
              </w:rPr>
              <w:t xml:space="preserve"> Ю.И.»</w:t>
            </w:r>
          </w:p>
          <w:p w:rsidR="00C922F5" w:rsidRPr="00C922F5" w:rsidRDefault="00C922F5" w:rsidP="00B46069">
            <w:pPr>
              <w:shd w:val="clear" w:color="auto" w:fill="FFFFFF"/>
              <w:spacing w:line="264" w:lineRule="exact"/>
              <w:ind w:right="494"/>
              <w:rPr>
                <w:color w:val="000000"/>
                <w:spacing w:val="-2"/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w w:val="92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91" w:hanging="10"/>
              <w:rPr>
                <w:color w:val="000000"/>
                <w:spacing w:val="1"/>
                <w:sz w:val="24"/>
                <w:szCs w:val="24"/>
              </w:rPr>
            </w:pPr>
          </w:p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91" w:hanging="10"/>
              <w:rPr>
                <w:color w:val="000000"/>
                <w:spacing w:val="1"/>
                <w:sz w:val="24"/>
                <w:szCs w:val="24"/>
              </w:rPr>
            </w:pPr>
            <w:r w:rsidRPr="00C922F5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91" w:hanging="10"/>
              <w:rPr>
                <w:color w:val="000000"/>
                <w:spacing w:val="1"/>
                <w:sz w:val="24"/>
                <w:szCs w:val="24"/>
              </w:rPr>
            </w:pPr>
          </w:p>
          <w:p w:rsidR="00C922F5" w:rsidRPr="00C922F5" w:rsidRDefault="00C922F5" w:rsidP="00B46069">
            <w:pPr>
              <w:shd w:val="clear" w:color="auto" w:fill="FFFFFF"/>
              <w:spacing w:line="254" w:lineRule="exact"/>
              <w:ind w:left="-10" w:right="91"/>
              <w:rPr>
                <w:color w:val="000000"/>
                <w:spacing w:val="1"/>
                <w:sz w:val="24"/>
                <w:szCs w:val="24"/>
              </w:rPr>
            </w:pPr>
            <w:r w:rsidRPr="00C922F5">
              <w:rPr>
                <w:color w:val="000000"/>
                <w:spacing w:val="1"/>
                <w:sz w:val="24"/>
                <w:szCs w:val="24"/>
              </w:rPr>
              <w:t>май 20</w:t>
            </w:r>
            <w:r w:rsidR="00685380">
              <w:rPr>
                <w:color w:val="000000"/>
                <w:spacing w:val="1"/>
                <w:sz w:val="24"/>
                <w:szCs w:val="24"/>
              </w:rPr>
              <w:t>2</w:t>
            </w:r>
            <w:r w:rsidR="00B64973">
              <w:rPr>
                <w:color w:val="000000"/>
                <w:spacing w:val="1"/>
                <w:sz w:val="24"/>
                <w:szCs w:val="24"/>
              </w:rPr>
              <w:t>2</w:t>
            </w:r>
            <w:r w:rsidRPr="00C922F5">
              <w:rPr>
                <w:color w:val="000000"/>
                <w:spacing w:val="1"/>
                <w:sz w:val="24"/>
                <w:szCs w:val="24"/>
              </w:rPr>
              <w:t xml:space="preserve"> г</w:t>
            </w:r>
          </w:p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91"/>
              <w:rPr>
                <w:color w:val="000000"/>
                <w:spacing w:val="1"/>
                <w:sz w:val="24"/>
                <w:szCs w:val="24"/>
              </w:rPr>
            </w:pPr>
          </w:p>
          <w:p w:rsidR="00C922F5" w:rsidRPr="00C922F5" w:rsidRDefault="00685380" w:rsidP="00B64973">
            <w:pPr>
              <w:shd w:val="clear" w:color="auto" w:fill="FFFFFF"/>
              <w:spacing w:line="254" w:lineRule="exact"/>
              <w:ind w:right="91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июнь 202</w:t>
            </w:r>
            <w:r w:rsidR="00B64973">
              <w:rPr>
                <w:color w:val="000000"/>
                <w:spacing w:val="1"/>
                <w:sz w:val="24"/>
                <w:szCs w:val="24"/>
              </w:rPr>
              <w:t>2</w:t>
            </w:r>
            <w:r w:rsidR="00C922F5" w:rsidRPr="00C922F5">
              <w:rPr>
                <w:color w:val="000000"/>
                <w:spacing w:val="1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685380">
        <w:trPr>
          <w:trHeight w:hRule="exact" w:val="1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Контроль по посещении гражданами, подлежащими призыву на военную службу лечебно-профилактических учреждений, в которые они направлены для медицинского обследования или освидетельствования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В период призывной комиссии и первоначальной постановки на воинский учет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685380">
        <w:trPr>
          <w:trHeight w:hRule="exact" w:val="11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17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62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 xml:space="preserve">Сверка  учетных карточек воинского учета с </w:t>
            </w:r>
            <w:proofErr w:type="spellStart"/>
            <w:r w:rsidRPr="00C922F5">
              <w:rPr>
                <w:sz w:val="24"/>
                <w:szCs w:val="24"/>
              </w:rPr>
              <w:t>похозяйственными</w:t>
            </w:r>
            <w:proofErr w:type="spellEnd"/>
            <w:r w:rsidRPr="00C922F5">
              <w:rPr>
                <w:sz w:val="24"/>
                <w:szCs w:val="24"/>
              </w:rPr>
              <w:t xml:space="preserve"> книгами администрации 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0" w:lineRule="exact"/>
              <w:ind w:right="125" w:hanging="5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685380">
        <w:trPr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18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0" w:lineRule="exact"/>
              <w:ind w:right="58" w:firstLine="5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Сообщение сведений на ГПЗ, убывших в другие учетные органы без снятия с воинского учета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9" w:lineRule="exact"/>
              <w:ind w:right="269" w:hanging="5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в течение  1 недели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C922F5">
        <w:trPr>
          <w:trHeight w:hRule="exact" w:val="5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Составление  годового плана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64973">
            <w:pPr>
              <w:shd w:val="clear" w:color="auto" w:fill="FFFFFF"/>
              <w:spacing w:line="250" w:lineRule="exact"/>
              <w:ind w:right="374" w:firstLine="5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к 30 декабря  20</w:t>
            </w:r>
            <w:r w:rsidR="00685380">
              <w:rPr>
                <w:color w:val="000000"/>
                <w:spacing w:val="-2"/>
                <w:sz w:val="24"/>
                <w:szCs w:val="24"/>
              </w:rPr>
              <w:t>2</w:t>
            </w:r>
            <w:r w:rsidR="00B64973">
              <w:rPr>
                <w:color w:val="000000"/>
                <w:spacing w:val="-2"/>
                <w:sz w:val="24"/>
                <w:szCs w:val="24"/>
              </w:rPr>
              <w:t>2</w:t>
            </w:r>
            <w:r w:rsidRPr="00C922F5">
              <w:rPr>
                <w:color w:val="000000"/>
                <w:spacing w:val="-2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C922F5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28"/>
                <w:sz w:val="24"/>
                <w:szCs w:val="24"/>
              </w:rPr>
              <w:t>20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0" w:lineRule="exact"/>
              <w:ind w:right="230" w:hanging="29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 xml:space="preserve">Ведение учета граждан, пребывающих в запасе, имеющих право на льготы </w:t>
            </w:r>
            <w:r w:rsidRPr="00C922F5">
              <w:rPr>
                <w:color w:val="000000"/>
                <w:spacing w:val="-3"/>
                <w:w w:val="92"/>
                <w:sz w:val="24"/>
                <w:szCs w:val="24"/>
              </w:rPr>
              <w:t xml:space="preserve"> </w:t>
            </w:r>
            <w:r w:rsidRPr="00C922F5">
              <w:rPr>
                <w:b/>
                <w:spacing w:val="-3"/>
                <w:w w:val="92"/>
                <w:sz w:val="24"/>
                <w:szCs w:val="24"/>
              </w:rPr>
              <w:t>(</w:t>
            </w:r>
            <w:r w:rsidRPr="00C922F5">
              <w:rPr>
                <w:spacing w:val="-3"/>
                <w:w w:val="92"/>
                <w:sz w:val="24"/>
                <w:szCs w:val="24"/>
              </w:rPr>
              <w:t>ДРА</w:t>
            </w:r>
            <w:r w:rsidRPr="00C922F5">
              <w:rPr>
                <w:spacing w:val="-5"/>
                <w:w w:val="92"/>
                <w:sz w:val="24"/>
                <w:szCs w:val="24"/>
              </w:rPr>
              <w:t xml:space="preserve">, ЧАЭС, </w:t>
            </w:r>
            <w:proofErr w:type="spellStart"/>
            <w:r w:rsidRPr="00C922F5">
              <w:rPr>
                <w:spacing w:val="-5"/>
                <w:w w:val="92"/>
                <w:sz w:val="24"/>
                <w:szCs w:val="24"/>
              </w:rPr>
              <w:t>Северо-Кавказский</w:t>
            </w:r>
            <w:proofErr w:type="spellEnd"/>
            <w:r w:rsidRPr="00C922F5">
              <w:rPr>
                <w:spacing w:val="-5"/>
                <w:w w:val="92"/>
                <w:sz w:val="24"/>
                <w:szCs w:val="24"/>
              </w:rPr>
              <w:t xml:space="preserve"> регион)</w:t>
            </w:r>
            <w:r w:rsidRPr="00C922F5">
              <w:rPr>
                <w:color w:val="000000"/>
                <w:spacing w:val="-5"/>
                <w:w w:val="92"/>
                <w:sz w:val="24"/>
                <w:szCs w:val="24"/>
              </w:rPr>
              <w:t xml:space="preserve"> </w:t>
            </w:r>
            <w:r w:rsidRPr="00C922F5">
              <w:rPr>
                <w:color w:val="000000"/>
                <w:spacing w:val="-2"/>
                <w:sz w:val="24"/>
                <w:szCs w:val="24"/>
              </w:rPr>
              <w:t xml:space="preserve"> по журналу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685380">
        <w:trPr>
          <w:trHeight w:hRule="exact" w:val="10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 xml:space="preserve">Организация оповещения граждан, пребывающих в запасе, приписанных </w:t>
            </w:r>
            <w:proofErr w:type="gramStart"/>
            <w:r w:rsidRPr="00C922F5">
              <w:rPr>
                <w:color w:val="000000"/>
                <w:spacing w:val="-2"/>
                <w:sz w:val="24"/>
                <w:szCs w:val="24"/>
              </w:rPr>
              <w:t>к</w:t>
            </w:r>
            <w:proofErr w:type="gramEnd"/>
            <w:r w:rsidRPr="00C922F5">
              <w:rPr>
                <w:color w:val="000000"/>
                <w:spacing w:val="-2"/>
                <w:sz w:val="24"/>
                <w:szCs w:val="24"/>
              </w:rPr>
              <w:t xml:space="preserve"> в/ч в рабочее время и нерабочее время.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68"/>
              <w:rPr>
                <w:sz w:val="24"/>
                <w:szCs w:val="24"/>
              </w:rPr>
            </w:pPr>
          </w:p>
        </w:tc>
      </w:tr>
      <w:tr w:rsidR="00C922F5" w:rsidRPr="00C922F5" w:rsidTr="00685380">
        <w:trPr>
          <w:trHeight w:hRule="exact" w:val="1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74" w:lineRule="exact"/>
              <w:ind w:firstLine="24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Представление отчетов о количественном и качественном состоянии транспорта, тракторов, ДСТ, ПТТ, прицепов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к 1 мая,  1 декабря</w:t>
            </w:r>
          </w:p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C922F5">
        <w:trPr>
          <w:cantSplit/>
          <w:trHeight w:hRule="exact" w:val="798"/>
        </w:trPr>
        <w:tc>
          <w:tcPr>
            <w:tcW w:w="101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</w:p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b/>
                <w:bCs/>
                <w:sz w:val="24"/>
                <w:szCs w:val="24"/>
              </w:rPr>
            </w:pPr>
            <w:r w:rsidRPr="00C922F5">
              <w:rPr>
                <w:b/>
                <w:bCs/>
                <w:sz w:val="24"/>
                <w:szCs w:val="24"/>
              </w:rPr>
              <w:t>ДРУГИЕ МЕРОПРИЯТИЯ</w:t>
            </w:r>
          </w:p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</w:p>
        </w:tc>
      </w:tr>
      <w:tr w:rsidR="00C922F5" w:rsidRPr="00C922F5" w:rsidTr="00C922F5">
        <w:trPr>
          <w:trHeight w:hRule="exact" w:val="610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69" w:lineRule="exact"/>
              <w:ind w:right="518" w:hanging="10"/>
              <w:jc w:val="both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4"/>
                <w:sz w:val="24"/>
                <w:szCs w:val="24"/>
              </w:rPr>
              <w:t xml:space="preserve">Разработка документов по воинскому </w:t>
            </w:r>
            <w:r w:rsidRPr="00C922F5">
              <w:rPr>
                <w:color w:val="000000"/>
                <w:spacing w:val="-1"/>
                <w:sz w:val="24"/>
                <w:szCs w:val="24"/>
              </w:rPr>
              <w:t>учету, поступивших из ВК района</w:t>
            </w: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9" w:lineRule="exact"/>
              <w:ind w:right="278" w:hanging="5"/>
              <w:rPr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 xml:space="preserve">в течение </w:t>
            </w:r>
            <w:r w:rsidRPr="00C922F5">
              <w:rPr>
                <w:color w:val="000000"/>
                <w:spacing w:val="1"/>
                <w:sz w:val="24"/>
                <w:szCs w:val="24"/>
              </w:rPr>
              <w:t>2-х недель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685380">
        <w:trPr>
          <w:trHeight w:hRule="exact" w:val="989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7"/>
                <w:w w:val="92"/>
                <w:sz w:val="24"/>
                <w:szCs w:val="24"/>
              </w:rPr>
              <w:t>2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right="518" w:hanging="10"/>
              <w:jc w:val="both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1"/>
                <w:sz w:val="24"/>
                <w:szCs w:val="24"/>
              </w:rPr>
              <w:t>Ведение тетради по посещаемости  занятий</w:t>
            </w:r>
            <w:r w:rsidRPr="00C922F5">
              <w:rPr>
                <w:color w:val="000000"/>
                <w:spacing w:val="-7"/>
                <w:w w:val="92"/>
                <w:sz w:val="24"/>
                <w:szCs w:val="24"/>
              </w:rPr>
              <w:t xml:space="preserve">, </w:t>
            </w:r>
            <w:r w:rsidRPr="00C922F5">
              <w:rPr>
                <w:color w:val="000000"/>
                <w:spacing w:val="-1"/>
                <w:sz w:val="24"/>
                <w:szCs w:val="24"/>
              </w:rPr>
              <w:t>проводимых в ВК</w:t>
            </w: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9" w:lineRule="exact"/>
              <w:ind w:right="278" w:hanging="5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C922F5">
        <w:trPr>
          <w:trHeight w:hRule="exact" w:val="518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9" w:lineRule="exact"/>
              <w:ind w:right="288" w:firstLine="5"/>
              <w:jc w:val="both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1"/>
                <w:sz w:val="24"/>
                <w:szCs w:val="24"/>
              </w:rPr>
              <w:t>Наличие тетради по обмену  информацией с ВК района.</w:t>
            </w: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до 05 числа каждого месяца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685380">
        <w:trPr>
          <w:trHeight w:hRule="exact" w:val="1181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7"/>
                <w:w w:val="92"/>
                <w:sz w:val="24"/>
                <w:szCs w:val="24"/>
              </w:rPr>
              <w:t>4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Ведение учета граждан, пребывающих в запасе, заявивших об изменении состояния здоровья и сообщать об этом в военкомат</w:t>
            </w: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в течение 2 недель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685380">
        <w:trPr>
          <w:trHeight w:hRule="exact" w:val="1410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0" w:lineRule="exact"/>
              <w:ind w:right="274" w:firstLine="10"/>
              <w:jc w:val="both"/>
              <w:rPr>
                <w:color w:val="000000"/>
                <w:w w:val="92"/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Наличие списка</w:t>
            </w:r>
            <w:r w:rsidRPr="00C922F5">
              <w:rPr>
                <w:color w:val="000000"/>
                <w:spacing w:val="-3"/>
                <w:w w:val="92"/>
                <w:sz w:val="24"/>
                <w:szCs w:val="24"/>
              </w:rPr>
              <w:t xml:space="preserve"> </w:t>
            </w:r>
            <w:r w:rsidRPr="00C922F5">
              <w:rPr>
                <w:sz w:val="24"/>
                <w:szCs w:val="24"/>
              </w:rPr>
              <w:t>граждан, пребывающих в запасе</w:t>
            </w:r>
            <w:r w:rsidRPr="00C922F5">
              <w:rPr>
                <w:color w:val="000000"/>
                <w:spacing w:val="-3"/>
                <w:w w:val="92"/>
                <w:sz w:val="24"/>
                <w:szCs w:val="24"/>
              </w:rPr>
              <w:t xml:space="preserve">,  </w:t>
            </w:r>
            <w:r w:rsidRPr="00C922F5">
              <w:rPr>
                <w:color w:val="000000"/>
                <w:spacing w:val="-2"/>
                <w:sz w:val="24"/>
                <w:szCs w:val="24"/>
              </w:rPr>
              <w:t>состоящих на воинском учете, но не проживающих по месту регистрации</w:t>
            </w:r>
          </w:p>
          <w:p w:rsidR="00C922F5" w:rsidRPr="00C922F5" w:rsidRDefault="00C922F5" w:rsidP="00B46069">
            <w:pPr>
              <w:shd w:val="clear" w:color="auto" w:fill="FFFFFF"/>
              <w:spacing w:line="250" w:lineRule="exact"/>
              <w:ind w:right="274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685380">
        <w:trPr>
          <w:trHeight w:hRule="exact" w:val="1132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226" w:firstLine="24"/>
              <w:jc w:val="both"/>
              <w:rPr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Наличие стенда (выписок) из кодекса об административной ответственности граждан за нарушение правил воинского учета</w:t>
            </w: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685380">
        <w:trPr>
          <w:trHeight w:hRule="exact" w:val="865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54" w:lineRule="exact"/>
              <w:ind w:right="226" w:firstLine="24"/>
              <w:jc w:val="both"/>
              <w:rPr>
                <w:color w:val="000000"/>
                <w:spacing w:val="-3"/>
                <w:w w:val="92"/>
                <w:sz w:val="24"/>
                <w:szCs w:val="24"/>
              </w:rPr>
            </w:pPr>
            <w:r w:rsidRPr="00C922F5">
              <w:rPr>
                <w:color w:val="000000"/>
                <w:spacing w:val="-2"/>
                <w:sz w:val="24"/>
                <w:szCs w:val="24"/>
              </w:rPr>
              <w:t>Подготовка проекта приказа об организации первичного воинского учета</w:t>
            </w: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4C1C36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к  30 декабря 20</w:t>
            </w:r>
            <w:r w:rsidR="004C1C36">
              <w:rPr>
                <w:sz w:val="24"/>
                <w:szCs w:val="24"/>
              </w:rPr>
              <w:t>21</w:t>
            </w:r>
            <w:r w:rsidRPr="00C922F5">
              <w:rPr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685380">
        <w:trPr>
          <w:trHeight w:hRule="exact" w:val="849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74" w:lineRule="exact"/>
              <w:ind w:firstLine="24"/>
              <w:jc w:val="both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Подготовка проекта приказа и акта на передачу документов на период отпуска</w:t>
            </w: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перед отпуском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922F5" w:rsidRPr="00C922F5" w:rsidTr="00685380">
        <w:trPr>
          <w:trHeight w:hRule="exact" w:val="1683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C922F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spacing w:line="274" w:lineRule="exact"/>
              <w:ind w:firstLine="24"/>
              <w:jc w:val="both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Выявлять граждан женского пола, которые в соответствии с перечнем специальностей (приложение к Положению о воинском учете от 27 ноября 2006 года № 719) подлежат постановке на воинский учет</w:t>
            </w: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  <w:r w:rsidRPr="00C922F5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2F5" w:rsidRPr="00C922F5" w:rsidRDefault="00C922F5" w:rsidP="00B460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C922F5" w:rsidRPr="00243AD6" w:rsidRDefault="00C922F5" w:rsidP="00C922F5">
      <w:pPr>
        <w:rPr>
          <w:sz w:val="18"/>
        </w:rPr>
      </w:pPr>
    </w:p>
    <w:p w:rsidR="00C922F5" w:rsidRPr="00243AD6" w:rsidRDefault="00C922F5" w:rsidP="00C922F5">
      <w:pPr>
        <w:rPr>
          <w:sz w:val="18"/>
        </w:rPr>
      </w:pPr>
    </w:p>
    <w:p w:rsidR="00C922F5" w:rsidRPr="00685380" w:rsidRDefault="00C922F5" w:rsidP="00C922F5">
      <w:pPr>
        <w:rPr>
          <w:sz w:val="24"/>
          <w:szCs w:val="24"/>
        </w:rPr>
      </w:pPr>
      <w:r w:rsidRPr="00243AD6">
        <w:t xml:space="preserve">           </w:t>
      </w:r>
      <w:proofErr w:type="gramStart"/>
      <w:r w:rsidRPr="00685380">
        <w:rPr>
          <w:sz w:val="24"/>
          <w:szCs w:val="24"/>
        </w:rPr>
        <w:t xml:space="preserve">Ответственный за первичный воинский учет    ______________________ </w:t>
      </w:r>
      <w:r w:rsidR="004C1C36">
        <w:rPr>
          <w:sz w:val="24"/>
          <w:szCs w:val="24"/>
        </w:rPr>
        <w:t>В.В</w:t>
      </w:r>
      <w:r w:rsidRPr="00685380">
        <w:rPr>
          <w:sz w:val="24"/>
          <w:szCs w:val="24"/>
        </w:rPr>
        <w:t xml:space="preserve">. </w:t>
      </w:r>
      <w:proofErr w:type="spellStart"/>
      <w:r w:rsidRPr="00685380">
        <w:rPr>
          <w:sz w:val="24"/>
          <w:szCs w:val="24"/>
        </w:rPr>
        <w:t>Х</w:t>
      </w:r>
      <w:r w:rsidR="004C1C36">
        <w:rPr>
          <w:sz w:val="24"/>
          <w:szCs w:val="24"/>
        </w:rPr>
        <w:t>а</w:t>
      </w:r>
      <w:r w:rsidRPr="00685380">
        <w:rPr>
          <w:sz w:val="24"/>
          <w:szCs w:val="24"/>
        </w:rPr>
        <w:t>валова</w:t>
      </w:r>
      <w:proofErr w:type="spellEnd"/>
      <w:proofErr w:type="gramEnd"/>
    </w:p>
    <w:p w:rsidR="00C922F5" w:rsidRPr="00685380" w:rsidRDefault="00C922F5" w:rsidP="00C922F5">
      <w:pPr>
        <w:rPr>
          <w:sz w:val="24"/>
          <w:szCs w:val="24"/>
        </w:rPr>
      </w:pPr>
    </w:p>
    <w:p w:rsidR="00140C4A" w:rsidRDefault="00140C4A" w:rsidP="00140C4A">
      <w:pPr>
        <w:pStyle w:val="af"/>
        <w:jc w:val="right"/>
        <w:rPr>
          <w:sz w:val="20"/>
          <w:szCs w:val="20"/>
        </w:rPr>
      </w:pPr>
    </w:p>
    <w:sectPr w:rsidR="00140C4A" w:rsidSect="004C1C36">
      <w:pgSz w:w="11909" w:h="16834"/>
      <w:pgMar w:top="851" w:right="584" w:bottom="1135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93F" w:rsidRDefault="0040793F">
      <w:r>
        <w:separator/>
      </w:r>
    </w:p>
  </w:endnote>
  <w:endnote w:type="continuationSeparator" w:id="0">
    <w:p w:rsidR="0040793F" w:rsidRDefault="00407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93F" w:rsidRDefault="0040793F">
      <w:r>
        <w:separator/>
      </w:r>
    </w:p>
  </w:footnote>
  <w:footnote w:type="continuationSeparator" w:id="0">
    <w:p w:rsidR="0040793F" w:rsidRDefault="00407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2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FD4309"/>
    <w:multiLevelType w:val="hybridMultilevel"/>
    <w:tmpl w:val="F5601F22"/>
    <w:lvl w:ilvl="0" w:tplc="56742962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8667FB"/>
    <w:multiLevelType w:val="hybridMultilevel"/>
    <w:tmpl w:val="D7F68554"/>
    <w:lvl w:ilvl="0" w:tplc="000C36DE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7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3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7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D13453"/>
    <w:multiLevelType w:val="hybridMultilevel"/>
    <w:tmpl w:val="472A882C"/>
    <w:lvl w:ilvl="0" w:tplc="960CBE2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713C76"/>
    <w:multiLevelType w:val="hybridMultilevel"/>
    <w:tmpl w:val="50564D86"/>
    <w:lvl w:ilvl="0" w:tplc="BED8F0B8">
      <w:start w:val="1"/>
      <w:numFmt w:val="bullet"/>
      <w:lvlText w:val="-"/>
      <w:lvlJc w:val="left"/>
      <w:pPr>
        <w:tabs>
          <w:tab w:val="num" w:pos="331"/>
        </w:tabs>
        <w:ind w:left="3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1"/>
        </w:tabs>
        <w:ind w:left="10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1"/>
        </w:tabs>
        <w:ind w:left="1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1"/>
        </w:tabs>
        <w:ind w:left="2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1"/>
        </w:tabs>
        <w:ind w:left="32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</w:abstractNum>
  <w:abstractNum w:abstractNumId="43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7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26"/>
  </w:num>
  <w:num w:numId="4">
    <w:abstractNumId w:val="19"/>
  </w:num>
  <w:num w:numId="5">
    <w:abstractNumId w:val="22"/>
  </w:num>
  <w:num w:numId="6">
    <w:abstractNumId w:val="27"/>
  </w:num>
  <w:num w:numId="7">
    <w:abstractNumId w:val="38"/>
  </w:num>
  <w:num w:numId="8">
    <w:abstractNumId w:val="20"/>
  </w:num>
  <w:num w:numId="9">
    <w:abstractNumId w:val="13"/>
  </w:num>
  <w:num w:numId="10">
    <w:abstractNumId w:val="23"/>
  </w:num>
  <w:num w:numId="11">
    <w:abstractNumId w:val="4"/>
  </w:num>
  <w:num w:numId="12">
    <w:abstractNumId w:val="33"/>
  </w:num>
  <w:num w:numId="13">
    <w:abstractNumId w:val="34"/>
  </w:num>
  <w:num w:numId="14">
    <w:abstractNumId w:val="35"/>
  </w:num>
  <w:num w:numId="15">
    <w:abstractNumId w:val="36"/>
  </w:num>
  <w:num w:numId="16">
    <w:abstractNumId w:val="2"/>
  </w:num>
  <w:num w:numId="17">
    <w:abstractNumId w:val="16"/>
  </w:num>
  <w:num w:numId="18">
    <w:abstractNumId w:val="29"/>
  </w:num>
  <w:num w:numId="19">
    <w:abstractNumId w:val="43"/>
  </w:num>
  <w:num w:numId="20">
    <w:abstractNumId w:val="45"/>
  </w:num>
  <w:num w:numId="21">
    <w:abstractNumId w:val="7"/>
  </w:num>
  <w:num w:numId="22">
    <w:abstractNumId w:val="12"/>
  </w:num>
  <w:num w:numId="23">
    <w:abstractNumId w:val="11"/>
  </w:num>
  <w:num w:numId="24">
    <w:abstractNumId w:val="9"/>
  </w:num>
  <w:num w:numId="25">
    <w:abstractNumId w:val="17"/>
  </w:num>
  <w:num w:numId="26">
    <w:abstractNumId w:val="24"/>
  </w:num>
  <w:num w:numId="27">
    <w:abstractNumId w:val="40"/>
  </w:num>
  <w:num w:numId="28">
    <w:abstractNumId w:val="44"/>
  </w:num>
  <w:num w:numId="29">
    <w:abstractNumId w:val="37"/>
  </w:num>
  <w:num w:numId="30">
    <w:abstractNumId w:val="10"/>
  </w:num>
  <w:num w:numId="31">
    <w:abstractNumId w:val="47"/>
  </w:num>
  <w:num w:numId="32">
    <w:abstractNumId w:val="6"/>
  </w:num>
  <w:num w:numId="33">
    <w:abstractNumId w:val="30"/>
  </w:num>
  <w:num w:numId="34">
    <w:abstractNumId w:val="39"/>
  </w:num>
  <w:num w:numId="35">
    <w:abstractNumId w:val="3"/>
  </w:num>
  <w:num w:numId="36">
    <w:abstractNumId w:val="25"/>
  </w:num>
  <w:num w:numId="37">
    <w:abstractNumId w:val="31"/>
  </w:num>
  <w:num w:numId="38">
    <w:abstractNumId w:val="28"/>
  </w:num>
  <w:num w:numId="39">
    <w:abstractNumId w:val="5"/>
  </w:num>
  <w:num w:numId="40">
    <w:abstractNumId w:val="15"/>
  </w:num>
  <w:num w:numId="41">
    <w:abstractNumId w:val="14"/>
  </w:num>
  <w:num w:numId="42">
    <w:abstractNumId w:val="0"/>
  </w:num>
  <w:num w:numId="43">
    <w:abstractNumId w:val="46"/>
  </w:num>
  <w:num w:numId="44">
    <w:abstractNumId w:val="18"/>
  </w:num>
  <w:num w:numId="45">
    <w:abstractNumId w:val="41"/>
  </w:num>
  <w:num w:numId="46">
    <w:abstractNumId w:val="1"/>
  </w:num>
  <w:num w:numId="47">
    <w:abstractNumId w:val="1"/>
    <w:lvlOverride w:ilvl="0">
      <w:startOverride w:val="1"/>
    </w:lvlOverride>
  </w:num>
  <w:num w:numId="48">
    <w:abstractNumId w:val="21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39F5"/>
    <w:rsid w:val="00014077"/>
    <w:rsid w:val="000212F0"/>
    <w:rsid w:val="00030D80"/>
    <w:rsid w:val="00037EEE"/>
    <w:rsid w:val="00045C8D"/>
    <w:rsid w:val="00060A92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696"/>
    <w:rsid w:val="00140C4A"/>
    <w:rsid w:val="00146FAA"/>
    <w:rsid w:val="00154925"/>
    <w:rsid w:val="00162393"/>
    <w:rsid w:val="001676ED"/>
    <w:rsid w:val="00167B26"/>
    <w:rsid w:val="00174C17"/>
    <w:rsid w:val="00180958"/>
    <w:rsid w:val="00191295"/>
    <w:rsid w:val="00194342"/>
    <w:rsid w:val="00194896"/>
    <w:rsid w:val="001977D7"/>
    <w:rsid w:val="001A0CA6"/>
    <w:rsid w:val="001A3C88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01BD5"/>
    <w:rsid w:val="00211413"/>
    <w:rsid w:val="00235EDE"/>
    <w:rsid w:val="00242AAF"/>
    <w:rsid w:val="00252F77"/>
    <w:rsid w:val="002549DC"/>
    <w:rsid w:val="0025615D"/>
    <w:rsid w:val="00256AC3"/>
    <w:rsid w:val="002776E8"/>
    <w:rsid w:val="002825A8"/>
    <w:rsid w:val="0028294F"/>
    <w:rsid w:val="002878A2"/>
    <w:rsid w:val="00294A10"/>
    <w:rsid w:val="002A2C77"/>
    <w:rsid w:val="002B1483"/>
    <w:rsid w:val="002B1BD4"/>
    <w:rsid w:val="002B3059"/>
    <w:rsid w:val="002B3E89"/>
    <w:rsid w:val="002D507E"/>
    <w:rsid w:val="002D7623"/>
    <w:rsid w:val="002D78D8"/>
    <w:rsid w:val="002E642C"/>
    <w:rsid w:val="00310C6E"/>
    <w:rsid w:val="00314327"/>
    <w:rsid w:val="00324BEA"/>
    <w:rsid w:val="0034683B"/>
    <w:rsid w:val="00353252"/>
    <w:rsid w:val="003719EB"/>
    <w:rsid w:val="003831D9"/>
    <w:rsid w:val="0039318E"/>
    <w:rsid w:val="003A6E19"/>
    <w:rsid w:val="003B4407"/>
    <w:rsid w:val="003C3F6F"/>
    <w:rsid w:val="003C49C8"/>
    <w:rsid w:val="003D749B"/>
    <w:rsid w:val="003E0C60"/>
    <w:rsid w:val="003F63FE"/>
    <w:rsid w:val="00406389"/>
    <w:rsid w:val="0040793F"/>
    <w:rsid w:val="00411451"/>
    <w:rsid w:val="00422E4D"/>
    <w:rsid w:val="00441756"/>
    <w:rsid w:val="0045443A"/>
    <w:rsid w:val="004553BB"/>
    <w:rsid w:val="00465AED"/>
    <w:rsid w:val="00484915"/>
    <w:rsid w:val="00485067"/>
    <w:rsid w:val="00492303"/>
    <w:rsid w:val="004B16C6"/>
    <w:rsid w:val="004B48B6"/>
    <w:rsid w:val="004B51BE"/>
    <w:rsid w:val="004B5510"/>
    <w:rsid w:val="004B7FBE"/>
    <w:rsid w:val="004C1C36"/>
    <w:rsid w:val="004C32F8"/>
    <w:rsid w:val="004D1A7E"/>
    <w:rsid w:val="004D363B"/>
    <w:rsid w:val="004D6E81"/>
    <w:rsid w:val="004D6EDF"/>
    <w:rsid w:val="004E679D"/>
    <w:rsid w:val="004F5B48"/>
    <w:rsid w:val="005154D4"/>
    <w:rsid w:val="00524B0A"/>
    <w:rsid w:val="005312C8"/>
    <w:rsid w:val="005354BC"/>
    <w:rsid w:val="00542D94"/>
    <w:rsid w:val="00546927"/>
    <w:rsid w:val="0055127F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B2209"/>
    <w:rsid w:val="005B5A9B"/>
    <w:rsid w:val="005B7A2A"/>
    <w:rsid w:val="005C31CD"/>
    <w:rsid w:val="005C563E"/>
    <w:rsid w:val="005D1F75"/>
    <w:rsid w:val="005D3300"/>
    <w:rsid w:val="005E2000"/>
    <w:rsid w:val="005F44A1"/>
    <w:rsid w:val="005F6575"/>
    <w:rsid w:val="00614002"/>
    <w:rsid w:val="00614AB3"/>
    <w:rsid w:val="00617DE1"/>
    <w:rsid w:val="00637BB7"/>
    <w:rsid w:val="00645D4A"/>
    <w:rsid w:val="006766AA"/>
    <w:rsid w:val="00683077"/>
    <w:rsid w:val="00685380"/>
    <w:rsid w:val="00690707"/>
    <w:rsid w:val="006B1F60"/>
    <w:rsid w:val="007018F0"/>
    <w:rsid w:val="007145C4"/>
    <w:rsid w:val="00715A9B"/>
    <w:rsid w:val="007167F3"/>
    <w:rsid w:val="0073319E"/>
    <w:rsid w:val="00752F8D"/>
    <w:rsid w:val="007541D8"/>
    <w:rsid w:val="00756FAF"/>
    <w:rsid w:val="007700EE"/>
    <w:rsid w:val="0078005B"/>
    <w:rsid w:val="00787382"/>
    <w:rsid w:val="00791A90"/>
    <w:rsid w:val="00796FE9"/>
    <w:rsid w:val="007971F2"/>
    <w:rsid w:val="007B4A1A"/>
    <w:rsid w:val="007B66FA"/>
    <w:rsid w:val="007B6E13"/>
    <w:rsid w:val="007D2867"/>
    <w:rsid w:val="007E5CC3"/>
    <w:rsid w:val="007E629E"/>
    <w:rsid w:val="007F6F16"/>
    <w:rsid w:val="00805286"/>
    <w:rsid w:val="00813541"/>
    <w:rsid w:val="00820C75"/>
    <w:rsid w:val="00843C55"/>
    <w:rsid w:val="008447E4"/>
    <w:rsid w:val="00855BED"/>
    <w:rsid w:val="0086751F"/>
    <w:rsid w:val="008704D7"/>
    <w:rsid w:val="00870E0D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C73A6"/>
    <w:rsid w:val="008D4F47"/>
    <w:rsid w:val="008E33D6"/>
    <w:rsid w:val="008F1628"/>
    <w:rsid w:val="008F2877"/>
    <w:rsid w:val="008F6C0F"/>
    <w:rsid w:val="009036B2"/>
    <w:rsid w:val="00905CCE"/>
    <w:rsid w:val="00911DCD"/>
    <w:rsid w:val="00913709"/>
    <w:rsid w:val="00913B2F"/>
    <w:rsid w:val="00925F82"/>
    <w:rsid w:val="009270C6"/>
    <w:rsid w:val="009331AC"/>
    <w:rsid w:val="0094359E"/>
    <w:rsid w:val="00974472"/>
    <w:rsid w:val="009849D1"/>
    <w:rsid w:val="00991ED5"/>
    <w:rsid w:val="00994F5A"/>
    <w:rsid w:val="009A3BCE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16A95"/>
    <w:rsid w:val="00A21E96"/>
    <w:rsid w:val="00A24A03"/>
    <w:rsid w:val="00A261D2"/>
    <w:rsid w:val="00A3628B"/>
    <w:rsid w:val="00A367B0"/>
    <w:rsid w:val="00A44801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524B"/>
    <w:rsid w:val="00AE6D26"/>
    <w:rsid w:val="00AE6EE1"/>
    <w:rsid w:val="00AF75AA"/>
    <w:rsid w:val="00B002FD"/>
    <w:rsid w:val="00B0626C"/>
    <w:rsid w:val="00B3630D"/>
    <w:rsid w:val="00B3641C"/>
    <w:rsid w:val="00B46069"/>
    <w:rsid w:val="00B473EC"/>
    <w:rsid w:val="00B479FB"/>
    <w:rsid w:val="00B523D4"/>
    <w:rsid w:val="00B64973"/>
    <w:rsid w:val="00B740B8"/>
    <w:rsid w:val="00B75507"/>
    <w:rsid w:val="00B82407"/>
    <w:rsid w:val="00B93766"/>
    <w:rsid w:val="00BA5C01"/>
    <w:rsid w:val="00BA5D36"/>
    <w:rsid w:val="00BB515D"/>
    <w:rsid w:val="00BB5D75"/>
    <w:rsid w:val="00BC138D"/>
    <w:rsid w:val="00BE6A71"/>
    <w:rsid w:val="00C05962"/>
    <w:rsid w:val="00C13219"/>
    <w:rsid w:val="00C34567"/>
    <w:rsid w:val="00C37231"/>
    <w:rsid w:val="00C413EA"/>
    <w:rsid w:val="00C4385D"/>
    <w:rsid w:val="00C441D9"/>
    <w:rsid w:val="00C44738"/>
    <w:rsid w:val="00C53A68"/>
    <w:rsid w:val="00C5445B"/>
    <w:rsid w:val="00C5738B"/>
    <w:rsid w:val="00C922F5"/>
    <w:rsid w:val="00C93762"/>
    <w:rsid w:val="00C944D4"/>
    <w:rsid w:val="00CA030D"/>
    <w:rsid w:val="00CB30F6"/>
    <w:rsid w:val="00CB4AD2"/>
    <w:rsid w:val="00CC6236"/>
    <w:rsid w:val="00CD3C2E"/>
    <w:rsid w:val="00CE098A"/>
    <w:rsid w:val="00CE6A7D"/>
    <w:rsid w:val="00CF2561"/>
    <w:rsid w:val="00D17172"/>
    <w:rsid w:val="00D173E8"/>
    <w:rsid w:val="00D3425E"/>
    <w:rsid w:val="00D34653"/>
    <w:rsid w:val="00D37851"/>
    <w:rsid w:val="00D444DB"/>
    <w:rsid w:val="00D4733F"/>
    <w:rsid w:val="00D47D0F"/>
    <w:rsid w:val="00D55D3A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C64C2"/>
    <w:rsid w:val="00DD3368"/>
    <w:rsid w:val="00DD543B"/>
    <w:rsid w:val="00DD792A"/>
    <w:rsid w:val="00DE2D1F"/>
    <w:rsid w:val="00E11FF2"/>
    <w:rsid w:val="00E2306E"/>
    <w:rsid w:val="00E253EF"/>
    <w:rsid w:val="00E3110C"/>
    <w:rsid w:val="00E36F47"/>
    <w:rsid w:val="00E403A8"/>
    <w:rsid w:val="00E5428D"/>
    <w:rsid w:val="00E62265"/>
    <w:rsid w:val="00E70A51"/>
    <w:rsid w:val="00E7199F"/>
    <w:rsid w:val="00E73E5E"/>
    <w:rsid w:val="00E74910"/>
    <w:rsid w:val="00EA1FA9"/>
    <w:rsid w:val="00EA5CD4"/>
    <w:rsid w:val="00EB79D2"/>
    <w:rsid w:val="00EC30BB"/>
    <w:rsid w:val="00EC5911"/>
    <w:rsid w:val="00EE1AC2"/>
    <w:rsid w:val="00EE629F"/>
    <w:rsid w:val="00EE64E4"/>
    <w:rsid w:val="00EE7FA0"/>
    <w:rsid w:val="00EF5D5A"/>
    <w:rsid w:val="00F01E41"/>
    <w:rsid w:val="00F0732F"/>
    <w:rsid w:val="00F10ADD"/>
    <w:rsid w:val="00F10BDD"/>
    <w:rsid w:val="00F31E5D"/>
    <w:rsid w:val="00F34D14"/>
    <w:rsid w:val="00F42460"/>
    <w:rsid w:val="00F42FB5"/>
    <w:rsid w:val="00F512F2"/>
    <w:rsid w:val="00F5252A"/>
    <w:rsid w:val="00F53CF9"/>
    <w:rsid w:val="00F57380"/>
    <w:rsid w:val="00F6724F"/>
    <w:rsid w:val="00F73452"/>
    <w:rsid w:val="00F74164"/>
    <w:rsid w:val="00F77991"/>
    <w:rsid w:val="00F81222"/>
    <w:rsid w:val="00F916BF"/>
    <w:rsid w:val="00FA0A48"/>
    <w:rsid w:val="00FA401C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7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customStyle="1" w:styleId="ConsNormal">
    <w:name w:val="ConsNormal"/>
    <w:rsid w:val="00C944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944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D7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Noparagraphstyle">
    <w:name w:val="[No paragraph style]"/>
    <w:rsid w:val="003D749B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E36F47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F62E-AA4C-4A3F-A1FD-0692C6D2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Аня</cp:lastModifiedBy>
  <cp:revision>2</cp:revision>
  <cp:lastPrinted>2020-12-23T08:24:00Z</cp:lastPrinted>
  <dcterms:created xsi:type="dcterms:W3CDTF">2021-12-28T10:26:00Z</dcterms:created>
  <dcterms:modified xsi:type="dcterms:W3CDTF">2021-12-28T10:26:00Z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