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0C" w:rsidRDefault="0022290C" w:rsidP="00D028D4">
      <w:pPr>
        <w:ind w:firstLine="648"/>
        <w:rPr>
          <w:rFonts w:ascii="Times New Roman" w:hAnsi="Times New Roman"/>
          <w:sz w:val="24"/>
          <w:szCs w:val="24"/>
        </w:rPr>
      </w:pPr>
    </w:p>
    <w:p w:rsidR="004D7720" w:rsidRPr="00D028D4" w:rsidRDefault="004D7720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t>Приложение 1</w:t>
      </w:r>
    </w:p>
    <w:p w:rsidR="0022290C" w:rsidRDefault="004D7720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 w:rsidRPr="00D028D4">
        <w:rPr>
          <w:rFonts w:ascii="Times New Roman" w:hAnsi="Times New Roman"/>
          <w:sz w:val="24"/>
          <w:szCs w:val="24"/>
        </w:rPr>
        <w:t>к постановлению</w:t>
      </w:r>
      <w:r w:rsidR="0022290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Ульдючинского сельского </w:t>
      </w:r>
    </w:p>
    <w:p w:rsidR="00E26E9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725E7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Калмыкия </w:t>
      </w:r>
    </w:p>
    <w:p w:rsidR="0022290C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725E7">
        <w:rPr>
          <w:rFonts w:ascii="Times New Roman" w:hAnsi="Times New Roman"/>
          <w:sz w:val="24"/>
          <w:szCs w:val="24"/>
        </w:rPr>
        <w:t>17.03.2020 г № 105</w:t>
      </w:r>
    </w:p>
    <w:p w:rsidR="000D4D9D" w:rsidRDefault="000D4D9D" w:rsidP="000D4D9D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      </w:t>
      </w:r>
    </w:p>
    <w:p w:rsidR="000D4D9D" w:rsidRPr="000D4D9D" w:rsidRDefault="000D4D9D" w:rsidP="000D4D9D">
      <w:pPr>
        <w:ind w:right="-54" w:firstLine="540"/>
        <w:jc w:val="center"/>
        <w:rPr>
          <w:rFonts w:ascii="Times New Roman" w:hAnsi="Times New Roman"/>
          <w:b/>
          <w:sz w:val="24"/>
          <w:szCs w:val="24"/>
        </w:rPr>
      </w:pPr>
      <w:r w:rsidRPr="000D4D9D">
        <w:rPr>
          <w:rFonts w:ascii="Times New Roman" w:hAnsi="Times New Roman"/>
          <w:b/>
          <w:sz w:val="24"/>
          <w:szCs w:val="24"/>
        </w:rPr>
        <w:t>План</w:t>
      </w:r>
    </w:p>
    <w:p w:rsidR="000D4D9D" w:rsidRPr="000D4D9D" w:rsidRDefault="000D4D9D" w:rsidP="000D4D9D">
      <w:pPr>
        <w:ind w:right="-54" w:firstLine="540"/>
        <w:jc w:val="center"/>
        <w:rPr>
          <w:rFonts w:ascii="Times New Roman" w:hAnsi="Times New Roman"/>
          <w:b/>
          <w:sz w:val="24"/>
          <w:szCs w:val="24"/>
        </w:rPr>
      </w:pPr>
      <w:r w:rsidRPr="000D4D9D">
        <w:rPr>
          <w:rFonts w:ascii="Times New Roman" w:hAnsi="Times New Roman"/>
          <w:b/>
          <w:sz w:val="24"/>
          <w:szCs w:val="24"/>
        </w:rPr>
        <w:t>мероприятий по организации сбора ртутьсодержащих отходов, потерявших потребительские свойства химических источников питания  на территории Ульдючинского сельского муниципального образования Республики Калмыкия</w:t>
      </w:r>
      <w:r w:rsidR="001725E7">
        <w:rPr>
          <w:rFonts w:ascii="Times New Roman" w:hAnsi="Times New Roman"/>
          <w:b/>
          <w:sz w:val="24"/>
          <w:szCs w:val="24"/>
        </w:rPr>
        <w:t xml:space="preserve">                            на 2020 год</w:t>
      </w:r>
    </w:p>
    <w:p w:rsidR="000D4D9D" w:rsidRPr="000D4D9D" w:rsidRDefault="000D4D9D" w:rsidP="000D4D9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12"/>
        <w:gridCol w:w="1701"/>
        <w:gridCol w:w="2122"/>
      </w:tblGrid>
      <w:tr w:rsidR="000D4D9D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4D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4D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0D4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D4D9D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D9D" w:rsidRPr="000D4D9D" w:rsidRDefault="000D4D9D" w:rsidP="0011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4D9D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местах сбора и условиях приема ртутьсодержащих отходов, а так же потерявших потребительские свойства химических источников 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115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D9D" w:rsidRPr="000D4D9D" w:rsidRDefault="000D4D9D" w:rsidP="00893081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9308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Разъяснительная работа с населением и организациями, осуществляющими торговлю люминесцентными лампами, а так же химическими источниками питания, о необходимости и значимости их сбора и последующей сдачи на переработку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Разъяснительная работа с предприятиями и организациями, в том числе с собственниками жилья и др., о необходимости и значимости сбора и последующей сдачи на переработку ртутьсодержащих отходов, а так же потерявших потребительские свойства химических источников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>поквартально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акций с целью популяризации деятельности по сбору и последующей переработки ртутьсодержащих отходов, а так же потерявших потребительские свойства химических источников 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выявлению фактов несанкционированного размещения опасных отходов, в том числе ртутьсодержащих отходов, а так же потерявших потребительские свойства химических источников 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 xml:space="preserve">Организация работы с хозяйствующими субъектами, осуществляющими деятельность по реализации химических источников питания, а также работающих на них бытовых приборов и их частей, по вопросу добровольного размещения пунктов приема отработанных батареек в пределах используемых торговых площадей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0D4D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893081" w:rsidRPr="000D4D9D" w:rsidTr="0089308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sz w:val="24"/>
                <w:szCs w:val="24"/>
              </w:rPr>
              <w:t>Мониторинг деятельности хозяйствующих субъектов, в том числе предприятий и организаций, на предмет соблюдения порядка обращения с отработанными ртутьсодержащими лампами и приборами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81" w:rsidRPr="000D4D9D" w:rsidRDefault="00893081" w:rsidP="00115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9D">
              <w:rPr>
                <w:rFonts w:ascii="Times New Roman" w:hAnsi="Times New Roman"/>
                <w:color w:val="000000"/>
                <w:sz w:val="24"/>
                <w:szCs w:val="24"/>
              </w:rPr>
              <w:t>1 августа,                      1 октября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81" w:rsidRDefault="00893081">
            <w:r w:rsidRPr="0094626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22290C" w:rsidRPr="00D028D4" w:rsidRDefault="0022290C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22290C" w:rsidRPr="00D028D4" w:rsidSect="00B667F6">
      <w:pgSz w:w="11906" w:h="16838"/>
      <w:pgMar w:top="567" w:right="907" w:bottom="851" w:left="851" w:header="782" w:footer="720" w:gutter="0"/>
      <w:cols w:space="708"/>
      <w:docGrid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/>
  <w:rsids>
    <w:rsidRoot w:val="004D7720"/>
    <w:rsid w:val="00046374"/>
    <w:rsid w:val="000A306C"/>
    <w:rsid w:val="000D4D9D"/>
    <w:rsid w:val="00137C4F"/>
    <w:rsid w:val="001725E7"/>
    <w:rsid w:val="0020129C"/>
    <w:rsid w:val="0022290C"/>
    <w:rsid w:val="002C2F76"/>
    <w:rsid w:val="002E7E7A"/>
    <w:rsid w:val="0034429D"/>
    <w:rsid w:val="00387AD3"/>
    <w:rsid w:val="004D7720"/>
    <w:rsid w:val="006C496F"/>
    <w:rsid w:val="00757AD3"/>
    <w:rsid w:val="007E2532"/>
    <w:rsid w:val="00871F69"/>
    <w:rsid w:val="00893081"/>
    <w:rsid w:val="00894664"/>
    <w:rsid w:val="009B6C05"/>
    <w:rsid w:val="00A247ED"/>
    <w:rsid w:val="00A37A50"/>
    <w:rsid w:val="00AD306B"/>
    <w:rsid w:val="00B667F6"/>
    <w:rsid w:val="00C51C93"/>
    <w:rsid w:val="00C661E9"/>
    <w:rsid w:val="00CC4343"/>
    <w:rsid w:val="00D028D4"/>
    <w:rsid w:val="00D85334"/>
    <w:rsid w:val="00DE713A"/>
    <w:rsid w:val="00E26E99"/>
    <w:rsid w:val="00E45A9D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paragraph" w:styleId="20">
    <w:name w:val="Body Text 2"/>
    <w:basedOn w:val="a"/>
    <w:link w:val="21"/>
    <w:uiPriority w:val="99"/>
    <w:rsid w:val="001725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1725E7"/>
    <w:rPr>
      <w:sz w:val="24"/>
      <w:szCs w:val="24"/>
    </w:rPr>
  </w:style>
  <w:style w:type="character" w:styleId="a5">
    <w:name w:val="Emphasis"/>
    <w:qFormat/>
    <w:rsid w:val="001725E7"/>
    <w:rPr>
      <w:i/>
      <w:iCs/>
    </w:rPr>
  </w:style>
  <w:style w:type="paragraph" w:customStyle="1" w:styleId="Textbody">
    <w:name w:val="Text body"/>
    <w:basedOn w:val="a"/>
    <w:rsid w:val="001725E7"/>
    <w:pPr>
      <w:widowControl w:val="0"/>
      <w:suppressLineNumbers/>
      <w:suppressAutoHyphens/>
      <w:autoSpaceDN w:val="0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C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paragraph" w:styleId="20">
    <w:name w:val="Body Text 2"/>
    <w:basedOn w:val="a"/>
    <w:link w:val="21"/>
    <w:uiPriority w:val="99"/>
    <w:rsid w:val="001725E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1725E7"/>
    <w:rPr>
      <w:sz w:val="24"/>
      <w:szCs w:val="24"/>
    </w:rPr>
  </w:style>
  <w:style w:type="character" w:styleId="a5">
    <w:name w:val="Emphasis"/>
    <w:qFormat/>
    <w:rsid w:val="001725E7"/>
    <w:rPr>
      <w:i/>
      <w:iCs/>
    </w:rPr>
  </w:style>
  <w:style w:type="paragraph" w:customStyle="1" w:styleId="Textbody">
    <w:name w:val="Text body"/>
    <w:basedOn w:val="a"/>
    <w:rsid w:val="001725E7"/>
    <w:pPr>
      <w:widowControl w:val="0"/>
      <w:suppressLineNumbers/>
      <w:suppressAutoHyphens/>
      <w:autoSpaceDN w:val="0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C4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Валерьевна</cp:lastModifiedBy>
  <cp:revision>2</cp:revision>
  <dcterms:created xsi:type="dcterms:W3CDTF">2020-05-02T07:37:00Z</dcterms:created>
  <dcterms:modified xsi:type="dcterms:W3CDTF">2020-05-02T07:37:00Z</dcterms:modified>
</cp:coreProperties>
</file>