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ADD" w:rsidRDefault="00F922AB" w:rsidP="00855BED">
      <w:pPr>
        <w:framePr w:h="1286" w:hSpace="38" w:wrap="notBeside" w:vAnchor="text" w:hAnchor="page" w:x="5549" w:y="-47"/>
        <w:rPr>
          <w:sz w:val="24"/>
          <w:szCs w:val="24"/>
        </w:rPr>
      </w:pPr>
      <w:r>
        <w:rPr>
          <w:noProof/>
          <w:sz w:val="24"/>
          <w:szCs w:val="24"/>
        </w:rPr>
        <w:drawing>
          <wp:inline distT="0" distB="0" distL="0" distR="0">
            <wp:extent cx="767715" cy="81978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67715" cy="819785"/>
                    </a:xfrm>
                    <a:prstGeom prst="rect">
                      <a:avLst/>
                    </a:prstGeom>
                    <a:noFill/>
                    <a:ln w="9525">
                      <a:noFill/>
                      <a:miter lim="800000"/>
                      <a:headEnd/>
                      <a:tailEnd/>
                    </a:ln>
                  </pic:spPr>
                </pic:pic>
              </a:graphicData>
            </a:graphic>
          </wp:inline>
        </w:drawing>
      </w:r>
    </w:p>
    <w:p w:rsidR="00F10BDD" w:rsidRDefault="00855BED" w:rsidP="001013A3">
      <w:pPr>
        <w:shd w:val="clear" w:color="auto" w:fill="FFFFFF"/>
        <w:spacing w:before="100" w:beforeAutospacing="1" w:after="100" w:afterAutospacing="1" w:line="240" w:lineRule="atLeast"/>
        <w:jc w:val="center"/>
      </w:pPr>
      <w:r>
        <w:rPr>
          <w:b/>
          <w:bCs/>
          <w:color w:val="323232"/>
          <w:spacing w:val="1"/>
          <w:sz w:val="24"/>
          <w:szCs w:val="24"/>
        </w:rPr>
        <w:lastRenderedPageBreak/>
        <w:t>ХАЛЬМГ ТАҢҺ</w:t>
      </w:r>
      <w:r w:rsidR="00F10BDD">
        <w:rPr>
          <w:b/>
          <w:bCs/>
          <w:color w:val="323232"/>
          <w:spacing w:val="1"/>
          <w:sz w:val="24"/>
          <w:szCs w:val="24"/>
        </w:rPr>
        <w:t>ЧИН</w:t>
      </w:r>
      <w:r w:rsidR="001013A3">
        <w:rPr>
          <w:b/>
          <w:bCs/>
          <w:color w:val="323232"/>
          <w:spacing w:val="1"/>
          <w:sz w:val="24"/>
          <w:szCs w:val="24"/>
        </w:rPr>
        <w:t xml:space="preserve">                        </w:t>
      </w:r>
      <w:r w:rsidR="00F10BDD">
        <w:rPr>
          <w:b/>
          <w:bCs/>
          <w:color w:val="323232"/>
          <w:spacing w:val="-1"/>
          <w:sz w:val="24"/>
          <w:szCs w:val="24"/>
        </w:rPr>
        <w:t>ҮЛДЧН</w:t>
      </w:r>
      <w:r>
        <w:rPr>
          <w:b/>
          <w:bCs/>
          <w:color w:val="323232"/>
          <w:spacing w:val="-1"/>
          <w:sz w:val="24"/>
          <w:szCs w:val="24"/>
        </w:rPr>
        <w:t xml:space="preserve"> СЕЛ</w:t>
      </w:r>
      <w:r w:rsidR="00F10BDD">
        <w:rPr>
          <w:b/>
          <w:bCs/>
          <w:color w:val="323232"/>
          <w:spacing w:val="-1"/>
          <w:sz w:val="24"/>
          <w:szCs w:val="24"/>
        </w:rPr>
        <w:t>ӘНӘ</w:t>
      </w:r>
      <w:r w:rsidR="001013A3">
        <w:rPr>
          <w:b/>
          <w:bCs/>
          <w:color w:val="323232"/>
          <w:spacing w:val="-1"/>
          <w:sz w:val="24"/>
          <w:szCs w:val="24"/>
        </w:rPr>
        <w:t xml:space="preserve"> </w:t>
      </w:r>
      <w:r>
        <w:rPr>
          <w:b/>
          <w:bCs/>
          <w:color w:val="323232"/>
          <w:spacing w:val="1"/>
          <w:sz w:val="24"/>
          <w:szCs w:val="24"/>
        </w:rPr>
        <w:t>МУНИЦИПАЛЬН</w:t>
      </w:r>
      <w:r w:rsidR="001013A3">
        <w:rPr>
          <w:b/>
          <w:bCs/>
          <w:color w:val="323232"/>
          <w:spacing w:val="1"/>
          <w:sz w:val="24"/>
          <w:szCs w:val="24"/>
        </w:rPr>
        <w:t xml:space="preserve">                   </w:t>
      </w:r>
      <w:r w:rsidR="00F10BDD">
        <w:rPr>
          <w:b/>
          <w:bCs/>
          <w:color w:val="323232"/>
          <w:spacing w:val="1"/>
          <w:sz w:val="24"/>
          <w:szCs w:val="24"/>
        </w:rPr>
        <w:t>БҮРДӘЦИН</w:t>
      </w:r>
      <w:r w:rsidR="001013A3">
        <w:rPr>
          <w:b/>
          <w:bCs/>
          <w:color w:val="323232"/>
          <w:spacing w:val="1"/>
          <w:sz w:val="24"/>
          <w:szCs w:val="24"/>
        </w:rPr>
        <w:t xml:space="preserve"> </w:t>
      </w:r>
      <w:r w:rsidR="00F10BDD">
        <w:rPr>
          <w:b/>
          <w:bCs/>
          <w:color w:val="323232"/>
          <w:spacing w:val="1"/>
          <w:sz w:val="24"/>
          <w:szCs w:val="24"/>
        </w:rPr>
        <w:t xml:space="preserve">            АДМИНИСТРАЦ</w:t>
      </w:r>
    </w:p>
    <w:p w:rsidR="00F10ADD" w:rsidRDefault="00F10ADD" w:rsidP="001013A3">
      <w:pPr>
        <w:shd w:val="clear" w:color="auto" w:fill="FFFFFF"/>
        <w:spacing w:before="100" w:beforeAutospacing="1" w:after="100" w:afterAutospacing="1" w:line="240" w:lineRule="atLeast"/>
        <w:jc w:val="center"/>
      </w:pPr>
      <w:r>
        <w:br w:type="column"/>
      </w:r>
      <w:r>
        <w:rPr>
          <w:b/>
          <w:bCs/>
          <w:color w:val="323232"/>
          <w:spacing w:val="1"/>
          <w:sz w:val="24"/>
          <w:szCs w:val="24"/>
        </w:rPr>
        <w:lastRenderedPageBreak/>
        <w:t>АДМИНИСТРАЦИЯ</w:t>
      </w:r>
      <w:r w:rsidR="001013A3">
        <w:rPr>
          <w:b/>
          <w:bCs/>
          <w:color w:val="323232"/>
          <w:spacing w:val="1"/>
          <w:sz w:val="24"/>
          <w:szCs w:val="24"/>
        </w:rPr>
        <w:t xml:space="preserve"> </w:t>
      </w:r>
      <w:r w:rsidR="00F10BDD">
        <w:rPr>
          <w:b/>
          <w:bCs/>
          <w:color w:val="323232"/>
          <w:spacing w:val="-1"/>
          <w:sz w:val="24"/>
          <w:szCs w:val="24"/>
        </w:rPr>
        <w:t>УЛЬДЮЧИНСКОГО</w:t>
      </w:r>
      <w:r>
        <w:rPr>
          <w:b/>
          <w:bCs/>
          <w:color w:val="323232"/>
          <w:spacing w:val="-1"/>
          <w:sz w:val="24"/>
          <w:szCs w:val="24"/>
        </w:rPr>
        <w:t xml:space="preserve"> СЕЛЬСКОГО</w:t>
      </w:r>
      <w:r w:rsidR="001013A3">
        <w:rPr>
          <w:b/>
          <w:bCs/>
          <w:color w:val="323232"/>
          <w:spacing w:val="-1"/>
          <w:sz w:val="24"/>
          <w:szCs w:val="24"/>
        </w:rPr>
        <w:t xml:space="preserve"> </w:t>
      </w:r>
      <w:r>
        <w:rPr>
          <w:b/>
          <w:bCs/>
          <w:color w:val="323232"/>
          <w:spacing w:val="1"/>
          <w:sz w:val="24"/>
          <w:szCs w:val="24"/>
        </w:rPr>
        <w:t>МУНИЦИПАЛЬНОГО</w:t>
      </w:r>
      <w:r w:rsidR="001013A3">
        <w:rPr>
          <w:b/>
          <w:bCs/>
          <w:color w:val="323232"/>
          <w:spacing w:val="1"/>
          <w:sz w:val="24"/>
          <w:szCs w:val="24"/>
        </w:rPr>
        <w:t xml:space="preserve"> </w:t>
      </w:r>
      <w:r>
        <w:rPr>
          <w:b/>
          <w:bCs/>
          <w:color w:val="323232"/>
          <w:spacing w:val="1"/>
          <w:sz w:val="24"/>
          <w:szCs w:val="24"/>
        </w:rPr>
        <w:t xml:space="preserve">ОБРАЗОВАНИЯ </w:t>
      </w:r>
      <w:r>
        <w:rPr>
          <w:b/>
          <w:bCs/>
          <w:color w:val="323232"/>
          <w:spacing w:val="-1"/>
          <w:sz w:val="24"/>
          <w:szCs w:val="24"/>
        </w:rPr>
        <w:t>РЕСПУБЛИКИ КАЛМЫКИЯ</w:t>
      </w:r>
    </w:p>
    <w:p w:rsidR="00F10ADD" w:rsidRDefault="00F10ADD" w:rsidP="001013A3">
      <w:pPr>
        <w:shd w:val="clear" w:color="auto" w:fill="FFFFFF"/>
        <w:spacing w:before="100" w:beforeAutospacing="1" w:after="100" w:afterAutospacing="1" w:line="240" w:lineRule="atLeast"/>
        <w:ind w:firstLine="734"/>
        <w:sectPr w:rsidR="00F10ADD" w:rsidSect="004F3870">
          <w:footerReference w:type="even" r:id="rId9"/>
          <w:footerReference w:type="default" r:id="rId10"/>
          <w:type w:val="continuous"/>
          <w:pgSz w:w="11909" w:h="16834"/>
          <w:pgMar w:top="567" w:right="583" w:bottom="360" w:left="1539" w:header="720" w:footer="720" w:gutter="0"/>
          <w:cols w:num="2" w:space="720" w:equalWidth="0">
            <w:col w:w="3706" w:space="2092"/>
            <w:col w:w="3988"/>
          </w:cols>
          <w:noEndnote/>
        </w:sectPr>
      </w:pPr>
    </w:p>
    <w:p w:rsidR="001013A3" w:rsidRPr="00092D27" w:rsidRDefault="00C158B4" w:rsidP="001013A3">
      <w:pPr>
        <w:shd w:val="clear" w:color="auto" w:fill="FFFFFF"/>
        <w:spacing w:before="100" w:beforeAutospacing="1" w:after="100" w:afterAutospacing="1" w:line="240" w:lineRule="atLeast"/>
        <w:jc w:val="center"/>
      </w:pPr>
      <w:r>
        <w:rPr>
          <w:noProof/>
          <w:sz w:val="28"/>
          <w:szCs w:val="28"/>
        </w:rPr>
        <w:lastRenderedPageBreak/>
        <mc:AlternateContent>
          <mc:Choice Requires="wps">
            <w:drawing>
              <wp:anchor distT="0" distB="0" distL="114300" distR="114300" simplePos="0" relativeHeight="251658240" behindDoc="0" locked="0" layoutInCell="0" allowOverlap="1" wp14:anchorId="7FFE5FDB" wp14:editId="5CB04CE4">
                <wp:simplePos x="0" y="0"/>
                <wp:positionH relativeFrom="margin">
                  <wp:posOffset>-216535</wp:posOffset>
                </wp:positionH>
                <wp:positionV relativeFrom="paragraph">
                  <wp:posOffset>487680</wp:posOffset>
                </wp:positionV>
                <wp:extent cx="6278880" cy="0"/>
                <wp:effectExtent l="0" t="0" r="2667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888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05pt,38.4pt" to="477.3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tJxEgIAACgEAAAOAAAAZHJzL2Uyb0RvYy54bWysU8GO2yAQvVfqPyDuie2sm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" o:allowincell="f" strokeweight=".7pt">
                <w10:wrap anchorx="margin"/>
              </v:line>
            </w:pict>
          </mc:Fallback>
        </mc:AlternateContent>
      </w:r>
      <w:r w:rsidR="00F10ADD">
        <w:rPr>
          <w:color w:val="000000"/>
          <w:spacing w:val="1"/>
          <w:sz w:val="24"/>
          <w:szCs w:val="24"/>
        </w:rPr>
        <w:t>35903</w:t>
      </w:r>
      <w:r w:rsidR="00F10BDD">
        <w:rPr>
          <w:color w:val="000000"/>
          <w:spacing w:val="1"/>
          <w:sz w:val="24"/>
          <w:szCs w:val="24"/>
        </w:rPr>
        <w:t>2</w:t>
      </w:r>
      <w:r w:rsidR="00F10ADD">
        <w:rPr>
          <w:color w:val="000000"/>
          <w:spacing w:val="1"/>
          <w:sz w:val="24"/>
          <w:szCs w:val="24"/>
        </w:rPr>
        <w:t xml:space="preserve">, Республика Калмыкия, Приютненский район, с. </w:t>
      </w:r>
      <w:r w:rsidR="00F10BDD">
        <w:rPr>
          <w:color w:val="000000"/>
          <w:spacing w:val="1"/>
          <w:sz w:val="24"/>
          <w:szCs w:val="24"/>
        </w:rPr>
        <w:t>Ульдючины</w:t>
      </w:r>
      <w:r w:rsidR="00F10ADD">
        <w:rPr>
          <w:color w:val="000000"/>
          <w:spacing w:val="1"/>
          <w:sz w:val="24"/>
          <w:szCs w:val="24"/>
        </w:rPr>
        <w:t xml:space="preserve">, ул. </w:t>
      </w:r>
      <w:r w:rsidR="005D3300">
        <w:rPr>
          <w:color w:val="000000"/>
          <w:spacing w:val="1"/>
          <w:sz w:val="24"/>
          <w:szCs w:val="24"/>
        </w:rPr>
        <w:t>Северная, 23</w:t>
      </w:r>
      <w:r w:rsidR="001013A3">
        <w:rPr>
          <w:color w:val="000000"/>
          <w:spacing w:val="1"/>
          <w:sz w:val="24"/>
          <w:szCs w:val="24"/>
        </w:rPr>
        <w:t xml:space="preserve">                   </w:t>
      </w:r>
      <w:r w:rsidR="001013A3">
        <w:rPr>
          <w:color w:val="000000"/>
          <w:spacing w:val="-1"/>
          <w:sz w:val="24"/>
          <w:szCs w:val="24"/>
        </w:rPr>
        <w:t>(84736) 9-7-1-82, 9-71-20</w:t>
      </w:r>
      <w:r w:rsidR="00092D27">
        <w:rPr>
          <w:color w:val="000000"/>
          <w:spacing w:val="-1"/>
          <w:sz w:val="24"/>
          <w:szCs w:val="24"/>
        </w:rPr>
        <w:t xml:space="preserve">, </w:t>
      </w:r>
      <w:r w:rsidR="00092D27">
        <w:rPr>
          <w:color w:val="000000"/>
          <w:spacing w:val="-1"/>
          <w:sz w:val="24"/>
          <w:szCs w:val="24"/>
          <w:lang w:val="en-US"/>
        </w:rPr>
        <w:t>e</w:t>
      </w:r>
      <w:r w:rsidR="00092D27" w:rsidRPr="00092D27">
        <w:rPr>
          <w:color w:val="000000"/>
          <w:spacing w:val="-1"/>
          <w:sz w:val="24"/>
          <w:szCs w:val="24"/>
        </w:rPr>
        <w:t>-</w:t>
      </w:r>
      <w:r w:rsidR="00092D27">
        <w:rPr>
          <w:color w:val="000000"/>
          <w:spacing w:val="-1"/>
          <w:sz w:val="24"/>
          <w:szCs w:val="24"/>
          <w:lang w:val="en-US"/>
        </w:rPr>
        <w:t>mail</w:t>
      </w:r>
      <w:r w:rsidR="00092D27">
        <w:rPr>
          <w:color w:val="000000"/>
          <w:spacing w:val="-1"/>
          <w:sz w:val="24"/>
          <w:szCs w:val="24"/>
        </w:rPr>
        <w:t xml:space="preserve">: </w:t>
      </w:r>
      <w:proofErr w:type="spellStart"/>
      <w:r w:rsidR="00092D27">
        <w:rPr>
          <w:color w:val="000000"/>
          <w:spacing w:val="-1"/>
          <w:sz w:val="24"/>
          <w:szCs w:val="24"/>
          <w:lang w:val="en-US"/>
        </w:rPr>
        <w:t>smo</w:t>
      </w:r>
      <w:proofErr w:type="spellEnd"/>
      <w:r w:rsidR="00092D27" w:rsidRPr="00092D27">
        <w:rPr>
          <w:color w:val="000000"/>
          <w:spacing w:val="-1"/>
          <w:sz w:val="24"/>
          <w:szCs w:val="24"/>
        </w:rPr>
        <w:t>.</w:t>
      </w:r>
      <w:proofErr w:type="spellStart"/>
      <w:r w:rsidR="00092D27">
        <w:rPr>
          <w:color w:val="000000"/>
          <w:spacing w:val="-1"/>
          <w:sz w:val="24"/>
          <w:szCs w:val="24"/>
          <w:lang w:val="en-US"/>
        </w:rPr>
        <w:t>Ulduchiny</w:t>
      </w:r>
      <w:proofErr w:type="spellEnd"/>
      <w:r w:rsidR="00092D27" w:rsidRPr="00092D27">
        <w:rPr>
          <w:color w:val="000000"/>
          <w:spacing w:val="-1"/>
          <w:sz w:val="24"/>
          <w:szCs w:val="24"/>
        </w:rPr>
        <w:t>@</w:t>
      </w:r>
      <w:r w:rsidR="00092D27">
        <w:rPr>
          <w:color w:val="000000"/>
          <w:spacing w:val="-1"/>
          <w:sz w:val="24"/>
          <w:szCs w:val="24"/>
          <w:lang w:val="en-US"/>
        </w:rPr>
        <w:t>mail</w:t>
      </w:r>
      <w:r w:rsidR="00092D27" w:rsidRPr="00092D27">
        <w:rPr>
          <w:color w:val="000000"/>
          <w:spacing w:val="-1"/>
          <w:sz w:val="24"/>
          <w:szCs w:val="24"/>
        </w:rPr>
        <w:t>.</w:t>
      </w:r>
      <w:proofErr w:type="spellStart"/>
      <w:r w:rsidR="00092D27">
        <w:rPr>
          <w:color w:val="000000"/>
          <w:spacing w:val="-1"/>
          <w:sz w:val="24"/>
          <w:szCs w:val="24"/>
          <w:lang w:val="en-US"/>
        </w:rPr>
        <w:t>ru</w:t>
      </w:r>
      <w:proofErr w:type="spellEnd"/>
    </w:p>
    <w:p w:rsidR="00C158B4" w:rsidRDefault="005D3300" w:rsidP="005D3300">
      <w:pPr>
        <w:shd w:val="clear" w:color="auto" w:fill="FFFFFF"/>
        <w:ind w:right="-3458"/>
        <w:rPr>
          <w:noProof/>
          <w:sz w:val="28"/>
          <w:szCs w:val="28"/>
        </w:rPr>
      </w:pPr>
      <w:r>
        <w:rPr>
          <w:noProof/>
          <w:sz w:val="28"/>
          <w:szCs w:val="28"/>
        </w:rPr>
        <w:t xml:space="preserve">                                   </w:t>
      </w:r>
      <w:r w:rsidR="00017486">
        <w:rPr>
          <w:noProof/>
          <w:sz w:val="28"/>
          <w:szCs w:val="28"/>
        </w:rPr>
        <w:t xml:space="preserve">             </w:t>
      </w:r>
    </w:p>
    <w:p w:rsidR="004B5C96" w:rsidRDefault="00C158B4" w:rsidP="005D3300">
      <w:pPr>
        <w:shd w:val="clear" w:color="auto" w:fill="FFFFFF"/>
        <w:ind w:right="-3458"/>
        <w:rPr>
          <w:b/>
          <w:noProof/>
          <w:sz w:val="24"/>
          <w:szCs w:val="24"/>
        </w:rPr>
      </w:pPr>
      <w:r>
        <w:rPr>
          <w:noProof/>
          <w:sz w:val="28"/>
          <w:szCs w:val="28"/>
        </w:rPr>
        <w:t xml:space="preserve">                                                 </w:t>
      </w:r>
      <w:r w:rsidR="009E2FBE" w:rsidRPr="00092D27">
        <w:rPr>
          <w:b/>
          <w:noProof/>
          <w:sz w:val="24"/>
          <w:szCs w:val="24"/>
        </w:rPr>
        <w:t>РАСПОРЯЖ</w:t>
      </w:r>
      <w:r w:rsidR="005D3300" w:rsidRPr="00092D27">
        <w:rPr>
          <w:b/>
          <w:noProof/>
          <w:sz w:val="24"/>
          <w:szCs w:val="24"/>
        </w:rPr>
        <w:t>ЕНИ</w:t>
      </w:r>
      <w:r w:rsidR="002D507E" w:rsidRPr="00092D27">
        <w:rPr>
          <w:b/>
          <w:noProof/>
          <w:sz w:val="24"/>
          <w:szCs w:val="24"/>
        </w:rPr>
        <w:t>Е</w:t>
      </w:r>
    </w:p>
    <w:p w:rsidR="005D3300" w:rsidRPr="00092D27" w:rsidRDefault="004B5C96" w:rsidP="004B5C96">
      <w:pPr>
        <w:shd w:val="clear" w:color="auto" w:fill="FFFFFF"/>
        <w:ind w:right="-3458"/>
        <w:rPr>
          <w:b/>
          <w:noProof/>
          <w:sz w:val="24"/>
          <w:szCs w:val="24"/>
        </w:rPr>
      </w:pPr>
      <w:r>
        <w:rPr>
          <w:b/>
          <w:noProof/>
          <w:sz w:val="24"/>
          <w:szCs w:val="24"/>
        </w:rPr>
        <w:t xml:space="preserve">                                                                        </w:t>
      </w:r>
      <w:r w:rsidR="005D3300" w:rsidRPr="00092D27">
        <w:rPr>
          <w:b/>
          <w:noProof/>
          <w:sz w:val="24"/>
          <w:szCs w:val="24"/>
        </w:rPr>
        <w:t xml:space="preserve">№ </w:t>
      </w:r>
      <w:r w:rsidR="008D65F7">
        <w:rPr>
          <w:b/>
          <w:noProof/>
          <w:sz w:val="24"/>
          <w:szCs w:val="24"/>
        </w:rPr>
        <w:t>12</w:t>
      </w:r>
    </w:p>
    <w:p w:rsidR="002D507E" w:rsidRDefault="002D507E" w:rsidP="00F10BDD">
      <w:pPr>
        <w:shd w:val="clear" w:color="auto" w:fill="FFFFFF"/>
        <w:rPr>
          <w:noProof/>
          <w:sz w:val="24"/>
          <w:szCs w:val="24"/>
        </w:rPr>
      </w:pPr>
    </w:p>
    <w:p w:rsidR="005D3300" w:rsidRPr="001013A3" w:rsidRDefault="001013A3" w:rsidP="00F10BDD">
      <w:pPr>
        <w:shd w:val="clear" w:color="auto" w:fill="FFFFFF"/>
        <w:rPr>
          <w:bCs/>
          <w:color w:val="323232"/>
          <w:spacing w:val="-4"/>
          <w:sz w:val="24"/>
          <w:szCs w:val="24"/>
        </w:rPr>
      </w:pPr>
      <w:r w:rsidRPr="001013A3">
        <w:rPr>
          <w:noProof/>
          <w:sz w:val="24"/>
          <w:szCs w:val="24"/>
        </w:rPr>
        <w:t>«</w:t>
      </w:r>
      <w:r w:rsidR="008D65F7">
        <w:rPr>
          <w:noProof/>
          <w:sz w:val="24"/>
          <w:szCs w:val="24"/>
        </w:rPr>
        <w:t>15</w:t>
      </w:r>
      <w:r w:rsidR="0079021F" w:rsidRPr="001013A3">
        <w:rPr>
          <w:noProof/>
          <w:sz w:val="24"/>
          <w:szCs w:val="24"/>
        </w:rPr>
        <w:t>»</w:t>
      </w:r>
      <w:r w:rsidR="00F10BDD" w:rsidRPr="001013A3">
        <w:rPr>
          <w:noProof/>
          <w:sz w:val="24"/>
          <w:szCs w:val="24"/>
        </w:rPr>
        <w:t xml:space="preserve"> </w:t>
      </w:r>
      <w:r w:rsidR="008D65F7">
        <w:rPr>
          <w:noProof/>
          <w:sz w:val="24"/>
          <w:szCs w:val="24"/>
        </w:rPr>
        <w:t>апреля</w:t>
      </w:r>
      <w:r w:rsidR="00F10ADD" w:rsidRPr="001013A3">
        <w:rPr>
          <w:bCs/>
          <w:color w:val="323232"/>
          <w:spacing w:val="-4"/>
          <w:sz w:val="24"/>
          <w:szCs w:val="24"/>
        </w:rPr>
        <w:t xml:space="preserve"> </w:t>
      </w:r>
      <w:r w:rsidR="00F10BDD" w:rsidRPr="001013A3">
        <w:rPr>
          <w:bCs/>
          <w:color w:val="323232"/>
          <w:spacing w:val="-4"/>
          <w:sz w:val="24"/>
          <w:szCs w:val="24"/>
        </w:rPr>
        <w:t>20</w:t>
      </w:r>
      <w:r w:rsidR="00E924AD">
        <w:rPr>
          <w:bCs/>
          <w:color w:val="323232"/>
          <w:spacing w:val="-4"/>
          <w:sz w:val="24"/>
          <w:szCs w:val="24"/>
        </w:rPr>
        <w:t>20</w:t>
      </w:r>
      <w:r w:rsidR="00F10BDD" w:rsidRPr="001013A3">
        <w:rPr>
          <w:bCs/>
          <w:color w:val="323232"/>
          <w:spacing w:val="-4"/>
          <w:sz w:val="24"/>
          <w:szCs w:val="24"/>
        </w:rPr>
        <w:t xml:space="preserve"> г</w:t>
      </w:r>
      <w:r w:rsidR="0079021F" w:rsidRPr="001013A3">
        <w:rPr>
          <w:bCs/>
          <w:color w:val="323232"/>
          <w:spacing w:val="-4"/>
          <w:sz w:val="24"/>
          <w:szCs w:val="24"/>
        </w:rPr>
        <w:t>ода</w:t>
      </w:r>
      <w:r w:rsidR="00F10ADD" w:rsidRPr="001013A3">
        <w:rPr>
          <w:bCs/>
          <w:color w:val="323232"/>
          <w:spacing w:val="-4"/>
          <w:sz w:val="24"/>
          <w:szCs w:val="24"/>
        </w:rPr>
        <w:t xml:space="preserve"> </w:t>
      </w:r>
      <w:r w:rsidR="006E192A" w:rsidRPr="001013A3">
        <w:rPr>
          <w:bCs/>
          <w:color w:val="323232"/>
          <w:spacing w:val="-4"/>
          <w:sz w:val="24"/>
          <w:szCs w:val="24"/>
        </w:rPr>
        <w:tab/>
      </w:r>
      <w:r w:rsidR="006E192A" w:rsidRPr="001013A3">
        <w:rPr>
          <w:bCs/>
          <w:color w:val="323232"/>
          <w:spacing w:val="-4"/>
          <w:sz w:val="24"/>
          <w:szCs w:val="24"/>
        </w:rPr>
        <w:tab/>
      </w:r>
      <w:r w:rsidR="006E192A" w:rsidRPr="001013A3">
        <w:rPr>
          <w:bCs/>
          <w:color w:val="323232"/>
          <w:spacing w:val="-4"/>
          <w:sz w:val="24"/>
          <w:szCs w:val="24"/>
        </w:rPr>
        <w:tab/>
      </w:r>
      <w:r w:rsidR="006E192A" w:rsidRPr="001013A3">
        <w:rPr>
          <w:bCs/>
          <w:color w:val="323232"/>
          <w:spacing w:val="-4"/>
          <w:sz w:val="24"/>
          <w:szCs w:val="24"/>
        </w:rPr>
        <w:tab/>
      </w:r>
      <w:r w:rsidR="006E192A" w:rsidRPr="001013A3">
        <w:rPr>
          <w:bCs/>
          <w:color w:val="323232"/>
          <w:spacing w:val="-4"/>
          <w:sz w:val="24"/>
          <w:szCs w:val="24"/>
        </w:rPr>
        <w:tab/>
      </w:r>
      <w:r w:rsidR="006E192A" w:rsidRPr="001013A3">
        <w:rPr>
          <w:bCs/>
          <w:color w:val="323232"/>
          <w:spacing w:val="-4"/>
          <w:sz w:val="24"/>
          <w:szCs w:val="24"/>
        </w:rPr>
        <w:tab/>
        <w:t xml:space="preserve">             </w:t>
      </w:r>
      <w:r w:rsidR="00C158B4">
        <w:rPr>
          <w:bCs/>
          <w:color w:val="323232"/>
          <w:spacing w:val="-4"/>
          <w:sz w:val="24"/>
          <w:szCs w:val="24"/>
        </w:rPr>
        <w:t xml:space="preserve">            </w:t>
      </w:r>
      <w:r w:rsidR="006E192A" w:rsidRPr="001013A3">
        <w:rPr>
          <w:bCs/>
          <w:color w:val="323232"/>
          <w:spacing w:val="-4"/>
          <w:sz w:val="24"/>
          <w:szCs w:val="24"/>
        </w:rPr>
        <w:t xml:space="preserve"> с.</w:t>
      </w:r>
      <w:r w:rsidR="006C6206">
        <w:rPr>
          <w:bCs/>
          <w:color w:val="323232"/>
          <w:spacing w:val="-4"/>
          <w:sz w:val="24"/>
          <w:szCs w:val="24"/>
        </w:rPr>
        <w:t xml:space="preserve"> </w:t>
      </w:r>
      <w:r w:rsidR="006E192A" w:rsidRPr="001013A3">
        <w:rPr>
          <w:bCs/>
          <w:color w:val="323232"/>
          <w:spacing w:val="-4"/>
          <w:sz w:val="24"/>
          <w:szCs w:val="24"/>
        </w:rPr>
        <w:t>Ульдючины</w:t>
      </w:r>
    </w:p>
    <w:p w:rsidR="00017486" w:rsidRPr="006E192A" w:rsidRDefault="00017486" w:rsidP="00017486">
      <w:pPr>
        <w:pStyle w:val="1"/>
        <w:rPr>
          <w:b w:val="0"/>
          <w:bCs w:val="0"/>
          <w:color w:val="323232"/>
          <w:spacing w:val="-4"/>
          <w:szCs w:val="28"/>
        </w:rPr>
      </w:pPr>
    </w:p>
    <w:p w:rsidR="00C87478" w:rsidRPr="00C87478" w:rsidRDefault="00E924AD" w:rsidP="00C87478">
      <w:pPr>
        <w:jc w:val="center"/>
        <w:rPr>
          <w:b/>
          <w:sz w:val="24"/>
          <w:szCs w:val="24"/>
        </w:rPr>
      </w:pPr>
      <w:r>
        <w:rPr>
          <w:b/>
          <w:sz w:val="24"/>
          <w:szCs w:val="24"/>
        </w:rPr>
        <w:t>Об оказании адресной материальной помощи жителям Ульдючинского сельского муниципального образования Республики Калмыкия</w:t>
      </w:r>
    </w:p>
    <w:p w:rsidR="00946ECC" w:rsidRDefault="00946ECC" w:rsidP="00946ECC">
      <w:pPr>
        <w:ind w:firstLine="720"/>
        <w:jc w:val="both"/>
        <w:rPr>
          <w:i/>
          <w:iCs/>
          <w:u w:val="single"/>
        </w:rPr>
      </w:pPr>
    </w:p>
    <w:p w:rsidR="008C7D46" w:rsidRPr="00DD574D" w:rsidRDefault="006E192A" w:rsidP="00E924AD">
      <w:pPr>
        <w:jc w:val="both"/>
        <w:rPr>
          <w:sz w:val="24"/>
          <w:szCs w:val="24"/>
        </w:rPr>
      </w:pPr>
      <w:r>
        <w:rPr>
          <w:iCs/>
          <w:sz w:val="28"/>
          <w:szCs w:val="28"/>
        </w:rPr>
        <w:tab/>
      </w:r>
      <w:proofErr w:type="gramStart"/>
      <w:r w:rsidR="00E924AD" w:rsidRPr="00DD574D">
        <w:rPr>
          <w:sz w:val="24"/>
          <w:szCs w:val="24"/>
        </w:rPr>
        <w:t xml:space="preserve">В соответствии с пунктом 2 </w:t>
      </w:r>
      <w:r w:rsidR="00793C78" w:rsidRPr="00DD574D">
        <w:rPr>
          <w:sz w:val="24"/>
          <w:szCs w:val="24"/>
        </w:rPr>
        <w:t>решени</w:t>
      </w:r>
      <w:r w:rsidR="00E924AD" w:rsidRPr="00DD574D">
        <w:rPr>
          <w:sz w:val="24"/>
          <w:szCs w:val="24"/>
        </w:rPr>
        <w:t>я</w:t>
      </w:r>
      <w:r w:rsidR="00793C78" w:rsidRPr="00DD574D">
        <w:rPr>
          <w:sz w:val="24"/>
          <w:szCs w:val="24"/>
        </w:rPr>
        <w:t xml:space="preserve"> Собрания депутатов Ульдючинского сельского муниципального образования Республики Калмыкия</w:t>
      </w:r>
      <w:r w:rsidR="005922FA" w:rsidRPr="00DD574D">
        <w:rPr>
          <w:sz w:val="24"/>
          <w:szCs w:val="24"/>
        </w:rPr>
        <w:t xml:space="preserve"> от </w:t>
      </w:r>
      <w:r w:rsidR="00E924AD" w:rsidRPr="00DD574D">
        <w:rPr>
          <w:sz w:val="24"/>
          <w:szCs w:val="24"/>
        </w:rPr>
        <w:t>16 марта 2020 года</w:t>
      </w:r>
      <w:r w:rsidR="005922FA" w:rsidRPr="00DD574D">
        <w:rPr>
          <w:sz w:val="24"/>
          <w:szCs w:val="24"/>
        </w:rPr>
        <w:t xml:space="preserve"> № </w:t>
      </w:r>
      <w:r w:rsidR="00E924AD" w:rsidRPr="00DD574D">
        <w:rPr>
          <w:sz w:val="24"/>
          <w:szCs w:val="24"/>
        </w:rPr>
        <w:t>62</w:t>
      </w:r>
      <w:r w:rsidR="005922FA" w:rsidRPr="00DD574D">
        <w:rPr>
          <w:sz w:val="24"/>
          <w:szCs w:val="24"/>
        </w:rPr>
        <w:t xml:space="preserve"> «</w:t>
      </w:r>
      <w:r w:rsidR="00E924AD" w:rsidRPr="00DD574D">
        <w:rPr>
          <w:color w:val="000000"/>
          <w:sz w:val="24"/>
          <w:szCs w:val="24"/>
        </w:rPr>
        <w:t xml:space="preserve">Об утверждении состава комиссии по оказанию адресной материальной помощи жителям Ульдючинского сельского муниципального образования Республики Калмыкия», учитывая решение Комиссии по оказанию по оказанию адресной материальной помощи жителям Ульдючинского сельского муниципального образования Республики Калмыкия от 26 марта 2020 года № 1, </w:t>
      </w:r>
      <w:r w:rsidR="000D24D4" w:rsidRPr="00DD574D">
        <w:rPr>
          <w:sz w:val="24"/>
          <w:szCs w:val="24"/>
        </w:rPr>
        <w:t xml:space="preserve">отдаю </w:t>
      </w:r>
      <w:proofErr w:type="gramEnd"/>
    </w:p>
    <w:p w:rsidR="00517EB7" w:rsidRPr="00DD574D" w:rsidRDefault="00517EB7" w:rsidP="00534E43">
      <w:pPr>
        <w:jc w:val="both"/>
        <w:rPr>
          <w:sz w:val="24"/>
          <w:szCs w:val="24"/>
        </w:rPr>
      </w:pPr>
    </w:p>
    <w:p w:rsidR="005922FA" w:rsidRPr="00DD574D" w:rsidRDefault="005922FA" w:rsidP="00534E43">
      <w:pPr>
        <w:jc w:val="both"/>
        <w:rPr>
          <w:sz w:val="24"/>
          <w:szCs w:val="24"/>
        </w:rPr>
      </w:pPr>
    </w:p>
    <w:p w:rsidR="00517EB7" w:rsidRPr="00DD574D" w:rsidRDefault="00517EB7" w:rsidP="00534E43">
      <w:pPr>
        <w:jc w:val="both"/>
        <w:rPr>
          <w:b/>
          <w:sz w:val="24"/>
          <w:szCs w:val="24"/>
        </w:rPr>
      </w:pPr>
      <w:r w:rsidRPr="00DD574D">
        <w:rPr>
          <w:sz w:val="24"/>
          <w:szCs w:val="24"/>
        </w:rPr>
        <w:t xml:space="preserve">                                                      </w:t>
      </w:r>
      <w:r w:rsidR="000D24D4" w:rsidRPr="00DD574D">
        <w:rPr>
          <w:b/>
          <w:sz w:val="24"/>
          <w:szCs w:val="24"/>
        </w:rPr>
        <w:t>распоряжение</w:t>
      </w:r>
      <w:r w:rsidRPr="00DD574D">
        <w:rPr>
          <w:b/>
          <w:sz w:val="24"/>
          <w:szCs w:val="24"/>
        </w:rPr>
        <w:t>:</w:t>
      </w:r>
    </w:p>
    <w:p w:rsidR="0079021F" w:rsidRPr="00DD574D" w:rsidRDefault="008C7D46" w:rsidP="00E27BC3">
      <w:pPr>
        <w:spacing w:line="276" w:lineRule="auto"/>
        <w:ind w:firstLine="540"/>
        <w:jc w:val="both"/>
        <w:rPr>
          <w:sz w:val="24"/>
          <w:szCs w:val="24"/>
        </w:rPr>
      </w:pPr>
      <w:r w:rsidRPr="00DD574D">
        <w:rPr>
          <w:sz w:val="24"/>
          <w:szCs w:val="24"/>
        </w:rPr>
        <w:t xml:space="preserve">  </w:t>
      </w:r>
    </w:p>
    <w:p w:rsidR="00793C78" w:rsidRPr="00DD574D" w:rsidRDefault="00890910" w:rsidP="00517EB7">
      <w:pPr>
        <w:pStyle w:val="ab"/>
        <w:numPr>
          <w:ilvl w:val="0"/>
          <w:numId w:val="11"/>
        </w:numPr>
        <w:tabs>
          <w:tab w:val="left" w:pos="993"/>
        </w:tabs>
        <w:spacing w:line="276" w:lineRule="auto"/>
        <w:ind w:left="0" w:firstLine="709"/>
        <w:jc w:val="both"/>
        <w:rPr>
          <w:sz w:val="24"/>
          <w:szCs w:val="24"/>
        </w:rPr>
      </w:pPr>
      <w:r w:rsidRPr="00DD574D">
        <w:rPr>
          <w:spacing w:val="-1"/>
          <w:sz w:val="24"/>
          <w:szCs w:val="24"/>
        </w:rPr>
        <w:t>Выделить из муниципального бюджета Ульдючинского сельского муниципального образования</w:t>
      </w:r>
      <w:r w:rsidR="005922FA" w:rsidRPr="00DD574D">
        <w:rPr>
          <w:sz w:val="24"/>
          <w:szCs w:val="24"/>
        </w:rPr>
        <w:t xml:space="preserve"> </w:t>
      </w:r>
      <w:r w:rsidR="00E924AD" w:rsidRPr="00DD574D">
        <w:rPr>
          <w:sz w:val="24"/>
          <w:szCs w:val="24"/>
        </w:rPr>
        <w:t>Республики Калмыкия 13 000</w:t>
      </w:r>
      <w:r w:rsidR="005922FA" w:rsidRPr="00DD574D">
        <w:rPr>
          <w:sz w:val="24"/>
          <w:szCs w:val="24"/>
        </w:rPr>
        <w:t xml:space="preserve"> (</w:t>
      </w:r>
      <w:r w:rsidR="00E924AD" w:rsidRPr="00DD574D">
        <w:rPr>
          <w:sz w:val="24"/>
          <w:szCs w:val="24"/>
        </w:rPr>
        <w:t>тринадцать</w:t>
      </w:r>
      <w:r w:rsidRPr="00DD574D">
        <w:rPr>
          <w:sz w:val="24"/>
          <w:szCs w:val="24"/>
        </w:rPr>
        <w:t xml:space="preserve"> тысяч</w:t>
      </w:r>
      <w:r w:rsidR="000D24D4" w:rsidRPr="00DD574D">
        <w:rPr>
          <w:sz w:val="24"/>
          <w:szCs w:val="24"/>
        </w:rPr>
        <w:t>)</w:t>
      </w:r>
      <w:r w:rsidR="005922FA" w:rsidRPr="00DD574D">
        <w:rPr>
          <w:sz w:val="24"/>
          <w:szCs w:val="24"/>
        </w:rPr>
        <w:t xml:space="preserve"> рубл</w:t>
      </w:r>
      <w:r w:rsidR="00E924AD" w:rsidRPr="00DD574D">
        <w:rPr>
          <w:sz w:val="24"/>
          <w:szCs w:val="24"/>
        </w:rPr>
        <w:t>ей</w:t>
      </w:r>
      <w:r w:rsidR="008937C8" w:rsidRPr="00DD574D">
        <w:rPr>
          <w:sz w:val="24"/>
          <w:szCs w:val="24"/>
        </w:rPr>
        <w:t xml:space="preserve"> для </w:t>
      </w:r>
      <w:r w:rsidR="00E924AD" w:rsidRPr="00DD574D">
        <w:rPr>
          <w:sz w:val="24"/>
          <w:szCs w:val="24"/>
        </w:rPr>
        <w:t xml:space="preserve">оказания </w:t>
      </w:r>
      <w:r w:rsidR="00DD574D" w:rsidRPr="00DD574D">
        <w:rPr>
          <w:sz w:val="24"/>
          <w:szCs w:val="24"/>
        </w:rPr>
        <w:t>единовременной материальной помощи гражданам, оказавшимся в трудной жизненной ситуации</w:t>
      </w:r>
      <w:r w:rsidR="00F9019B" w:rsidRPr="00DD574D">
        <w:rPr>
          <w:sz w:val="24"/>
          <w:szCs w:val="24"/>
        </w:rPr>
        <w:t>, согласно смете расходов:</w:t>
      </w:r>
    </w:p>
    <w:p w:rsidR="00C158B4" w:rsidRPr="00DD574D" w:rsidRDefault="00C158B4" w:rsidP="002C18B2">
      <w:pPr>
        <w:widowControl/>
        <w:numPr>
          <w:ilvl w:val="0"/>
          <w:numId w:val="11"/>
        </w:numPr>
        <w:tabs>
          <w:tab w:val="left" w:pos="993"/>
        </w:tabs>
        <w:autoSpaceDE/>
        <w:autoSpaceDN/>
        <w:adjustRightInd/>
        <w:spacing w:line="276" w:lineRule="auto"/>
        <w:ind w:left="0" w:firstLine="567"/>
        <w:jc w:val="both"/>
        <w:rPr>
          <w:sz w:val="24"/>
          <w:szCs w:val="24"/>
        </w:rPr>
      </w:pPr>
      <w:r w:rsidRPr="00DD574D">
        <w:rPr>
          <w:sz w:val="24"/>
          <w:szCs w:val="24"/>
        </w:rPr>
        <w:t xml:space="preserve">Осуществить закупку </w:t>
      </w:r>
      <w:r w:rsidR="00DD574D" w:rsidRPr="00DD574D">
        <w:rPr>
          <w:sz w:val="24"/>
          <w:szCs w:val="24"/>
        </w:rPr>
        <w:t>продовольственных пакетов в количестве 13</w:t>
      </w:r>
      <w:r w:rsidRPr="00DD574D">
        <w:rPr>
          <w:sz w:val="24"/>
          <w:szCs w:val="24"/>
        </w:rPr>
        <w:t xml:space="preserve"> </w:t>
      </w:r>
      <w:r w:rsidR="00890910" w:rsidRPr="00DD574D">
        <w:rPr>
          <w:sz w:val="24"/>
          <w:szCs w:val="24"/>
        </w:rPr>
        <w:t>штук</w:t>
      </w:r>
      <w:r w:rsidRPr="00DD574D">
        <w:rPr>
          <w:sz w:val="24"/>
          <w:szCs w:val="24"/>
        </w:rPr>
        <w:t xml:space="preserve">. </w:t>
      </w:r>
    </w:p>
    <w:p w:rsidR="00C158B4" w:rsidRPr="00DD574D" w:rsidRDefault="002C18B2" w:rsidP="00DD574D">
      <w:pPr>
        <w:pStyle w:val="ab"/>
        <w:widowControl/>
        <w:numPr>
          <w:ilvl w:val="0"/>
          <w:numId w:val="11"/>
        </w:numPr>
        <w:tabs>
          <w:tab w:val="left" w:pos="993"/>
        </w:tabs>
        <w:autoSpaceDE/>
        <w:autoSpaceDN/>
        <w:adjustRightInd/>
        <w:spacing w:line="276" w:lineRule="auto"/>
        <w:ind w:left="0" w:firstLine="568"/>
        <w:jc w:val="both"/>
        <w:rPr>
          <w:sz w:val="24"/>
          <w:szCs w:val="24"/>
        </w:rPr>
      </w:pPr>
      <w:r w:rsidRPr="00DD574D">
        <w:rPr>
          <w:sz w:val="24"/>
          <w:szCs w:val="24"/>
        </w:rPr>
        <w:t xml:space="preserve">Комиссии </w:t>
      </w:r>
      <w:r w:rsidR="00C158B4" w:rsidRPr="00DD574D">
        <w:rPr>
          <w:sz w:val="24"/>
          <w:szCs w:val="24"/>
        </w:rPr>
        <w:t xml:space="preserve">произвести списание </w:t>
      </w:r>
      <w:r w:rsidR="00DD574D" w:rsidRPr="00DD574D">
        <w:rPr>
          <w:sz w:val="24"/>
          <w:szCs w:val="24"/>
        </w:rPr>
        <w:t>продовольственных пакетов</w:t>
      </w:r>
      <w:r w:rsidRPr="00DD574D">
        <w:rPr>
          <w:sz w:val="24"/>
          <w:szCs w:val="24"/>
        </w:rPr>
        <w:t xml:space="preserve"> </w:t>
      </w:r>
      <w:r w:rsidR="00C158B4" w:rsidRPr="00DD574D">
        <w:rPr>
          <w:sz w:val="24"/>
          <w:szCs w:val="24"/>
        </w:rPr>
        <w:t>на основании акта о списании.</w:t>
      </w:r>
    </w:p>
    <w:p w:rsidR="008937C8" w:rsidRPr="00DD574D" w:rsidRDefault="004B1E3D" w:rsidP="004B1E3D">
      <w:pPr>
        <w:pStyle w:val="ab"/>
        <w:shd w:val="clear" w:color="auto" w:fill="FFFFFF"/>
        <w:tabs>
          <w:tab w:val="left" w:pos="0"/>
          <w:tab w:val="left" w:pos="993"/>
        </w:tabs>
        <w:spacing w:before="375" w:after="450" w:line="276" w:lineRule="auto"/>
        <w:ind w:left="0" w:firstLine="567"/>
        <w:jc w:val="both"/>
        <w:textAlignment w:val="baseline"/>
        <w:rPr>
          <w:color w:val="000000"/>
          <w:sz w:val="24"/>
          <w:szCs w:val="24"/>
        </w:rPr>
      </w:pPr>
      <w:r w:rsidRPr="00DD574D">
        <w:rPr>
          <w:color w:val="000000"/>
          <w:sz w:val="24"/>
          <w:szCs w:val="24"/>
        </w:rPr>
        <w:t>4</w:t>
      </w:r>
      <w:r w:rsidR="008937C8" w:rsidRPr="00DD574D">
        <w:rPr>
          <w:color w:val="000000"/>
          <w:sz w:val="24"/>
          <w:szCs w:val="24"/>
        </w:rPr>
        <w:t>. Контроль по исполнению настоящего распоряжения оставляю за собой.</w:t>
      </w:r>
    </w:p>
    <w:p w:rsidR="000D24D4" w:rsidRPr="00DD574D" w:rsidRDefault="0079021F" w:rsidP="0079021F">
      <w:pPr>
        <w:shd w:val="clear" w:color="auto" w:fill="FFFFFF"/>
        <w:tabs>
          <w:tab w:val="left" w:pos="1171"/>
        </w:tabs>
        <w:spacing w:before="100" w:beforeAutospacing="1" w:after="100" w:afterAutospacing="1"/>
        <w:ind w:firstLine="567"/>
        <w:rPr>
          <w:sz w:val="24"/>
          <w:szCs w:val="24"/>
        </w:rPr>
      </w:pPr>
      <w:r w:rsidRPr="00DD574D">
        <w:rPr>
          <w:sz w:val="24"/>
          <w:szCs w:val="24"/>
        </w:rPr>
        <w:t>Глава</w:t>
      </w:r>
      <w:r w:rsidR="00EB17E0" w:rsidRPr="00DD574D">
        <w:rPr>
          <w:sz w:val="24"/>
          <w:szCs w:val="24"/>
        </w:rPr>
        <w:t xml:space="preserve"> </w:t>
      </w:r>
      <w:r w:rsidR="00517EB7" w:rsidRPr="00DD574D">
        <w:rPr>
          <w:sz w:val="24"/>
          <w:szCs w:val="24"/>
        </w:rPr>
        <w:t>СМО</w:t>
      </w:r>
      <w:r w:rsidR="00EB17E0" w:rsidRPr="00DD574D">
        <w:rPr>
          <w:sz w:val="24"/>
          <w:szCs w:val="24"/>
        </w:rPr>
        <w:t xml:space="preserve"> </w:t>
      </w:r>
      <w:r w:rsidRPr="00DD574D">
        <w:rPr>
          <w:sz w:val="24"/>
          <w:szCs w:val="24"/>
        </w:rPr>
        <w:tab/>
      </w:r>
      <w:r w:rsidRPr="00DD574D">
        <w:rPr>
          <w:sz w:val="24"/>
          <w:szCs w:val="24"/>
        </w:rPr>
        <w:tab/>
      </w:r>
      <w:r w:rsidRPr="00DD574D">
        <w:rPr>
          <w:sz w:val="24"/>
          <w:szCs w:val="24"/>
        </w:rPr>
        <w:tab/>
      </w:r>
      <w:r w:rsidRPr="00DD574D">
        <w:rPr>
          <w:sz w:val="24"/>
          <w:szCs w:val="24"/>
        </w:rPr>
        <w:tab/>
      </w:r>
      <w:proofErr w:type="spellStart"/>
      <w:r w:rsidR="00517EB7" w:rsidRPr="00DD574D">
        <w:rPr>
          <w:sz w:val="24"/>
          <w:szCs w:val="24"/>
        </w:rPr>
        <w:t>С</w:t>
      </w:r>
      <w:r w:rsidRPr="00DD574D">
        <w:rPr>
          <w:sz w:val="24"/>
          <w:szCs w:val="24"/>
        </w:rPr>
        <w:t>анзыров</w:t>
      </w:r>
      <w:proofErr w:type="spellEnd"/>
      <w:r w:rsidRPr="00DD574D">
        <w:rPr>
          <w:sz w:val="24"/>
          <w:szCs w:val="24"/>
        </w:rPr>
        <w:t xml:space="preserve"> Б.И.</w:t>
      </w:r>
      <w:r w:rsidR="00EB17E0" w:rsidRPr="00DD574D">
        <w:rPr>
          <w:sz w:val="24"/>
          <w:szCs w:val="24"/>
        </w:rPr>
        <w:t xml:space="preserve">       </w:t>
      </w:r>
    </w:p>
    <w:p w:rsidR="004B5C96" w:rsidRDefault="004B5C96" w:rsidP="0079021F">
      <w:pPr>
        <w:shd w:val="clear" w:color="auto" w:fill="FFFFFF"/>
        <w:tabs>
          <w:tab w:val="left" w:pos="1171"/>
        </w:tabs>
        <w:spacing w:before="100" w:beforeAutospacing="1" w:after="100" w:afterAutospacing="1"/>
        <w:ind w:firstLine="567"/>
        <w:rPr>
          <w:sz w:val="24"/>
          <w:szCs w:val="24"/>
        </w:rPr>
      </w:pPr>
    </w:p>
    <w:p w:rsidR="004B5C96" w:rsidRDefault="004B5C96" w:rsidP="0079021F">
      <w:pPr>
        <w:shd w:val="clear" w:color="auto" w:fill="FFFFFF"/>
        <w:tabs>
          <w:tab w:val="left" w:pos="1171"/>
        </w:tabs>
        <w:spacing w:before="100" w:beforeAutospacing="1" w:after="100" w:afterAutospacing="1"/>
        <w:ind w:firstLine="567"/>
        <w:rPr>
          <w:sz w:val="24"/>
          <w:szCs w:val="24"/>
        </w:rPr>
      </w:pPr>
    </w:p>
    <w:p w:rsidR="004B5C96" w:rsidRDefault="004B5C96" w:rsidP="0079021F">
      <w:pPr>
        <w:shd w:val="clear" w:color="auto" w:fill="FFFFFF"/>
        <w:tabs>
          <w:tab w:val="left" w:pos="1171"/>
        </w:tabs>
        <w:spacing w:before="100" w:beforeAutospacing="1" w:after="100" w:afterAutospacing="1"/>
        <w:ind w:firstLine="567"/>
        <w:rPr>
          <w:sz w:val="24"/>
          <w:szCs w:val="24"/>
        </w:rPr>
      </w:pPr>
    </w:p>
    <w:p w:rsidR="004B1E3D" w:rsidRDefault="004B1E3D" w:rsidP="0079021F">
      <w:pPr>
        <w:shd w:val="clear" w:color="auto" w:fill="FFFFFF"/>
        <w:tabs>
          <w:tab w:val="left" w:pos="1171"/>
        </w:tabs>
        <w:spacing w:before="100" w:beforeAutospacing="1" w:after="100" w:afterAutospacing="1"/>
        <w:ind w:firstLine="567"/>
        <w:rPr>
          <w:sz w:val="24"/>
          <w:szCs w:val="24"/>
        </w:rPr>
      </w:pPr>
    </w:p>
    <w:p w:rsidR="004B1E3D" w:rsidRDefault="004B1E3D" w:rsidP="0079021F">
      <w:pPr>
        <w:shd w:val="clear" w:color="auto" w:fill="FFFFFF"/>
        <w:tabs>
          <w:tab w:val="left" w:pos="1171"/>
        </w:tabs>
        <w:spacing w:before="100" w:beforeAutospacing="1" w:after="100" w:afterAutospacing="1"/>
        <w:ind w:firstLine="567"/>
        <w:rPr>
          <w:sz w:val="24"/>
          <w:szCs w:val="24"/>
        </w:rPr>
      </w:pPr>
    </w:p>
    <w:p w:rsidR="004B1E3D" w:rsidRDefault="004B1E3D" w:rsidP="0079021F">
      <w:pPr>
        <w:shd w:val="clear" w:color="auto" w:fill="FFFFFF"/>
        <w:tabs>
          <w:tab w:val="left" w:pos="1171"/>
        </w:tabs>
        <w:spacing w:before="100" w:beforeAutospacing="1" w:after="100" w:afterAutospacing="1"/>
        <w:ind w:firstLine="567"/>
        <w:rPr>
          <w:sz w:val="24"/>
          <w:szCs w:val="24"/>
        </w:rPr>
      </w:pPr>
    </w:p>
    <w:p w:rsidR="004B1E3D" w:rsidRDefault="004B1E3D" w:rsidP="0079021F">
      <w:pPr>
        <w:shd w:val="clear" w:color="auto" w:fill="FFFFFF"/>
        <w:tabs>
          <w:tab w:val="left" w:pos="1171"/>
        </w:tabs>
        <w:spacing w:before="100" w:beforeAutospacing="1" w:after="100" w:afterAutospacing="1"/>
        <w:ind w:firstLine="567"/>
        <w:rPr>
          <w:sz w:val="24"/>
          <w:szCs w:val="24"/>
        </w:rPr>
      </w:pPr>
    </w:p>
    <w:p w:rsidR="004B5C96" w:rsidRDefault="004B5C96" w:rsidP="004B5C96">
      <w:pPr>
        <w:jc w:val="right"/>
        <w:rPr>
          <w:sz w:val="22"/>
          <w:szCs w:val="22"/>
        </w:rPr>
      </w:pPr>
      <w:r>
        <w:rPr>
          <w:sz w:val="22"/>
          <w:szCs w:val="22"/>
        </w:rPr>
        <w:lastRenderedPageBreak/>
        <w:t xml:space="preserve">Приложение 1 </w:t>
      </w:r>
    </w:p>
    <w:p w:rsidR="00DD574D" w:rsidRDefault="004B5C96" w:rsidP="004B5C96">
      <w:pPr>
        <w:tabs>
          <w:tab w:val="left" w:pos="3174"/>
        </w:tabs>
        <w:jc w:val="right"/>
        <w:rPr>
          <w:sz w:val="22"/>
          <w:szCs w:val="22"/>
        </w:rPr>
      </w:pPr>
      <w:r>
        <w:rPr>
          <w:sz w:val="22"/>
          <w:szCs w:val="22"/>
        </w:rPr>
        <w:t xml:space="preserve">к Распоряжению </w:t>
      </w:r>
      <w:r w:rsidR="00DD574D">
        <w:rPr>
          <w:sz w:val="22"/>
          <w:szCs w:val="22"/>
        </w:rPr>
        <w:t>администрации</w:t>
      </w:r>
    </w:p>
    <w:p w:rsidR="00DD574D" w:rsidRDefault="00DD574D" w:rsidP="004B5C96">
      <w:pPr>
        <w:tabs>
          <w:tab w:val="left" w:pos="3174"/>
        </w:tabs>
        <w:jc w:val="right"/>
        <w:rPr>
          <w:sz w:val="22"/>
          <w:szCs w:val="22"/>
        </w:rPr>
      </w:pPr>
      <w:r>
        <w:rPr>
          <w:sz w:val="22"/>
          <w:szCs w:val="22"/>
        </w:rPr>
        <w:t>Ульдючинского сельского</w:t>
      </w:r>
    </w:p>
    <w:p w:rsidR="00DD574D" w:rsidRDefault="00DD574D" w:rsidP="004B5C96">
      <w:pPr>
        <w:tabs>
          <w:tab w:val="left" w:pos="3174"/>
        </w:tabs>
        <w:jc w:val="right"/>
        <w:rPr>
          <w:sz w:val="22"/>
          <w:szCs w:val="22"/>
        </w:rPr>
      </w:pPr>
      <w:r>
        <w:rPr>
          <w:sz w:val="22"/>
          <w:szCs w:val="22"/>
        </w:rPr>
        <w:t xml:space="preserve"> муниципального образования Республики Калмыкия</w:t>
      </w:r>
    </w:p>
    <w:p w:rsidR="004B5C96" w:rsidRDefault="004B5C96" w:rsidP="004B5C96">
      <w:pPr>
        <w:tabs>
          <w:tab w:val="left" w:pos="3174"/>
        </w:tabs>
        <w:jc w:val="right"/>
        <w:rPr>
          <w:sz w:val="22"/>
          <w:szCs w:val="22"/>
        </w:rPr>
      </w:pPr>
      <w:r>
        <w:rPr>
          <w:sz w:val="22"/>
          <w:szCs w:val="22"/>
        </w:rPr>
        <w:t xml:space="preserve">от </w:t>
      </w:r>
      <w:r w:rsidR="008D65F7">
        <w:rPr>
          <w:sz w:val="22"/>
          <w:szCs w:val="22"/>
        </w:rPr>
        <w:t>15.04.2020г</w:t>
      </w:r>
      <w:bookmarkStart w:id="0" w:name="_GoBack"/>
      <w:bookmarkEnd w:id="0"/>
      <w:r>
        <w:rPr>
          <w:sz w:val="22"/>
          <w:szCs w:val="22"/>
        </w:rPr>
        <w:t xml:space="preserve"> № </w:t>
      </w:r>
      <w:r w:rsidR="008D65F7">
        <w:rPr>
          <w:sz w:val="22"/>
          <w:szCs w:val="22"/>
        </w:rPr>
        <w:t>12</w:t>
      </w:r>
    </w:p>
    <w:p w:rsidR="004B5C96" w:rsidRDefault="004B5C96" w:rsidP="004B5C96">
      <w:pPr>
        <w:jc w:val="right"/>
        <w:rPr>
          <w:sz w:val="22"/>
          <w:szCs w:val="22"/>
        </w:rPr>
      </w:pPr>
    </w:p>
    <w:p w:rsidR="004B5C96" w:rsidRPr="004B5C96" w:rsidRDefault="004B5C96" w:rsidP="004B5C96">
      <w:pPr>
        <w:jc w:val="right"/>
        <w:rPr>
          <w:sz w:val="22"/>
          <w:szCs w:val="22"/>
        </w:rPr>
      </w:pPr>
    </w:p>
    <w:p w:rsidR="004B5C96" w:rsidRDefault="004B5C96" w:rsidP="004B5C96">
      <w:pPr>
        <w:jc w:val="center"/>
        <w:rPr>
          <w:b/>
          <w:sz w:val="24"/>
          <w:szCs w:val="24"/>
        </w:rPr>
      </w:pPr>
      <w:r w:rsidRPr="004B5C96">
        <w:rPr>
          <w:b/>
          <w:sz w:val="24"/>
          <w:szCs w:val="24"/>
        </w:rPr>
        <w:t>Смета расходов</w:t>
      </w:r>
    </w:p>
    <w:p w:rsidR="004B5C96" w:rsidRPr="004B5C96" w:rsidRDefault="004B5C96" w:rsidP="004B5C96">
      <w:pPr>
        <w:jc w:val="center"/>
        <w:rPr>
          <w:b/>
          <w:sz w:val="24"/>
          <w:szCs w:val="24"/>
        </w:rPr>
      </w:pPr>
      <w:r w:rsidRPr="004B5C96">
        <w:rPr>
          <w:b/>
          <w:sz w:val="24"/>
          <w:szCs w:val="24"/>
        </w:rPr>
        <w:t xml:space="preserve"> на </w:t>
      </w:r>
      <w:r w:rsidR="004B1E3D">
        <w:rPr>
          <w:b/>
          <w:sz w:val="24"/>
          <w:szCs w:val="24"/>
        </w:rPr>
        <w:t xml:space="preserve">приобретение </w:t>
      </w:r>
      <w:r w:rsidR="00B2403A">
        <w:rPr>
          <w:b/>
          <w:sz w:val="24"/>
          <w:szCs w:val="24"/>
        </w:rPr>
        <w:t>продовольственных пакетов</w:t>
      </w:r>
    </w:p>
    <w:p w:rsidR="004B5C96" w:rsidRDefault="004B5C96" w:rsidP="004B5C96">
      <w:pPr>
        <w:jc w:val="center"/>
        <w:rPr>
          <w:sz w:val="28"/>
          <w:szCs w:val="2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2901"/>
        <w:gridCol w:w="1792"/>
        <w:gridCol w:w="1762"/>
        <w:gridCol w:w="1772"/>
      </w:tblGrid>
      <w:tr w:rsidR="004B5C96" w:rsidRPr="00D63009" w:rsidTr="00D63009">
        <w:tc>
          <w:tcPr>
            <w:tcW w:w="650" w:type="dxa"/>
            <w:shd w:val="clear" w:color="auto" w:fill="auto"/>
          </w:tcPr>
          <w:p w:rsidR="004B5C96" w:rsidRPr="00D63009" w:rsidRDefault="004B5C96" w:rsidP="00093CCF">
            <w:pPr>
              <w:rPr>
                <w:sz w:val="24"/>
                <w:szCs w:val="24"/>
              </w:rPr>
            </w:pPr>
            <w:r w:rsidRPr="00D63009">
              <w:rPr>
                <w:sz w:val="24"/>
                <w:szCs w:val="24"/>
              </w:rPr>
              <w:t>№</w:t>
            </w:r>
          </w:p>
        </w:tc>
        <w:tc>
          <w:tcPr>
            <w:tcW w:w="2901" w:type="dxa"/>
            <w:shd w:val="clear" w:color="auto" w:fill="auto"/>
          </w:tcPr>
          <w:p w:rsidR="004B5C96" w:rsidRPr="00D63009" w:rsidRDefault="004B5C96" w:rsidP="00B2403A">
            <w:pPr>
              <w:rPr>
                <w:sz w:val="24"/>
                <w:szCs w:val="24"/>
              </w:rPr>
            </w:pPr>
            <w:r w:rsidRPr="00D63009">
              <w:rPr>
                <w:sz w:val="24"/>
                <w:szCs w:val="24"/>
              </w:rPr>
              <w:t xml:space="preserve">Наименование </w:t>
            </w:r>
          </w:p>
        </w:tc>
        <w:tc>
          <w:tcPr>
            <w:tcW w:w="1792" w:type="dxa"/>
            <w:shd w:val="clear" w:color="auto" w:fill="auto"/>
          </w:tcPr>
          <w:p w:rsidR="004B5C96" w:rsidRPr="00D63009" w:rsidRDefault="004B5C96" w:rsidP="00093CCF">
            <w:pPr>
              <w:rPr>
                <w:sz w:val="24"/>
                <w:szCs w:val="24"/>
              </w:rPr>
            </w:pPr>
            <w:r w:rsidRPr="00D63009">
              <w:rPr>
                <w:sz w:val="24"/>
                <w:szCs w:val="24"/>
              </w:rPr>
              <w:t>Количество (шт.)</w:t>
            </w:r>
          </w:p>
        </w:tc>
        <w:tc>
          <w:tcPr>
            <w:tcW w:w="1762" w:type="dxa"/>
            <w:shd w:val="clear" w:color="auto" w:fill="auto"/>
          </w:tcPr>
          <w:p w:rsidR="004B5C96" w:rsidRPr="00D63009" w:rsidRDefault="004B5C96" w:rsidP="00093CCF">
            <w:pPr>
              <w:rPr>
                <w:sz w:val="24"/>
                <w:szCs w:val="24"/>
              </w:rPr>
            </w:pPr>
            <w:r w:rsidRPr="00D63009">
              <w:rPr>
                <w:sz w:val="24"/>
                <w:szCs w:val="24"/>
              </w:rPr>
              <w:t>Цена, руб.</w:t>
            </w:r>
          </w:p>
        </w:tc>
        <w:tc>
          <w:tcPr>
            <w:tcW w:w="1772" w:type="dxa"/>
            <w:shd w:val="clear" w:color="auto" w:fill="auto"/>
          </w:tcPr>
          <w:p w:rsidR="004B5C96" w:rsidRPr="00D63009" w:rsidRDefault="004B5C96" w:rsidP="00093CCF">
            <w:pPr>
              <w:rPr>
                <w:sz w:val="24"/>
                <w:szCs w:val="24"/>
              </w:rPr>
            </w:pPr>
            <w:r w:rsidRPr="00D63009">
              <w:rPr>
                <w:sz w:val="24"/>
                <w:szCs w:val="24"/>
              </w:rPr>
              <w:t>Сумма, руб.</w:t>
            </w:r>
          </w:p>
        </w:tc>
      </w:tr>
      <w:tr w:rsidR="004B5C96" w:rsidRPr="00D63009" w:rsidTr="00D63009">
        <w:tc>
          <w:tcPr>
            <w:tcW w:w="650" w:type="dxa"/>
            <w:shd w:val="clear" w:color="auto" w:fill="auto"/>
          </w:tcPr>
          <w:p w:rsidR="004B5C96" w:rsidRPr="00D63009" w:rsidRDefault="004B5C96" w:rsidP="00093CCF">
            <w:pPr>
              <w:rPr>
                <w:sz w:val="24"/>
                <w:szCs w:val="24"/>
              </w:rPr>
            </w:pPr>
            <w:r w:rsidRPr="00D63009">
              <w:rPr>
                <w:sz w:val="24"/>
                <w:szCs w:val="24"/>
              </w:rPr>
              <w:t>1</w:t>
            </w:r>
          </w:p>
        </w:tc>
        <w:tc>
          <w:tcPr>
            <w:tcW w:w="2901" w:type="dxa"/>
            <w:shd w:val="clear" w:color="auto" w:fill="auto"/>
          </w:tcPr>
          <w:p w:rsidR="004B5C96" w:rsidRPr="00D63009" w:rsidRDefault="00B2403A" w:rsidP="00D63009">
            <w:pPr>
              <w:rPr>
                <w:sz w:val="24"/>
                <w:szCs w:val="24"/>
              </w:rPr>
            </w:pPr>
            <w:r>
              <w:rPr>
                <w:sz w:val="24"/>
                <w:szCs w:val="24"/>
              </w:rPr>
              <w:t>Продовольственные пакеты</w:t>
            </w:r>
          </w:p>
        </w:tc>
        <w:tc>
          <w:tcPr>
            <w:tcW w:w="1792" w:type="dxa"/>
            <w:shd w:val="clear" w:color="auto" w:fill="auto"/>
          </w:tcPr>
          <w:p w:rsidR="004B5C96" w:rsidRPr="00D63009" w:rsidRDefault="00B2403A" w:rsidP="00093CCF">
            <w:pPr>
              <w:rPr>
                <w:sz w:val="24"/>
                <w:szCs w:val="24"/>
              </w:rPr>
            </w:pPr>
            <w:r>
              <w:rPr>
                <w:sz w:val="24"/>
                <w:szCs w:val="24"/>
              </w:rPr>
              <w:t>13</w:t>
            </w:r>
          </w:p>
        </w:tc>
        <w:tc>
          <w:tcPr>
            <w:tcW w:w="1762" w:type="dxa"/>
            <w:shd w:val="clear" w:color="auto" w:fill="auto"/>
          </w:tcPr>
          <w:p w:rsidR="004B5C96" w:rsidRPr="00D63009" w:rsidRDefault="00B2403A" w:rsidP="00093CCF">
            <w:pPr>
              <w:rPr>
                <w:sz w:val="24"/>
                <w:szCs w:val="24"/>
              </w:rPr>
            </w:pPr>
            <w:r>
              <w:rPr>
                <w:sz w:val="24"/>
                <w:szCs w:val="24"/>
              </w:rPr>
              <w:t>1000,00</w:t>
            </w:r>
          </w:p>
        </w:tc>
        <w:tc>
          <w:tcPr>
            <w:tcW w:w="1772" w:type="dxa"/>
            <w:shd w:val="clear" w:color="auto" w:fill="auto"/>
          </w:tcPr>
          <w:p w:rsidR="004B5C96" w:rsidRPr="00D63009" w:rsidRDefault="00B2403A" w:rsidP="00093CCF">
            <w:pPr>
              <w:rPr>
                <w:sz w:val="24"/>
                <w:szCs w:val="24"/>
              </w:rPr>
            </w:pPr>
            <w:r>
              <w:rPr>
                <w:sz w:val="24"/>
                <w:szCs w:val="24"/>
              </w:rPr>
              <w:t>13 000</w:t>
            </w:r>
            <w:r w:rsidR="004B1E3D">
              <w:rPr>
                <w:sz w:val="24"/>
                <w:szCs w:val="24"/>
              </w:rPr>
              <w:t>,00</w:t>
            </w:r>
          </w:p>
        </w:tc>
      </w:tr>
      <w:tr w:rsidR="004B5C96" w:rsidRPr="00D63009" w:rsidTr="00D63009">
        <w:tc>
          <w:tcPr>
            <w:tcW w:w="650" w:type="dxa"/>
            <w:shd w:val="clear" w:color="auto" w:fill="auto"/>
          </w:tcPr>
          <w:p w:rsidR="004B5C96" w:rsidRPr="00D63009" w:rsidRDefault="004B5C96" w:rsidP="00093CCF">
            <w:pPr>
              <w:rPr>
                <w:sz w:val="24"/>
                <w:szCs w:val="24"/>
              </w:rPr>
            </w:pPr>
          </w:p>
        </w:tc>
        <w:tc>
          <w:tcPr>
            <w:tcW w:w="2901" w:type="dxa"/>
            <w:shd w:val="clear" w:color="auto" w:fill="auto"/>
          </w:tcPr>
          <w:p w:rsidR="004B5C96" w:rsidRPr="00D63009" w:rsidRDefault="004B5C96" w:rsidP="00093CCF">
            <w:pPr>
              <w:rPr>
                <w:b/>
                <w:sz w:val="24"/>
                <w:szCs w:val="24"/>
              </w:rPr>
            </w:pPr>
            <w:r w:rsidRPr="00D63009">
              <w:rPr>
                <w:b/>
                <w:sz w:val="24"/>
                <w:szCs w:val="24"/>
              </w:rPr>
              <w:t>ИТОГО:</w:t>
            </w:r>
          </w:p>
        </w:tc>
        <w:tc>
          <w:tcPr>
            <w:tcW w:w="1792" w:type="dxa"/>
            <w:shd w:val="clear" w:color="auto" w:fill="auto"/>
          </w:tcPr>
          <w:p w:rsidR="004B5C96" w:rsidRPr="00D63009" w:rsidRDefault="004B5C96" w:rsidP="00093CCF">
            <w:pPr>
              <w:rPr>
                <w:b/>
                <w:sz w:val="24"/>
                <w:szCs w:val="24"/>
              </w:rPr>
            </w:pPr>
          </w:p>
        </w:tc>
        <w:tc>
          <w:tcPr>
            <w:tcW w:w="1762" w:type="dxa"/>
            <w:shd w:val="clear" w:color="auto" w:fill="auto"/>
          </w:tcPr>
          <w:p w:rsidR="004B5C96" w:rsidRPr="00D63009" w:rsidRDefault="004B5C96" w:rsidP="00093CCF">
            <w:pPr>
              <w:rPr>
                <w:b/>
                <w:sz w:val="24"/>
                <w:szCs w:val="24"/>
              </w:rPr>
            </w:pPr>
          </w:p>
        </w:tc>
        <w:tc>
          <w:tcPr>
            <w:tcW w:w="1772" w:type="dxa"/>
            <w:shd w:val="clear" w:color="auto" w:fill="auto"/>
          </w:tcPr>
          <w:p w:rsidR="004B5C96" w:rsidRPr="00D63009" w:rsidRDefault="00B2403A" w:rsidP="00B2403A">
            <w:pPr>
              <w:rPr>
                <w:b/>
                <w:sz w:val="24"/>
                <w:szCs w:val="24"/>
              </w:rPr>
            </w:pPr>
            <w:r>
              <w:rPr>
                <w:b/>
                <w:sz w:val="24"/>
                <w:szCs w:val="24"/>
              </w:rPr>
              <w:t>13 000</w:t>
            </w:r>
            <w:r w:rsidR="004B1E3D">
              <w:rPr>
                <w:b/>
                <w:sz w:val="24"/>
                <w:szCs w:val="24"/>
              </w:rPr>
              <w:t>,00</w:t>
            </w:r>
          </w:p>
        </w:tc>
      </w:tr>
    </w:tbl>
    <w:p w:rsidR="004B5C96" w:rsidRPr="00272443" w:rsidRDefault="004B5C96" w:rsidP="004B5C96">
      <w:pPr>
        <w:ind w:left="720"/>
        <w:rPr>
          <w:szCs w:val="28"/>
        </w:rPr>
      </w:pPr>
    </w:p>
    <w:p w:rsidR="004B5C96" w:rsidRPr="00D63009" w:rsidRDefault="004B5C96" w:rsidP="004B5C96">
      <w:pPr>
        <w:ind w:left="720"/>
        <w:rPr>
          <w:sz w:val="24"/>
          <w:szCs w:val="24"/>
        </w:rPr>
      </w:pPr>
      <w:r w:rsidRPr="00D63009">
        <w:rPr>
          <w:sz w:val="24"/>
          <w:szCs w:val="24"/>
        </w:rPr>
        <w:t xml:space="preserve">Итого: </w:t>
      </w:r>
      <w:r w:rsidR="00B2403A">
        <w:rPr>
          <w:sz w:val="24"/>
          <w:szCs w:val="24"/>
        </w:rPr>
        <w:t>13 000</w:t>
      </w:r>
      <w:r w:rsidR="004B1E3D">
        <w:rPr>
          <w:sz w:val="24"/>
          <w:szCs w:val="24"/>
        </w:rPr>
        <w:t xml:space="preserve"> (</w:t>
      </w:r>
      <w:r w:rsidR="00B2403A">
        <w:rPr>
          <w:sz w:val="24"/>
          <w:szCs w:val="24"/>
        </w:rPr>
        <w:t>тринадцать</w:t>
      </w:r>
      <w:r w:rsidR="004B1E3D">
        <w:rPr>
          <w:sz w:val="24"/>
          <w:szCs w:val="24"/>
        </w:rPr>
        <w:t xml:space="preserve"> тысяч) рубля </w:t>
      </w:r>
      <w:r w:rsidRPr="00D63009">
        <w:rPr>
          <w:sz w:val="24"/>
          <w:szCs w:val="24"/>
        </w:rPr>
        <w:t>00 копеек.</w:t>
      </w:r>
    </w:p>
    <w:p w:rsidR="004B5C96" w:rsidRPr="00272443" w:rsidRDefault="004B5C96" w:rsidP="004B5C96">
      <w:pPr>
        <w:ind w:left="720"/>
        <w:rPr>
          <w:szCs w:val="28"/>
        </w:rPr>
      </w:pPr>
    </w:p>
    <w:p w:rsidR="004B5C96" w:rsidRPr="00272443" w:rsidRDefault="004B5C96" w:rsidP="004B5C96">
      <w:pPr>
        <w:ind w:left="720"/>
        <w:rPr>
          <w:szCs w:val="28"/>
        </w:rPr>
      </w:pPr>
    </w:p>
    <w:p w:rsidR="004B5C96" w:rsidRDefault="004B5C96" w:rsidP="004B5C96">
      <w:pPr>
        <w:ind w:left="720"/>
        <w:rPr>
          <w:sz w:val="28"/>
          <w:szCs w:val="28"/>
        </w:rPr>
      </w:pPr>
    </w:p>
    <w:p w:rsidR="004B5C96" w:rsidRDefault="004B5C96" w:rsidP="004B5C96">
      <w:pPr>
        <w:ind w:left="720"/>
        <w:rPr>
          <w:sz w:val="28"/>
          <w:szCs w:val="28"/>
        </w:rPr>
      </w:pPr>
    </w:p>
    <w:p w:rsidR="006C04D5" w:rsidRDefault="006C04D5" w:rsidP="006C04D5">
      <w:pPr>
        <w:ind w:left="720"/>
        <w:jc w:val="right"/>
        <w:rPr>
          <w:sz w:val="24"/>
          <w:szCs w:val="24"/>
        </w:rPr>
      </w:pPr>
      <w:r w:rsidRPr="006C04D5">
        <w:rPr>
          <w:sz w:val="24"/>
          <w:szCs w:val="24"/>
        </w:rPr>
        <w:t>Утверждаю:</w:t>
      </w:r>
    </w:p>
    <w:p w:rsidR="006C04D5" w:rsidRDefault="006C04D5" w:rsidP="006C04D5">
      <w:pPr>
        <w:ind w:left="720"/>
        <w:jc w:val="right"/>
        <w:rPr>
          <w:sz w:val="24"/>
          <w:szCs w:val="24"/>
        </w:rPr>
      </w:pPr>
      <w:r>
        <w:rPr>
          <w:sz w:val="24"/>
          <w:szCs w:val="24"/>
        </w:rPr>
        <w:t>Глава Ульдючинского СМО РК</w:t>
      </w:r>
    </w:p>
    <w:p w:rsidR="006C04D5" w:rsidRDefault="006C04D5" w:rsidP="006C04D5">
      <w:pPr>
        <w:ind w:left="720"/>
        <w:jc w:val="right"/>
        <w:rPr>
          <w:sz w:val="24"/>
          <w:szCs w:val="24"/>
        </w:rPr>
      </w:pPr>
      <w:r>
        <w:rPr>
          <w:sz w:val="24"/>
          <w:szCs w:val="24"/>
        </w:rPr>
        <w:t xml:space="preserve">______________ Б.И. </w:t>
      </w:r>
      <w:proofErr w:type="spellStart"/>
      <w:r>
        <w:rPr>
          <w:sz w:val="24"/>
          <w:szCs w:val="24"/>
        </w:rPr>
        <w:t>Санзыров</w:t>
      </w:r>
      <w:proofErr w:type="spellEnd"/>
    </w:p>
    <w:p w:rsidR="006C04D5" w:rsidRPr="006C04D5" w:rsidRDefault="008D65F7" w:rsidP="006C04D5">
      <w:pPr>
        <w:ind w:left="720"/>
        <w:jc w:val="right"/>
        <w:rPr>
          <w:sz w:val="24"/>
          <w:szCs w:val="24"/>
        </w:rPr>
      </w:pPr>
      <w:r>
        <w:rPr>
          <w:sz w:val="24"/>
          <w:szCs w:val="24"/>
        </w:rPr>
        <w:t>15.04</w:t>
      </w:r>
      <w:r w:rsidR="00B2403A">
        <w:rPr>
          <w:sz w:val="24"/>
          <w:szCs w:val="24"/>
        </w:rPr>
        <w:t>.2020</w:t>
      </w:r>
      <w:r w:rsidR="006C04D5">
        <w:rPr>
          <w:sz w:val="24"/>
          <w:szCs w:val="24"/>
        </w:rPr>
        <w:t xml:space="preserve"> г</w:t>
      </w:r>
    </w:p>
    <w:p w:rsidR="006C04D5" w:rsidRDefault="006C04D5" w:rsidP="006C04D5">
      <w:pPr>
        <w:ind w:left="720"/>
        <w:jc w:val="right"/>
        <w:rPr>
          <w:sz w:val="28"/>
          <w:szCs w:val="28"/>
        </w:rPr>
      </w:pPr>
    </w:p>
    <w:p w:rsidR="006C04D5" w:rsidRDefault="006C04D5" w:rsidP="004B5C96">
      <w:pPr>
        <w:ind w:left="720"/>
        <w:rPr>
          <w:sz w:val="28"/>
          <w:szCs w:val="28"/>
        </w:rPr>
      </w:pPr>
    </w:p>
    <w:p w:rsidR="004B5C96" w:rsidRPr="00B2403A" w:rsidRDefault="00B2403A" w:rsidP="004B5C96">
      <w:pPr>
        <w:ind w:left="720"/>
        <w:rPr>
          <w:b/>
          <w:sz w:val="24"/>
          <w:szCs w:val="24"/>
        </w:rPr>
      </w:pPr>
      <w:r>
        <w:rPr>
          <w:b/>
          <w:sz w:val="24"/>
          <w:szCs w:val="24"/>
        </w:rPr>
        <w:t>Список</w:t>
      </w:r>
      <w:r w:rsidR="004F799C" w:rsidRPr="00B2403A">
        <w:rPr>
          <w:b/>
          <w:sz w:val="24"/>
          <w:szCs w:val="24"/>
        </w:rPr>
        <w:t xml:space="preserve"> на получение продуктовых пакетов</w:t>
      </w:r>
    </w:p>
    <w:p w:rsidR="004F799C" w:rsidRDefault="004F799C" w:rsidP="004B5C96">
      <w:pPr>
        <w:ind w:left="720"/>
        <w:rPr>
          <w:sz w:val="28"/>
          <w:szCs w:val="28"/>
        </w:rPr>
      </w:pPr>
    </w:p>
    <w:p w:rsidR="004F799C" w:rsidRDefault="004F799C" w:rsidP="004F799C">
      <w:pPr>
        <w:rPr>
          <w:sz w:val="28"/>
          <w:szCs w:val="28"/>
        </w:rPr>
      </w:pPr>
    </w:p>
    <w:tbl>
      <w:tblPr>
        <w:tblStyle w:val="a5"/>
        <w:tblW w:w="8613" w:type="dxa"/>
        <w:tblLook w:val="04A0" w:firstRow="1" w:lastRow="0" w:firstColumn="1" w:lastColumn="0" w:noHBand="0" w:noVBand="1"/>
      </w:tblPr>
      <w:tblGrid>
        <w:gridCol w:w="540"/>
        <w:gridCol w:w="4104"/>
        <w:gridCol w:w="1276"/>
        <w:gridCol w:w="2693"/>
      </w:tblGrid>
      <w:tr w:rsidR="00B2403A" w:rsidRPr="004F799C" w:rsidTr="00B2403A">
        <w:tc>
          <w:tcPr>
            <w:tcW w:w="540" w:type="dxa"/>
          </w:tcPr>
          <w:p w:rsidR="00B2403A" w:rsidRPr="004F799C" w:rsidRDefault="00B2403A" w:rsidP="004B5C96">
            <w:pPr>
              <w:rPr>
                <w:sz w:val="24"/>
                <w:szCs w:val="24"/>
              </w:rPr>
            </w:pPr>
            <w:r w:rsidRPr="004F799C">
              <w:rPr>
                <w:sz w:val="24"/>
                <w:szCs w:val="24"/>
              </w:rPr>
              <w:t xml:space="preserve">№ </w:t>
            </w:r>
            <w:proofErr w:type="gramStart"/>
            <w:r w:rsidRPr="004F799C">
              <w:rPr>
                <w:sz w:val="24"/>
                <w:szCs w:val="24"/>
              </w:rPr>
              <w:t>п</w:t>
            </w:r>
            <w:proofErr w:type="gramEnd"/>
            <w:r w:rsidRPr="004F799C">
              <w:rPr>
                <w:sz w:val="24"/>
                <w:szCs w:val="24"/>
              </w:rPr>
              <w:t>/п</w:t>
            </w:r>
          </w:p>
        </w:tc>
        <w:tc>
          <w:tcPr>
            <w:tcW w:w="4104" w:type="dxa"/>
          </w:tcPr>
          <w:p w:rsidR="00B2403A" w:rsidRPr="004F799C" w:rsidRDefault="00B2403A" w:rsidP="004B5C96">
            <w:pPr>
              <w:rPr>
                <w:sz w:val="24"/>
                <w:szCs w:val="24"/>
              </w:rPr>
            </w:pPr>
            <w:r>
              <w:rPr>
                <w:sz w:val="24"/>
                <w:szCs w:val="24"/>
              </w:rPr>
              <w:t>Фамилия, имя, отчество</w:t>
            </w:r>
          </w:p>
        </w:tc>
        <w:tc>
          <w:tcPr>
            <w:tcW w:w="1276" w:type="dxa"/>
          </w:tcPr>
          <w:p w:rsidR="00B2403A" w:rsidRPr="004F799C" w:rsidRDefault="00B2403A" w:rsidP="004B5C96">
            <w:pPr>
              <w:rPr>
                <w:sz w:val="24"/>
                <w:szCs w:val="24"/>
              </w:rPr>
            </w:pPr>
            <w:r>
              <w:rPr>
                <w:sz w:val="24"/>
                <w:szCs w:val="24"/>
              </w:rPr>
              <w:t>год рождения</w:t>
            </w:r>
          </w:p>
        </w:tc>
        <w:tc>
          <w:tcPr>
            <w:tcW w:w="2693" w:type="dxa"/>
          </w:tcPr>
          <w:p w:rsidR="00B2403A" w:rsidRPr="004F799C" w:rsidRDefault="00B2403A" w:rsidP="004B5C96">
            <w:pPr>
              <w:rPr>
                <w:sz w:val="24"/>
                <w:szCs w:val="24"/>
              </w:rPr>
            </w:pPr>
            <w:r>
              <w:rPr>
                <w:sz w:val="24"/>
                <w:szCs w:val="24"/>
              </w:rPr>
              <w:t>Категория</w:t>
            </w:r>
          </w:p>
        </w:tc>
      </w:tr>
      <w:tr w:rsidR="00B2403A" w:rsidRPr="004F799C" w:rsidTr="00B2403A">
        <w:tc>
          <w:tcPr>
            <w:tcW w:w="540" w:type="dxa"/>
          </w:tcPr>
          <w:p w:rsidR="00B2403A" w:rsidRPr="004F799C" w:rsidRDefault="00B2403A" w:rsidP="004B5C96">
            <w:pPr>
              <w:rPr>
                <w:sz w:val="24"/>
                <w:szCs w:val="24"/>
              </w:rPr>
            </w:pPr>
            <w:r>
              <w:rPr>
                <w:sz w:val="24"/>
                <w:szCs w:val="24"/>
              </w:rPr>
              <w:t>1</w:t>
            </w:r>
          </w:p>
        </w:tc>
        <w:tc>
          <w:tcPr>
            <w:tcW w:w="4104" w:type="dxa"/>
          </w:tcPr>
          <w:p w:rsidR="00B2403A" w:rsidRPr="004F799C" w:rsidRDefault="00B2403A" w:rsidP="004B5C96">
            <w:pPr>
              <w:rPr>
                <w:sz w:val="24"/>
                <w:szCs w:val="24"/>
              </w:rPr>
            </w:pPr>
            <w:proofErr w:type="spellStart"/>
            <w:r>
              <w:rPr>
                <w:sz w:val="24"/>
                <w:szCs w:val="24"/>
              </w:rPr>
              <w:t>Кюкеева</w:t>
            </w:r>
            <w:proofErr w:type="spellEnd"/>
            <w:r>
              <w:rPr>
                <w:sz w:val="24"/>
                <w:szCs w:val="24"/>
              </w:rPr>
              <w:t xml:space="preserve"> Александра </w:t>
            </w:r>
            <w:proofErr w:type="spellStart"/>
            <w:r>
              <w:rPr>
                <w:sz w:val="24"/>
                <w:szCs w:val="24"/>
              </w:rPr>
              <w:t>Лиджиевна</w:t>
            </w:r>
            <w:proofErr w:type="spellEnd"/>
          </w:p>
        </w:tc>
        <w:tc>
          <w:tcPr>
            <w:tcW w:w="1276" w:type="dxa"/>
          </w:tcPr>
          <w:p w:rsidR="00B2403A" w:rsidRPr="004F799C" w:rsidRDefault="00B2403A" w:rsidP="001C7D62">
            <w:pPr>
              <w:rPr>
                <w:sz w:val="24"/>
                <w:szCs w:val="24"/>
              </w:rPr>
            </w:pPr>
            <w:r>
              <w:rPr>
                <w:sz w:val="24"/>
                <w:szCs w:val="24"/>
              </w:rPr>
              <w:t>193</w:t>
            </w:r>
            <w:r w:rsidR="001C7D62">
              <w:rPr>
                <w:sz w:val="24"/>
                <w:szCs w:val="24"/>
              </w:rPr>
              <w:t>9</w:t>
            </w:r>
          </w:p>
        </w:tc>
        <w:tc>
          <w:tcPr>
            <w:tcW w:w="2693" w:type="dxa"/>
          </w:tcPr>
          <w:p w:rsidR="00B2403A" w:rsidRPr="004F799C" w:rsidRDefault="001C7D62" w:rsidP="004B5C96">
            <w:pPr>
              <w:rPr>
                <w:sz w:val="24"/>
                <w:szCs w:val="24"/>
              </w:rPr>
            </w:pPr>
            <w:r>
              <w:rPr>
                <w:sz w:val="24"/>
                <w:szCs w:val="24"/>
              </w:rPr>
              <w:t>Старше 65 лет</w:t>
            </w:r>
          </w:p>
        </w:tc>
      </w:tr>
      <w:tr w:rsidR="001C7D62" w:rsidRPr="004F799C" w:rsidTr="00B2403A">
        <w:tc>
          <w:tcPr>
            <w:tcW w:w="540" w:type="dxa"/>
          </w:tcPr>
          <w:p w:rsidR="001C7D62" w:rsidRDefault="001C7D62" w:rsidP="004B5C96">
            <w:pPr>
              <w:rPr>
                <w:sz w:val="24"/>
                <w:szCs w:val="24"/>
              </w:rPr>
            </w:pPr>
            <w:r>
              <w:rPr>
                <w:sz w:val="24"/>
                <w:szCs w:val="24"/>
              </w:rPr>
              <w:t>2</w:t>
            </w:r>
          </w:p>
        </w:tc>
        <w:tc>
          <w:tcPr>
            <w:tcW w:w="4104" w:type="dxa"/>
          </w:tcPr>
          <w:p w:rsidR="001C7D62" w:rsidRDefault="001C7D62" w:rsidP="004B5C96">
            <w:pPr>
              <w:rPr>
                <w:sz w:val="24"/>
                <w:szCs w:val="24"/>
              </w:rPr>
            </w:pPr>
            <w:r>
              <w:rPr>
                <w:sz w:val="24"/>
                <w:szCs w:val="24"/>
              </w:rPr>
              <w:t xml:space="preserve">Очирова </w:t>
            </w:r>
            <w:proofErr w:type="spellStart"/>
            <w:r>
              <w:rPr>
                <w:sz w:val="24"/>
                <w:szCs w:val="24"/>
              </w:rPr>
              <w:t>Палина</w:t>
            </w:r>
            <w:proofErr w:type="spellEnd"/>
            <w:r>
              <w:rPr>
                <w:sz w:val="24"/>
                <w:szCs w:val="24"/>
              </w:rPr>
              <w:t xml:space="preserve"> Сановна</w:t>
            </w:r>
          </w:p>
        </w:tc>
        <w:tc>
          <w:tcPr>
            <w:tcW w:w="1276" w:type="dxa"/>
          </w:tcPr>
          <w:p w:rsidR="001C7D62" w:rsidRDefault="001C7D62" w:rsidP="001C7D62">
            <w:pPr>
              <w:rPr>
                <w:sz w:val="24"/>
                <w:szCs w:val="24"/>
              </w:rPr>
            </w:pPr>
            <w:r>
              <w:rPr>
                <w:sz w:val="24"/>
                <w:szCs w:val="24"/>
              </w:rPr>
              <w:t>1951</w:t>
            </w:r>
          </w:p>
        </w:tc>
        <w:tc>
          <w:tcPr>
            <w:tcW w:w="2693" w:type="dxa"/>
          </w:tcPr>
          <w:p w:rsidR="001C7D62" w:rsidRDefault="001C7D62">
            <w:r w:rsidRPr="002860C0">
              <w:rPr>
                <w:sz w:val="24"/>
                <w:szCs w:val="24"/>
              </w:rPr>
              <w:t>Старше 65 лет</w:t>
            </w:r>
          </w:p>
        </w:tc>
      </w:tr>
      <w:tr w:rsidR="001C7D62" w:rsidRPr="004F799C" w:rsidTr="00B2403A">
        <w:tc>
          <w:tcPr>
            <w:tcW w:w="540" w:type="dxa"/>
          </w:tcPr>
          <w:p w:rsidR="001C7D62" w:rsidRDefault="001C7D62" w:rsidP="004B5C96">
            <w:pPr>
              <w:rPr>
                <w:sz w:val="24"/>
                <w:szCs w:val="24"/>
              </w:rPr>
            </w:pPr>
            <w:r>
              <w:rPr>
                <w:sz w:val="24"/>
                <w:szCs w:val="24"/>
              </w:rPr>
              <w:t>3</w:t>
            </w:r>
          </w:p>
        </w:tc>
        <w:tc>
          <w:tcPr>
            <w:tcW w:w="4104" w:type="dxa"/>
          </w:tcPr>
          <w:p w:rsidR="001C7D62" w:rsidRDefault="001C7D62" w:rsidP="004B5C96">
            <w:pPr>
              <w:rPr>
                <w:sz w:val="24"/>
                <w:szCs w:val="24"/>
              </w:rPr>
            </w:pPr>
            <w:proofErr w:type="spellStart"/>
            <w:r>
              <w:rPr>
                <w:sz w:val="24"/>
                <w:szCs w:val="24"/>
              </w:rPr>
              <w:t>Мучкаева</w:t>
            </w:r>
            <w:proofErr w:type="spellEnd"/>
            <w:r>
              <w:rPr>
                <w:sz w:val="24"/>
                <w:szCs w:val="24"/>
              </w:rPr>
              <w:t xml:space="preserve"> Любовь </w:t>
            </w:r>
            <w:proofErr w:type="spellStart"/>
            <w:r>
              <w:rPr>
                <w:sz w:val="24"/>
                <w:szCs w:val="24"/>
              </w:rPr>
              <w:t>Пюрвеевна</w:t>
            </w:r>
            <w:proofErr w:type="spellEnd"/>
          </w:p>
        </w:tc>
        <w:tc>
          <w:tcPr>
            <w:tcW w:w="1276" w:type="dxa"/>
          </w:tcPr>
          <w:p w:rsidR="001C7D62" w:rsidRDefault="001C7D62" w:rsidP="001C7D62">
            <w:pPr>
              <w:rPr>
                <w:sz w:val="24"/>
                <w:szCs w:val="24"/>
              </w:rPr>
            </w:pPr>
            <w:r>
              <w:rPr>
                <w:sz w:val="24"/>
                <w:szCs w:val="24"/>
              </w:rPr>
              <w:t>1953</w:t>
            </w:r>
          </w:p>
        </w:tc>
        <w:tc>
          <w:tcPr>
            <w:tcW w:w="2693" w:type="dxa"/>
          </w:tcPr>
          <w:p w:rsidR="001C7D62" w:rsidRDefault="001C7D62">
            <w:r w:rsidRPr="002860C0">
              <w:rPr>
                <w:sz w:val="24"/>
                <w:szCs w:val="24"/>
              </w:rPr>
              <w:t>Старше 65 лет</w:t>
            </w:r>
          </w:p>
        </w:tc>
      </w:tr>
      <w:tr w:rsidR="001C7D62" w:rsidRPr="004F799C" w:rsidTr="00B2403A">
        <w:tc>
          <w:tcPr>
            <w:tcW w:w="540" w:type="dxa"/>
          </w:tcPr>
          <w:p w:rsidR="001C7D62" w:rsidRDefault="001C7D62" w:rsidP="004B5C96">
            <w:pPr>
              <w:rPr>
                <w:sz w:val="24"/>
                <w:szCs w:val="24"/>
              </w:rPr>
            </w:pPr>
            <w:r>
              <w:rPr>
                <w:sz w:val="24"/>
                <w:szCs w:val="24"/>
              </w:rPr>
              <w:t>4</w:t>
            </w:r>
          </w:p>
        </w:tc>
        <w:tc>
          <w:tcPr>
            <w:tcW w:w="4104" w:type="dxa"/>
          </w:tcPr>
          <w:p w:rsidR="001C7D62" w:rsidRDefault="001C7D62" w:rsidP="004B5C96">
            <w:pPr>
              <w:rPr>
                <w:sz w:val="24"/>
                <w:szCs w:val="24"/>
              </w:rPr>
            </w:pPr>
            <w:proofErr w:type="spellStart"/>
            <w:r>
              <w:rPr>
                <w:sz w:val="24"/>
                <w:szCs w:val="24"/>
              </w:rPr>
              <w:t>Анджаева</w:t>
            </w:r>
            <w:proofErr w:type="spellEnd"/>
            <w:r>
              <w:rPr>
                <w:sz w:val="24"/>
                <w:szCs w:val="24"/>
              </w:rPr>
              <w:t xml:space="preserve"> </w:t>
            </w:r>
            <w:proofErr w:type="spellStart"/>
            <w:r>
              <w:rPr>
                <w:sz w:val="24"/>
                <w:szCs w:val="24"/>
              </w:rPr>
              <w:t>Тася</w:t>
            </w:r>
            <w:proofErr w:type="spellEnd"/>
            <w:r>
              <w:rPr>
                <w:sz w:val="24"/>
                <w:szCs w:val="24"/>
              </w:rPr>
              <w:t xml:space="preserve"> </w:t>
            </w:r>
            <w:proofErr w:type="spellStart"/>
            <w:r>
              <w:rPr>
                <w:sz w:val="24"/>
                <w:szCs w:val="24"/>
              </w:rPr>
              <w:t>Манджиевна</w:t>
            </w:r>
            <w:proofErr w:type="spellEnd"/>
          </w:p>
        </w:tc>
        <w:tc>
          <w:tcPr>
            <w:tcW w:w="1276" w:type="dxa"/>
          </w:tcPr>
          <w:p w:rsidR="001C7D62" w:rsidRDefault="001C7D62" w:rsidP="00B2403A">
            <w:pPr>
              <w:rPr>
                <w:sz w:val="24"/>
                <w:szCs w:val="24"/>
              </w:rPr>
            </w:pPr>
            <w:r>
              <w:rPr>
                <w:sz w:val="24"/>
                <w:szCs w:val="24"/>
              </w:rPr>
              <w:t>1950</w:t>
            </w:r>
          </w:p>
        </w:tc>
        <w:tc>
          <w:tcPr>
            <w:tcW w:w="2693" w:type="dxa"/>
          </w:tcPr>
          <w:p w:rsidR="001C7D62" w:rsidRDefault="001C7D62">
            <w:r w:rsidRPr="002860C0">
              <w:rPr>
                <w:sz w:val="24"/>
                <w:szCs w:val="24"/>
              </w:rPr>
              <w:t>Старше 65 лет</w:t>
            </w:r>
          </w:p>
        </w:tc>
      </w:tr>
      <w:tr w:rsidR="001C7D62" w:rsidRPr="004F799C" w:rsidTr="00B2403A">
        <w:tc>
          <w:tcPr>
            <w:tcW w:w="540" w:type="dxa"/>
          </w:tcPr>
          <w:p w:rsidR="001C7D62" w:rsidRDefault="001C7D62" w:rsidP="004B5C96">
            <w:pPr>
              <w:rPr>
                <w:sz w:val="24"/>
                <w:szCs w:val="24"/>
              </w:rPr>
            </w:pPr>
            <w:r>
              <w:rPr>
                <w:sz w:val="24"/>
                <w:szCs w:val="24"/>
              </w:rPr>
              <w:t>5</w:t>
            </w:r>
          </w:p>
        </w:tc>
        <w:tc>
          <w:tcPr>
            <w:tcW w:w="4104" w:type="dxa"/>
          </w:tcPr>
          <w:p w:rsidR="001C7D62" w:rsidRDefault="001C7D62" w:rsidP="004B5C96">
            <w:pPr>
              <w:rPr>
                <w:sz w:val="24"/>
                <w:szCs w:val="24"/>
              </w:rPr>
            </w:pPr>
            <w:r>
              <w:rPr>
                <w:sz w:val="24"/>
                <w:szCs w:val="24"/>
              </w:rPr>
              <w:t>Санджиева Любовь Алексеевна</w:t>
            </w:r>
          </w:p>
        </w:tc>
        <w:tc>
          <w:tcPr>
            <w:tcW w:w="1276" w:type="dxa"/>
          </w:tcPr>
          <w:p w:rsidR="001C7D62" w:rsidRDefault="001C7D62" w:rsidP="00B2403A">
            <w:pPr>
              <w:rPr>
                <w:sz w:val="24"/>
                <w:szCs w:val="24"/>
              </w:rPr>
            </w:pPr>
            <w:r>
              <w:rPr>
                <w:sz w:val="24"/>
                <w:szCs w:val="24"/>
              </w:rPr>
              <w:t>1948</w:t>
            </w:r>
          </w:p>
        </w:tc>
        <w:tc>
          <w:tcPr>
            <w:tcW w:w="2693" w:type="dxa"/>
          </w:tcPr>
          <w:p w:rsidR="001C7D62" w:rsidRDefault="001C7D62">
            <w:r w:rsidRPr="002860C0">
              <w:rPr>
                <w:sz w:val="24"/>
                <w:szCs w:val="24"/>
              </w:rPr>
              <w:t>Старше 65 лет</w:t>
            </w:r>
          </w:p>
        </w:tc>
      </w:tr>
      <w:tr w:rsidR="001C7D62" w:rsidRPr="004F799C" w:rsidTr="00B2403A">
        <w:tc>
          <w:tcPr>
            <w:tcW w:w="540" w:type="dxa"/>
          </w:tcPr>
          <w:p w:rsidR="001C7D62" w:rsidRDefault="001C7D62" w:rsidP="004B5C96">
            <w:pPr>
              <w:rPr>
                <w:sz w:val="24"/>
                <w:szCs w:val="24"/>
              </w:rPr>
            </w:pPr>
            <w:r>
              <w:rPr>
                <w:sz w:val="24"/>
                <w:szCs w:val="24"/>
              </w:rPr>
              <w:t>6</w:t>
            </w:r>
          </w:p>
        </w:tc>
        <w:tc>
          <w:tcPr>
            <w:tcW w:w="4104" w:type="dxa"/>
          </w:tcPr>
          <w:p w:rsidR="001C7D62" w:rsidRDefault="001C7D62" w:rsidP="004B5C96">
            <w:pPr>
              <w:rPr>
                <w:sz w:val="24"/>
                <w:szCs w:val="24"/>
              </w:rPr>
            </w:pPr>
            <w:r>
              <w:rPr>
                <w:sz w:val="24"/>
                <w:szCs w:val="24"/>
              </w:rPr>
              <w:t>Санджиев Сергей Андреевич</w:t>
            </w:r>
          </w:p>
        </w:tc>
        <w:tc>
          <w:tcPr>
            <w:tcW w:w="1276" w:type="dxa"/>
          </w:tcPr>
          <w:p w:rsidR="001C7D62" w:rsidRDefault="001C7D62" w:rsidP="004B5C96">
            <w:pPr>
              <w:rPr>
                <w:sz w:val="24"/>
                <w:szCs w:val="24"/>
              </w:rPr>
            </w:pPr>
            <w:r>
              <w:rPr>
                <w:sz w:val="24"/>
                <w:szCs w:val="24"/>
              </w:rPr>
              <w:t>1954</w:t>
            </w:r>
          </w:p>
        </w:tc>
        <w:tc>
          <w:tcPr>
            <w:tcW w:w="2693" w:type="dxa"/>
          </w:tcPr>
          <w:p w:rsidR="001C7D62" w:rsidRDefault="001C7D62">
            <w:r w:rsidRPr="002860C0">
              <w:rPr>
                <w:sz w:val="24"/>
                <w:szCs w:val="24"/>
              </w:rPr>
              <w:t>Старше 65 лет</w:t>
            </w:r>
          </w:p>
        </w:tc>
      </w:tr>
      <w:tr w:rsidR="001C7D62" w:rsidRPr="004F799C" w:rsidTr="00B2403A">
        <w:tc>
          <w:tcPr>
            <w:tcW w:w="540" w:type="dxa"/>
          </w:tcPr>
          <w:p w:rsidR="001C7D62" w:rsidRDefault="001C7D62" w:rsidP="004B5C96">
            <w:pPr>
              <w:rPr>
                <w:sz w:val="24"/>
                <w:szCs w:val="24"/>
              </w:rPr>
            </w:pPr>
            <w:r>
              <w:rPr>
                <w:sz w:val="24"/>
                <w:szCs w:val="24"/>
              </w:rPr>
              <w:t>7</w:t>
            </w:r>
          </w:p>
        </w:tc>
        <w:tc>
          <w:tcPr>
            <w:tcW w:w="4104" w:type="dxa"/>
          </w:tcPr>
          <w:p w:rsidR="001C7D62" w:rsidRDefault="001C7D62" w:rsidP="004B5C96">
            <w:pPr>
              <w:rPr>
                <w:sz w:val="24"/>
                <w:szCs w:val="24"/>
              </w:rPr>
            </w:pPr>
            <w:r>
              <w:rPr>
                <w:sz w:val="24"/>
                <w:szCs w:val="24"/>
              </w:rPr>
              <w:t xml:space="preserve">Церенов Иван </w:t>
            </w:r>
            <w:proofErr w:type="spellStart"/>
            <w:r>
              <w:rPr>
                <w:sz w:val="24"/>
                <w:szCs w:val="24"/>
              </w:rPr>
              <w:t>Очирович</w:t>
            </w:r>
            <w:proofErr w:type="spellEnd"/>
          </w:p>
        </w:tc>
        <w:tc>
          <w:tcPr>
            <w:tcW w:w="1276" w:type="dxa"/>
          </w:tcPr>
          <w:p w:rsidR="001C7D62" w:rsidRDefault="001C7D62" w:rsidP="004B5C96">
            <w:pPr>
              <w:rPr>
                <w:sz w:val="24"/>
                <w:szCs w:val="24"/>
              </w:rPr>
            </w:pPr>
            <w:r>
              <w:rPr>
                <w:sz w:val="24"/>
                <w:szCs w:val="24"/>
              </w:rPr>
              <w:t>1953</w:t>
            </w:r>
          </w:p>
        </w:tc>
        <w:tc>
          <w:tcPr>
            <w:tcW w:w="2693" w:type="dxa"/>
          </w:tcPr>
          <w:p w:rsidR="001C7D62" w:rsidRDefault="001C7D62">
            <w:r w:rsidRPr="002860C0">
              <w:rPr>
                <w:sz w:val="24"/>
                <w:szCs w:val="24"/>
              </w:rPr>
              <w:t>Старше 65 лет</w:t>
            </w:r>
          </w:p>
        </w:tc>
      </w:tr>
      <w:tr w:rsidR="001C7D62" w:rsidRPr="004F799C" w:rsidTr="00B2403A">
        <w:tc>
          <w:tcPr>
            <w:tcW w:w="540" w:type="dxa"/>
          </w:tcPr>
          <w:p w:rsidR="001C7D62" w:rsidRDefault="001C7D62" w:rsidP="004B5C96">
            <w:pPr>
              <w:rPr>
                <w:sz w:val="24"/>
                <w:szCs w:val="24"/>
              </w:rPr>
            </w:pPr>
            <w:r>
              <w:rPr>
                <w:sz w:val="24"/>
                <w:szCs w:val="24"/>
              </w:rPr>
              <w:t>8</w:t>
            </w:r>
          </w:p>
        </w:tc>
        <w:tc>
          <w:tcPr>
            <w:tcW w:w="4104" w:type="dxa"/>
          </w:tcPr>
          <w:p w:rsidR="001C7D62" w:rsidRDefault="001C7D62" w:rsidP="004B5C96">
            <w:pPr>
              <w:rPr>
                <w:sz w:val="24"/>
                <w:szCs w:val="24"/>
              </w:rPr>
            </w:pPr>
            <w:proofErr w:type="spellStart"/>
            <w:r>
              <w:rPr>
                <w:sz w:val="24"/>
                <w:szCs w:val="24"/>
              </w:rPr>
              <w:t>Босхамджиева</w:t>
            </w:r>
            <w:proofErr w:type="spellEnd"/>
            <w:r>
              <w:rPr>
                <w:sz w:val="24"/>
                <w:szCs w:val="24"/>
              </w:rPr>
              <w:t xml:space="preserve"> Надежда </w:t>
            </w:r>
            <w:proofErr w:type="spellStart"/>
            <w:r>
              <w:rPr>
                <w:sz w:val="24"/>
                <w:szCs w:val="24"/>
              </w:rPr>
              <w:t>Дорджиевна</w:t>
            </w:r>
            <w:proofErr w:type="spellEnd"/>
          </w:p>
        </w:tc>
        <w:tc>
          <w:tcPr>
            <w:tcW w:w="1276" w:type="dxa"/>
          </w:tcPr>
          <w:p w:rsidR="001C7D62" w:rsidRDefault="001C7D62" w:rsidP="001C7D62">
            <w:pPr>
              <w:rPr>
                <w:sz w:val="24"/>
                <w:szCs w:val="24"/>
              </w:rPr>
            </w:pPr>
            <w:r>
              <w:rPr>
                <w:sz w:val="24"/>
                <w:szCs w:val="24"/>
              </w:rPr>
              <w:t>1952</w:t>
            </w:r>
          </w:p>
        </w:tc>
        <w:tc>
          <w:tcPr>
            <w:tcW w:w="2693" w:type="dxa"/>
          </w:tcPr>
          <w:p w:rsidR="001C7D62" w:rsidRDefault="001C7D62">
            <w:r w:rsidRPr="002860C0">
              <w:rPr>
                <w:sz w:val="24"/>
                <w:szCs w:val="24"/>
              </w:rPr>
              <w:t>Старше 65 лет</w:t>
            </w:r>
          </w:p>
        </w:tc>
      </w:tr>
      <w:tr w:rsidR="001C7D62" w:rsidRPr="004F799C" w:rsidTr="00B2403A">
        <w:tc>
          <w:tcPr>
            <w:tcW w:w="540" w:type="dxa"/>
          </w:tcPr>
          <w:p w:rsidR="001C7D62" w:rsidRDefault="001C7D62" w:rsidP="004B5C96">
            <w:pPr>
              <w:rPr>
                <w:sz w:val="24"/>
                <w:szCs w:val="24"/>
              </w:rPr>
            </w:pPr>
            <w:r>
              <w:rPr>
                <w:sz w:val="24"/>
                <w:szCs w:val="24"/>
              </w:rPr>
              <w:t>9</w:t>
            </w:r>
          </w:p>
        </w:tc>
        <w:tc>
          <w:tcPr>
            <w:tcW w:w="4104" w:type="dxa"/>
          </w:tcPr>
          <w:p w:rsidR="001C7D62" w:rsidRDefault="001C7D62" w:rsidP="004B5C96">
            <w:pPr>
              <w:rPr>
                <w:sz w:val="24"/>
                <w:szCs w:val="24"/>
              </w:rPr>
            </w:pPr>
            <w:proofErr w:type="spellStart"/>
            <w:r>
              <w:rPr>
                <w:sz w:val="24"/>
                <w:szCs w:val="24"/>
              </w:rPr>
              <w:t>Гадгаев</w:t>
            </w:r>
            <w:proofErr w:type="spellEnd"/>
            <w:r>
              <w:rPr>
                <w:sz w:val="24"/>
                <w:szCs w:val="24"/>
              </w:rPr>
              <w:t xml:space="preserve"> Иван </w:t>
            </w:r>
            <w:proofErr w:type="spellStart"/>
            <w:r>
              <w:rPr>
                <w:sz w:val="24"/>
                <w:szCs w:val="24"/>
              </w:rPr>
              <w:t>Томутович</w:t>
            </w:r>
            <w:proofErr w:type="spellEnd"/>
          </w:p>
        </w:tc>
        <w:tc>
          <w:tcPr>
            <w:tcW w:w="1276" w:type="dxa"/>
          </w:tcPr>
          <w:p w:rsidR="001C7D62" w:rsidRDefault="001C7D62" w:rsidP="00B2403A">
            <w:pPr>
              <w:rPr>
                <w:sz w:val="24"/>
                <w:szCs w:val="24"/>
              </w:rPr>
            </w:pPr>
            <w:r>
              <w:rPr>
                <w:sz w:val="24"/>
                <w:szCs w:val="24"/>
              </w:rPr>
              <w:t>1942</w:t>
            </w:r>
          </w:p>
        </w:tc>
        <w:tc>
          <w:tcPr>
            <w:tcW w:w="2693" w:type="dxa"/>
          </w:tcPr>
          <w:p w:rsidR="001C7D62" w:rsidRDefault="001C7D62">
            <w:r w:rsidRPr="002860C0">
              <w:rPr>
                <w:sz w:val="24"/>
                <w:szCs w:val="24"/>
              </w:rPr>
              <w:t>Старше 65 лет</w:t>
            </w:r>
          </w:p>
        </w:tc>
      </w:tr>
      <w:tr w:rsidR="001C7D62" w:rsidRPr="004F799C" w:rsidTr="00B2403A">
        <w:tc>
          <w:tcPr>
            <w:tcW w:w="540" w:type="dxa"/>
          </w:tcPr>
          <w:p w:rsidR="001C7D62" w:rsidRDefault="001C7D62" w:rsidP="004B5C96">
            <w:pPr>
              <w:rPr>
                <w:sz w:val="24"/>
                <w:szCs w:val="24"/>
              </w:rPr>
            </w:pPr>
            <w:r>
              <w:rPr>
                <w:sz w:val="24"/>
                <w:szCs w:val="24"/>
              </w:rPr>
              <w:t>10</w:t>
            </w:r>
          </w:p>
        </w:tc>
        <w:tc>
          <w:tcPr>
            <w:tcW w:w="4104" w:type="dxa"/>
          </w:tcPr>
          <w:p w:rsidR="001C7D62" w:rsidRDefault="001C7D62" w:rsidP="004B5C96">
            <w:pPr>
              <w:rPr>
                <w:sz w:val="24"/>
                <w:szCs w:val="24"/>
              </w:rPr>
            </w:pPr>
            <w:proofErr w:type="spellStart"/>
            <w:r>
              <w:rPr>
                <w:sz w:val="24"/>
                <w:szCs w:val="24"/>
              </w:rPr>
              <w:t>Бадаева</w:t>
            </w:r>
            <w:proofErr w:type="spellEnd"/>
            <w:r>
              <w:rPr>
                <w:sz w:val="24"/>
                <w:szCs w:val="24"/>
              </w:rPr>
              <w:t xml:space="preserve"> Зинаида </w:t>
            </w:r>
            <w:proofErr w:type="spellStart"/>
            <w:r>
              <w:rPr>
                <w:sz w:val="24"/>
                <w:szCs w:val="24"/>
              </w:rPr>
              <w:t>Манджиевна</w:t>
            </w:r>
            <w:proofErr w:type="spellEnd"/>
          </w:p>
        </w:tc>
        <w:tc>
          <w:tcPr>
            <w:tcW w:w="1276" w:type="dxa"/>
          </w:tcPr>
          <w:p w:rsidR="001C7D62" w:rsidRDefault="001C7D62" w:rsidP="004B5C96">
            <w:pPr>
              <w:rPr>
                <w:sz w:val="24"/>
                <w:szCs w:val="24"/>
              </w:rPr>
            </w:pPr>
            <w:r>
              <w:rPr>
                <w:sz w:val="24"/>
                <w:szCs w:val="24"/>
              </w:rPr>
              <w:t>1953</w:t>
            </w:r>
          </w:p>
        </w:tc>
        <w:tc>
          <w:tcPr>
            <w:tcW w:w="2693" w:type="dxa"/>
          </w:tcPr>
          <w:p w:rsidR="001C7D62" w:rsidRDefault="001C7D62">
            <w:r w:rsidRPr="002860C0">
              <w:rPr>
                <w:sz w:val="24"/>
                <w:szCs w:val="24"/>
              </w:rPr>
              <w:t>Старше 65 лет</w:t>
            </w:r>
          </w:p>
        </w:tc>
      </w:tr>
      <w:tr w:rsidR="001C7D62" w:rsidRPr="004F799C" w:rsidTr="00B2403A">
        <w:tc>
          <w:tcPr>
            <w:tcW w:w="540" w:type="dxa"/>
          </w:tcPr>
          <w:p w:rsidR="001C7D62" w:rsidRDefault="001C7D62" w:rsidP="004B5C96">
            <w:pPr>
              <w:rPr>
                <w:sz w:val="24"/>
                <w:szCs w:val="24"/>
              </w:rPr>
            </w:pPr>
            <w:r>
              <w:rPr>
                <w:sz w:val="24"/>
                <w:szCs w:val="24"/>
              </w:rPr>
              <w:t>11</w:t>
            </w:r>
          </w:p>
        </w:tc>
        <w:tc>
          <w:tcPr>
            <w:tcW w:w="4104" w:type="dxa"/>
          </w:tcPr>
          <w:p w:rsidR="001C7D62" w:rsidRDefault="001C7D62" w:rsidP="004B5C96">
            <w:pPr>
              <w:rPr>
                <w:sz w:val="24"/>
                <w:szCs w:val="24"/>
              </w:rPr>
            </w:pPr>
            <w:r>
              <w:rPr>
                <w:sz w:val="24"/>
                <w:szCs w:val="24"/>
              </w:rPr>
              <w:t xml:space="preserve">Очиров Владимир </w:t>
            </w:r>
            <w:proofErr w:type="spellStart"/>
            <w:r>
              <w:rPr>
                <w:sz w:val="24"/>
                <w:szCs w:val="24"/>
              </w:rPr>
              <w:t>Минирович</w:t>
            </w:r>
            <w:proofErr w:type="spellEnd"/>
          </w:p>
        </w:tc>
        <w:tc>
          <w:tcPr>
            <w:tcW w:w="1276" w:type="dxa"/>
          </w:tcPr>
          <w:p w:rsidR="001C7D62" w:rsidRDefault="001C7D62" w:rsidP="004B5C96">
            <w:pPr>
              <w:rPr>
                <w:sz w:val="24"/>
                <w:szCs w:val="24"/>
              </w:rPr>
            </w:pPr>
            <w:r>
              <w:rPr>
                <w:sz w:val="24"/>
                <w:szCs w:val="24"/>
              </w:rPr>
              <w:t>1948</w:t>
            </w:r>
          </w:p>
        </w:tc>
        <w:tc>
          <w:tcPr>
            <w:tcW w:w="2693" w:type="dxa"/>
          </w:tcPr>
          <w:p w:rsidR="001C7D62" w:rsidRDefault="001C7D62">
            <w:r w:rsidRPr="002860C0">
              <w:rPr>
                <w:sz w:val="24"/>
                <w:szCs w:val="24"/>
              </w:rPr>
              <w:t>Старше 65 лет</w:t>
            </w:r>
          </w:p>
        </w:tc>
      </w:tr>
      <w:tr w:rsidR="001C7D62" w:rsidRPr="004F799C" w:rsidTr="00B2403A">
        <w:tc>
          <w:tcPr>
            <w:tcW w:w="540" w:type="dxa"/>
          </w:tcPr>
          <w:p w:rsidR="001C7D62" w:rsidRDefault="001C7D62" w:rsidP="004B5C96">
            <w:pPr>
              <w:rPr>
                <w:sz w:val="24"/>
                <w:szCs w:val="24"/>
              </w:rPr>
            </w:pPr>
            <w:r>
              <w:rPr>
                <w:sz w:val="24"/>
                <w:szCs w:val="24"/>
              </w:rPr>
              <w:t>12</w:t>
            </w:r>
          </w:p>
        </w:tc>
        <w:tc>
          <w:tcPr>
            <w:tcW w:w="4104" w:type="dxa"/>
          </w:tcPr>
          <w:p w:rsidR="001C7D62" w:rsidRDefault="001C7D62" w:rsidP="004B5C96">
            <w:pPr>
              <w:rPr>
                <w:sz w:val="24"/>
                <w:szCs w:val="24"/>
              </w:rPr>
            </w:pPr>
            <w:r>
              <w:rPr>
                <w:sz w:val="24"/>
                <w:szCs w:val="24"/>
              </w:rPr>
              <w:t>Кураева Валентина Тихоновна</w:t>
            </w:r>
          </w:p>
        </w:tc>
        <w:tc>
          <w:tcPr>
            <w:tcW w:w="1276" w:type="dxa"/>
          </w:tcPr>
          <w:p w:rsidR="001C7D62" w:rsidRDefault="001C7D62" w:rsidP="004B5C96">
            <w:pPr>
              <w:rPr>
                <w:sz w:val="24"/>
                <w:szCs w:val="24"/>
              </w:rPr>
            </w:pPr>
            <w:r>
              <w:rPr>
                <w:sz w:val="24"/>
                <w:szCs w:val="24"/>
              </w:rPr>
              <w:t>1947</w:t>
            </w:r>
          </w:p>
        </w:tc>
        <w:tc>
          <w:tcPr>
            <w:tcW w:w="2693" w:type="dxa"/>
          </w:tcPr>
          <w:p w:rsidR="001C7D62" w:rsidRDefault="001C7D62">
            <w:r w:rsidRPr="002860C0">
              <w:rPr>
                <w:sz w:val="24"/>
                <w:szCs w:val="24"/>
              </w:rPr>
              <w:t>Старше 65 лет</w:t>
            </w:r>
          </w:p>
        </w:tc>
      </w:tr>
      <w:tr w:rsidR="001C7D62" w:rsidRPr="004F799C" w:rsidTr="00B2403A">
        <w:tc>
          <w:tcPr>
            <w:tcW w:w="540" w:type="dxa"/>
          </w:tcPr>
          <w:p w:rsidR="001C7D62" w:rsidRDefault="001C7D62" w:rsidP="004B5C96">
            <w:pPr>
              <w:rPr>
                <w:sz w:val="24"/>
                <w:szCs w:val="24"/>
              </w:rPr>
            </w:pPr>
            <w:r>
              <w:rPr>
                <w:sz w:val="24"/>
                <w:szCs w:val="24"/>
              </w:rPr>
              <w:t>13</w:t>
            </w:r>
          </w:p>
        </w:tc>
        <w:tc>
          <w:tcPr>
            <w:tcW w:w="4104" w:type="dxa"/>
          </w:tcPr>
          <w:p w:rsidR="001C7D62" w:rsidRDefault="001C7D62" w:rsidP="004B5C96">
            <w:pPr>
              <w:rPr>
                <w:sz w:val="24"/>
                <w:szCs w:val="24"/>
              </w:rPr>
            </w:pPr>
            <w:proofErr w:type="spellStart"/>
            <w:r>
              <w:rPr>
                <w:sz w:val="24"/>
                <w:szCs w:val="24"/>
              </w:rPr>
              <w:t>Боваева</w:t>
            </w:r>
            <w:proofErr w:type="spellEnd"/>
            <w:r>
              <w:rPr>
                <w:sz w:val="24"/>
                <w:szCs w:val="24"/>
              </w:rPr>
              <w:t xml:space="preserve"> Галина Михайловна</w:t>
            </w:r>
          </w:p>
        </w:tc>
        <w:tc>
          <w:tcPr>
            <w:tcW w:w="1276" w:type="dxa"/>
          </w:tcPr>
          <w:p w:rsidR="001C7D62" w:rsidRDefault="001C7D62" w:rsidP="004B5C96">
            <w:pPr>
              <w:rPr>
                <w:sz w:val="24"/>
                <w:szCs w:val="24"/>
              </w:rPr>
            </w:pPr>
            <w:r>
              <w:rPr>
                <w:sz w:val="24"/>
                <w:szCs w:val="24"/>
              </w:rPr>
              <w:t>1950</w:t>
            </w:r>
          </w:p>
        </w:tc>
        <w:tc>
          <w:tcPr>
            <w:tcW w:w="2693" w:type="dxa"/>
          </w:tcPr>
          <w:p w:rsidR="001C7D62" w:rsidRDefault="001C7D62">
            <w:r w:rsidRPr="002860C0">
              <w:rPr>
                <w:sz w:val="24"/>
                <w:szCs w:val="24"/>
              </w:rPr>
              <w:t>Старше 65 лет</w:t>
            </w:r>
          </w:p>
        </w:tc>
      </w:tr>
    </w:tbl>
    <w:p w:rsidR="004B5C96" w:rsidRDefault="004B5C96" w:rsidP="004B5C96">
      <w:pPr>
        <w:ind w:left="720"/>
        <w:rPr>
          <w:sz w:val="28"/>
          <w:szCs w:val="28"/>
        </w:rPr>
      </w:pPr>
    </w:p>
    <w:p w:rsidR="004B5C96" w:rsidRDefault="004B5C96" w:rsidP="004B5C96">
      <w:pPr>
        <w:ind w:left="720"/>
        <w:rPr>
          <w:sz w:val="28"/>
          <w:szCs w:val="28"/>
        </w:rPr>
      </w:pPr>
    </w:p>
    <w:p w:rsidR="004B5C96" w:rsidRDefault="004B5C96" w:rsidP="004B5C96">
      <w:pPr>
        <w:ind w:left="720"/>
        <w:rPr>
          <w:sz w:val="28"/>
          <w:szCs w:val="28"/>
        </w:rPr>
      </w:pPr>
    </w:p>
    <w:p w:rsidR="004B5C96" w:rsidRDefault="004B5C96" w:rsidP="004B5C96">
      <w:pPr>
        <w:ind w:left="720"/>
        <w:rPr>
          <w:sz w:val="28"/>
          <w:szCs w:val="28"/>
        </w:rPr>
      </w:pPr>
    </w:p>
    <w:p w:rsidR="004B5C96" w:rsidRDefault="004B5C96" w:rsidP="004B5C96">
      <w:pPr>
        <w:ind w:left="720"/>
        <w:rPr>
          <w:sz w:val="28"/>
          <w:szCs w:val="28"/>
        </w:rPr>
      </w:pPr>
    </w:p>
    <w:p w:rsidR="004B5C96" w:rsidRDefault="004B5C96" w:rsidP="004B5C96">
      <w:pPr>
        <w:ind w:left="720"/>
        <w:rPr>
          <w:sz w:val="28"/>
          <w:szCs w:val="28"/>
        </w:rPr>
      </w:pPr>
    </w:p>
    <w:p w:rsidR="004B5C96" w:rsidRDefault="004B5C96" w:rsidP="004B5C96">
      <w:pPr>
        <w:ind w:left="720"/>
        <w:rPr>
          <w:sz w:val="28"/>
          <w:szCs w:val="28"/>
        </w:rPr>
      </w:pPr>
    </w:p>
    <w:p w:rsidR="004B5C96" w:rsidRDefault="004B5C96" w:rsidP="004B5C96">
      <w:pPr>
        <w:ind w:left="720"/>
        <w:rPr>
          <w:sz w:val="28"/>
          <w:szCs w:val="28"/>
        </w:rPr>
      </w:pPr>
    </w:p>
    <w:p w:rsidR="004B5C96" w:rsidRDefault="004B5C96" w:rsidP="004B5C96">
      <w:pPr>
        <w:ind w:left="720"/>
        <w:rPr>
          <w:sz w:val="28"/>
          <w:szCs w:val="28"/>
        </w:rPr>
      </w:pPr>
    </w:p>
    <w:p w:rsidR="004B5C96" w:rsidRDefault="004B5C96" w:rsidP="004B5C96">
      <w:pPr>
        <w:ind w:left="720"/>
        <w:rPr>
          <w:sz w:val="28"/>
          <w:szCs w:val="28"/>
        </w:rPr>
      </w:pPr>
    </w:p>
    <w:p w:rsidR="004B5C96" w:rsidRDefault="004B5C96" w:rsidP="004B5C96">
      <w:pPr>
        <w:ind w:left="720"/>
        <w:rPr>
          <w:sz w:val="28"/>
          <w:szCs w:val="28"/>
        </w:rPr>
      </w:pPr>
    </w:p>
    <w:p w:rsidR="004B5C96" w:rsidRDefault="004B5C96" w:rsidP="004B5C96">
      <w:pPr>
        <w:ind w:left="720"/>
        <w:rPr>
          <w:sz w:val="28"/>
          <w:szCs w:val="28"/>
        </w:rPr>
      </w:pPr>
    </w:p>
    <w:p w:rsidR="000D24D4" w:rsidRDefault="000D24D4" w:rsidP="0079021F">
      <w:pPr>
        <w:shd w:val="clear" w:color="auto" w:fill="FFFFFF"/>
        <w:tabs>
          <w:tab w:val="left" w:pos="1171"/>
        </w:tabs>
        <w:spacing w:before="100" w:beforeAutospacing="1" w:after="100" w:afterAutospacing="1"/>
        <w:ind w:firstLine="567"/>
        <w:rPr>
          <w:sz w:val="24"/>
          <w:szCs w:val="24"/>
        </w:rPr>
      </w:pPr>
    </w:p>
    <w:p w:rsidR="000D24D4" w:rsidRDefault="000D24D4" w:rsidP="0079021F">
      <w:pPr>
        <w:shd w:val="clear" w:color="auto" w:fill="FFFFFF"/>
        <w:tabs>
          <w:tab w:val="left" w:pos="1171"/>
        </w:tabs>
        <w:spacing w:before="100" w:beforeAutospacing="1" w:after="100" w:afterAutospacing="1"/>
        <w:ind w:firstLine="567"/>
        <w:rPr>
          <w:sz w:val="24"/>
          <w:szCs w:val="24"/>
        </w:rPr>
      </w:pPr>
    </w:p>
    <w:p w:rsidR="000D24D4" w:rsidRDefault="000D24D4" w:rsidP="0079021F">
      <w:pPr>
        <w:shd w:val="clear" w:color="auto" w:fill="FFFFFF"/>
        <w:tabs>
          <w:tab w:val="left" w:pos="1171"/>
        </w:tabs>
        <w:spacing w:before="100" w:beforeAutospacing="1" w:after="100" w:afterAutospacing="1"/>
        <w:ind w:firstLine="567"/>
        <w:rPr>
          <w:sz w:val="24"/>
          <w:szCs w:val="24"/>
        </w:rPr>
      </w:pPr>
    </w:p>
    <w:p w:rsidR="000D24D4" w:rsidRDefault="000D24D4" w:rsidP="0079021F">
      <w:pPr>
        <w:shd w:val="clear" w:color="auto" w:fill="FFFFFF"/>
        <w:tabs>
          <w:tab w:val="left" w:pos="1171"/>
        </w:tabs>
        <w:spacing w:before="100" w:beforeAutospacing="1" w:after="100" w:afterAutospacing="1"/>
        <w:ind w:firstLine="567"/>
        <w:rPr>
          <w:sz w:val="24"/>
          <w:szCs w:val="24"/>
        </w:rPr>
      </w:pPr>
    </w:p>
    <w:p w:rsidR="000D24D4" w:rsidRDefault="000D24D4" w:rsidP="0079021F">
      <w:pPr>
        <w:shd w:val="clear" w:color="auto" w:fill="FFFFFF"/>
        <w:tabs>
          <w:tab w:val="left" w:pos="1171"/>
        </w:tabs>
        <w:spacing w:before="100" w:beforeAutospacing="1" w:after="100" w:afterAutospacing="1"/>
        <w:ind w:firstLine="567"/>
        <w:rPr>
          <w:sz w:val="24"/>
          <w:szCs w:val="24"/>
        </w:rPr>
      </w:pPr>
    </w:p>
    <w:p w:rsidR="000D24D4" w:rsidRDefault="000D24D4" w:rsidP="0079021F">
      <w:pPr>
        <w:shd w:val="clear" w:color="auto" w:fill="FFFFFF"/>
        <w:tabs>
          <w:tab w:val="left" w:pos="1171"/>
        </w:tabs>
        <w:spacing w:before="100" w:beforeAutospacing="1" w:after="100" w:afterAutospacing="1"/>
        <w:ind w:firstLine="567"/>
        <w:rPr>
          <w:sz w:val="24"/>
          <w:szCs w:val="24"/>
        </w:rPr>
      </w:pPr>
    </w:p>
    <w:p w:rsidR="000D24D4" w:rsidRDefault="000D24D4" w:rsidP="0079021F">
      <w:pPr>
        <w:shd w:val="clear" w:color="auto" w:fill="FFFFFF"/>
        <w:tabs>
          <w:tab w:val="left" w:pos="1171"/>
        </w:tabs>
        <w:spacing w:before="100" w:beforeAutospacing="1" w:after="100" w:afterAutospacing="1"/>
        <w:ind w:firstLine="567"/>
        <w:rPr>
          <w:sz w:val="24"/>
          <w:szCs w:val="24"/>
        </w:rPr>
      </w:pPr>
    </w:p>
    <w:p w:rsidR="000D24D4" w:rsidRDefault="000D24D4" w:rsidP="0079021F">
      <w:pPr>
        <w:shd w:val="clear" w:color="auto" w:fill="FFFFFF"/>
        <w:tabs>
          <w:tab w:val="left" w:pos="1171"/>
        </w:tabs>
        <w:spacing w:before="100" w:beforeAutospacing="1" w:after="100" w:afterAutospacing="1"/>
        <w:ind w:firstLine="567"/>
        <w:rPr>
          <w:sz w:val="24"/>
          <w:szCs w:val="24"/>
        </w:rPr>
      </w:pPr>
    </w:p>
    <w:p w:rsidR="000D24D4" w:rsidRDefault="000D24D4" w:rsidP="0079021F">
      <w:pPr>
        <w:shd w:val="clear" w:color="auto" w:fill="FFFFFF"/>
        <w:tabs>
          <w:tab w:val="left" w:pos="1171"/>
        </w:tabs>
        <w:spacing w:before="100" w:beforeAutospacing="1" w:after="100" w:afterAutospacing="1"/>
        <w:ind w:firstLine="567"/>
        <w:rPr>
          <w:sz w:val="24"/>
          <w:szCs w:val="24"/>
        </w:rPr>
      </w:pPr>
    </w:p>
    <w:sectPr w:rsidR="000D24D4" w:rsidSect="00946ECC">
      <w:type w:val="continuous"/>
      <w:pgSz w:w="11909" w:h="16834"/>
      <w:pgMar w:top="709" w:right="994" w:bottom="360" w:left="1534"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3DA" w:rsidRDefault="00CE53DA">
      <w:r>
        <w:separator/>
      </w:r>
    </w:p>
  </w:endnote>
  <w:endnote w:type="continuationSeparator" w:id="0">
    <w:p w:rsidR="00CE53DA" w:rsidRDefault="00CE5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495" w:rsidRDefault="00A861DF" w:rsidP="00845C17">
    <w:pPr>
      <w:pStyle w:val="a7"/>
      <w:framePr w:wrap="around" w:vAnchor="text" w:hAnchor="margin" w:xAlign="right" w:y="1"/>
      <w:rPr>
        <w:rStyle w:val="a8"/>
      </w:rPr>
    </w:pPr>
    <w:r>
      <w:rPr>
        <w:rStyle w:val="a8"/>
      </w:rPr>
      <w:fldChar w:fldCharType="begin"/>
    </w:r>
    <w:r w:rsidR="009D2495">
      <w:rPr>
        <w:rStyle w:val="a8"/>
      </w:rPr>
      <w:instrText xml:space="preserve">PAGE  </w:instrText>
    </w:r>
    <w:r>
      <w:rPr>
        <w:rStyle w:val="a8"/>
      </w:rPr>
      <w:fldChar w:fldCharType="end"/>
    </w:r>
  </w:p>
  <w:p w:rsidR="009D2495" w:rsidRDefault="009D2495" w:rsidP="009D2495">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495" w:rsidRDefault="009D2495" w:rsidP="008937C8">
    <w:pPr>
      <w:pStyle w:val="a7"/>
      <w:framePr w:wrap="around" w:vAnchor="text" w:hAnchor="margin" w:xAlign="right" w:y="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3DA" w:rsidRDefault="00CE53DA">
      <w:r>
        <w:separator/>
      </w:r>
    </w:p>
  </w:footnote>
  <w:footnote w:type="continuationSeparator" w:id="0">
    <w:p w:rsidR="00CE53DA" w:rsidRDefault="00CE53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516F7"/>
    <w:multiLevelType w:val="hybridMultilevel"/>
    <w:tmpl w:val="573C11E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4D3395A"/>
    <w:multiLevelType w:val="hybridMultilevel"/>
    <w:tmpl w:val="DDE05F9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06867061"/>
    <w:multiLevelType w:val="hybridMultilevel"/>
    <w:tmpl w:val="B808C426"/>
    <w:lvl w:ilvl="0" w:tplc="98403F86">
      <w:start w:val="6"/>
      <w:numFmt w:val="decimal"/>
      <w:lvlText w:val="%1."/>
      <w:lvlJc w:val="left"/>
      <w:pPr>
        <w:ind w:left="786" w:hanging="360"/>
      </w:pPr>
      <w:rPr>
        <w:rFonts w:hint="default"/>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94C65BF"/>
    <w:multiLevelType w:val="hybridMultilevel"/>
    <w:tmpl w:val="87C073C2"/>
    <w:lvl w:ilvl="0" w:tplc="8116C66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A312040"/>
    <w:multiLevelType w:val="hybridMultilevel"/>
    <w:tmpl w:val="C9F0AE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E4627D"/>
    <w:multiLevelType w:val="multilevel"/>
    <w:tmpl w:val="37F647D8"/>
    <w:lvl w:ilvl="0">
      <w:start w:val="1"/>
      <w:numFmt w:val="bullet"/>
      <w:lvlText w:val="-"/>
      <w:lvlJc w:val="left"/>
      <w:pPr>
        <w:tabs>
          <w:tab w:val="num" w:pos="720"/>
        </w:tabs>
        <w:ind w:left="720" w:hanging="720"/>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3C32E93"/>
    <w:multiLevelType w:val="hybridMultilevel"/>
    <w:tmpl w:val="9B8A8F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2D66929"/>
    <w:multiLevelType w:val="hybridMultilevel"/>
    <w:tmpl w:val="65587762"/>
    <w:lvl w:ilvl="0" w:tplc="449EE308">
      <w:start w:val="1"/>
      <w:numFmt w:val="decimal"/>
      <w:lvlText w:val="%1."/>
      <w:lvlJc w:val="left"/>
      <w:pPr>
        <w:ind w:left="928" w:hanging="360"/>
      </w:pPr>
      <w:rPr>
        <w:rFonts w:hint="default"/>
        <w:b w:val="0"/>
        <w:sz w:val="24"/>
        <w:szCs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A8664F0"/>
    <w:multiLevelType w:val="hybridMultilevel"/>
    <w:tmpl w:val="0B58A2A8"/>
    <w:lvl w:ilvl="0" w:tplc="780E3526">
      <w:start w:val="1"/>
      <w:numFmt w:val="decimal"/>
      <w:lvlText w:val="%1"/>
      <w:lvlJc w:val="left"/>
      <w:pPr>
        <w:ind w:left="305" w:hanging="142"/>
        <w:jc w:val="left"/>
      </w:pPr>
      <w:rPr>
        <w:rFonts w:ascii="Times New Roman" w:eastAsia="Times New Roman" w:hAnsi="Times New Roman" w:hint="default"/>
        <w:spacing w:val="1"/>
        <w:sz w:val="28"/>
        <w:szCs w:val="28"/>
      </w:rPr>
    </w:lvl>
    <w:lvl w:ilvl="1" w:tplc="648A89DC">
      <w:start w:val="1"/>
      <w:numFmt w:val="bullet"/>
      <w:lvlText w:val="•"/>
      <w:lvlJc w:val="left"/>
      <w:pPr>
        <w:ind w:left="1222" w:hanging="142"/>
      </w:pPr>
      <w:rPr>
        <w:rFonts w:hint="default"/>
      </w:rPr>
    </w:lvl>
    <w:lvl w:ilvl="2" w:tplc="5CD6164E">
      <w:start w:val="1"/>
      <w:numFmt w:val="bullet"/>
      <w:lvlText w:val="•"/>
      <w:lvlJc w:val="left"/>
      <w:pPr>
        <w:ind w:left="2140" w:hanging="142"/>
      </w:pPr>
      <w:rPr>
        <w:rFonts w:hint="default"/>
      </w:rPr>
    </w:lvl>
    <w:lvl w:ilvl="3" w:tplc="028AAEDA">
      <w:start w:val="1"/>
      <w:numFmt w:val="bullet"/>
      <w:lvlText w:val="•"/>
      <w:lvlJc w:val="left"/>
      <w:pPr>
        <w:ind w:left="3057" w:hanging="142"/>
      </w:pPr>
      <w:rPr>
        <w:rFonts w:hint="default"/>
      </w:rPr>
    </w:lvl>
    <w:lvl w:ilvl="4" w:tplc="9258DBAE">
      <w:start w:val="1"/>
      <w:numFmt w:val="bullet"/>
      <w:lvlText w:val="•"/>
      <w:lvlJc w:val="left"/>
      <w:pPr>
        <w:ind w:left="3975" w:hanging="142"/>
      </w:pPr>
      <w:rPr>
        <w:rFonts w:hint="default"/>
      </w:rPr>
    </w:lvl>
    <w:lvl w:ilvl="5" w:tplc="334440D4">
      <w:start w:val="1"/>
      <w:numFmt w:val="bullet"/>
      <w:lvlText w:val="•"/>
      <w:lvlJc w:val="left"/>
      <w:pPr>
        <w:ind w:left="4892" w:hanging="142"/>
      </w:pPr>
      <w:rPr>
        <w:rFonts w:hint="default"/>
      </w:rPr>
    </w:lvl>
    <w:lvl w:ilvl="6" w:tplc="97C87352">
      <w:start w:val="1"/>
      <w:numFmt w:val="bullet"/>
      <w:lvlText w:val="•"/>
      <w:lvlJc w:val="left"/>
      <w:pPr>
        <w:ind w:left="5810" w:hanging="142"/>
      </w:pPr>
      <w:rPr>
        <w:rFonts w:hint="default"/>
      </w:rPr>
    </w:lvl>
    <w:lvl w:ilvl="7" w:tplc="86C4A548">
      <w:start w:val="1"/>
      <w:numFmt w:val="bullet"/>
      <w:lvlText w:val="•"/>
      <w:lvlJc w:val="left"/>
      <w:pPr>
        <w:ind w:left="6727" w:hanging="142"/>
      </w:pPr>
      <w:rPr>
        <w:rFonts w:hint="default"/>
      </w:rPr>
    </w:lvl>
    <w:lvl w:ilvl="8" w:tplc="41827C60">
      <w:start w:val="1"/>
      <w:numFmt w:val="bullet"/>
      <w:lvlText w:val="•"/>
      <w:lvlJc w:val="left"/>
      <w:pPr>
        <w:ind w:left="7645" w:hanging="142"/>
      </w:pPr>
      <w:rPr>
        <w:rFonts w:hint="default"/>
      </w:rPr>
    </w:lvl>
  </w:abstractNum>
  <w:abstractNum w:abstractNumId="9">
    <w:nsid w:val="48AB7B67"/>
    <w:multiLevelType w:val="hybridMultilevel"/>
    <w:tmpl w:val="5A3E5A96"/>
    <w:lvl w:ilvl="0" w:tplc="6448B1A4">
      <w:start w:val="1"/>
      <w:numFmt w:val="decimal"/>
      <w:lvlText w:val="%1."/>
      <w:lvlJc w:val="left"/>
      <w:pPr>
        <w:tabs>
          <w:tab w:val="num" w:pos="1710"/>
        </w:tabs>
        <w:ind w:left="1710" w:hanging="9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4EA55C4F"/>
    <w:multiLevelType w:val="hybridMultilevel"/>
    <w:tmpl w:val="56DEF5E4"/>
    <w:lvl w:ilvl="0" w:tplc="0126818C">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1">
    <w:nsid w:val="58DB157C"/>
    <w:multiLevelType w:val="singleLevel"/>
    <w:tmpl w:val="D9981C50"/>
    <w:lvl w:ilvl="0">
      <w:start w:val="3"/>
      <w:numFmt w:val="decimal"/>
      <w:lvlText w:val="%1)"/>
      <w:legacy w:legacy="1" w:legacySpace="0" w:legacyIndent="364"/>
      <w:lvlJc w:val="left"/>
      <w:rPr>
        <w:rFonts w:ascii="Times New Roman" w:hAnsi="Times New Roman" w:cs="Times New Roman" w:hint="default"/>
      </w:rPr>
    </w:lvl>
  </w:abstractNum>
  <w:abstractNum w:abstractNumId="12">
    <w:nsid w:val="75B576A4"/>
    <w:multiLevelType w:val="hybridMultilevel"/>
    <w:tmpl w:val="715AF338"/>
    <w:lvl w:ilvl="0" w:tplc="FFFFFFFF">
      <w:start w:val="1"/>
      <w:numFmt w:val="decimal"/>
      <w:lvlText w:val="%1."/>
      <w:lvlJc w:val="left"/>
      <w:pPr>
        <w:tabs>
          <w:tab w:val="num" w:pos="0"/>
        </w:tabs>
        <w:ind w:left="0" w:hanging="360"/>
      </w:pPr>
    </w:lvl>
    <w:lvl w:ilvl="1" w:tplc="FFFFFFFF">
      <w:start w:val="1"/>
      <w:numFmt w:val="bullet"/>
      <w:lvlText w:val=""/>
      <w:lvlJc w:val="left"/>
      <w:pPr>
        <w:tabs>
          <w:tab w:val="num" w:pos="720"/>
        </w:tabs>
        <w:ind w:left="720" w:hanging="360"/>
      </w:pPr>
      <w:rPr>
        <w:rFonts w:ascii="Symbol" w:hAnsi="Symbol" w:hint="default"/>
      </w:rPr>
    </w:lvl>
    <w:lvl w:ilvl="2" w:tplc="FFFFFFFF">
      <w:start w:val="1"/>
      <w:numFmt w:val="lowerRoman"/>
      <w:lvlText w:val="%3."/>
      <w:lvlJc w:val="right"/>
      <w:pPr>
        <w:tabs>
          <w:tab w:val="num" w:pos="1440"/>
        </w:tabs>
        <w:ind w:left="1440" w:hanging="180"/>
      </w:pPr>
    </w:lvl>
    <w:lvl w:ilvl="3" w:tplc="FFFFFFFF">
      <w:start w:val="1"/>
      <w:numFmt w:val="decimal"/>
      <w:lvlText w:val="%4."/>
      <w:lvlJc w:val="left"/>
      <w:pPr>
        <w:tabs>
          <w:tab w:val="num" w:pos="2160"/>
        </w:tabs>
        <w:ind w:left="2160" w:hanging="360"/>
      </w:pPr>
    </w:lvl>
    <w:lvl w:ilvl="4" w:tplc="FFFFFFFF">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3">
    <w:nsid w:val="7A915918"/>
    <w:multiLevelType w:val="hybridMultilevel"/>
    <w:tmpl w:val="3DC4DFCE"/>
    <w:lvl w:ilvl="0" w:tplc="92C29658">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num w:numId="1">
    <w:abstractNumId w:val="11"/>
  </w:num>
  <w:num w:numId="2">
    <w:abstractNumId w:val="3"/>
  </w:num>
  <w:num w:numId="3">
    <w:abstractNumId w:val="6"/>
  </w:num>
  <w:num w:numId="4">
    <w:abstractNumId w:val="0"/>
  </w:num>
  <w:num w:numId="5">
    <w:abstractNumId w:val="1"/>
  </w:num>
  <w:num w:numId="6">
    <w:abstractNumId w:val="9"/>
  </w:num>
  <w:num w:numId="7">
    <w:abstractNumId w:val="12"/>
  </w:num>
  <w:num w:numId="8">
    <w:abstractNumId w:val="5"/>
  </w:num>
  <w:num w:numId="9">
    <w:abstractNumId w:val="10"/>
  </w:num>
  <w:num w:numId="10">
    <w:abstractNumId w:val="13"/>
  </w:num>
  <w:num w:numId="11">
    <w:abstractNumId w:val="7"/>
  </w:num>
  <w:num w:numId="12">
    <w:abstractNumId w:val="8"/>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653"/>
    <w:rsid w:val="00006BDC"/>
    <w:rsid w:val="00017486"/>
    <w:rsid w:val="00021221"/>
    <w:rsid w:val="00026860"/>
    <w:rsid w:val="00042DA1"/>
    <w:rsid w:val="0007324A"/>
    <w:rsid w:val="00092D27"/>
    <w:rsid w:val="000B0D8A"/>
    <w:rsid w:val="000D24D4"/>
    <w:rsid w:val="001013A3"/>
    <w:rsid w:val="00105929"/>
    <w:rsid w:val="00105BD1"/>
    <w:rsid w:val="00110F99"/>
    <w:rsid w:val="00157E20"/>
    <w:rsid w:val="00174832"/>
    <w:rsid w:val="001B737F"/>
    <w:rsid w:val="001C7D62"/>
    <w:rsid w:val="0027647F"/>
    <w:rsid w:val="002A2C77"/>
    <w:rsid w:val="002C18B2"/>
    <w:rsid w:val="002C2465"/>
    <w:rsid w:val="002D507E"/>
    <w:rsid w:val="002E622D"/>
    <w:rsid w:val="00326355"/>
    <w:rsid w:val="0036226D"/>
    <w:rsid w:val="00393F60"/>
    <w:rsid w:val="003C74B4"/>
    <w:rsid w:val="003F16A3"/>
    <w:rsid w:val="00446C88"/>
    <w:rsid w:val="00474FB3"/>
    <w:rsid w:val="004B1E3D"/>
    <w:rsid w:val="004B57D1"/>
    <w:rsid w:val="004B5C96"/>
    <w:rsid w:val="004B7FBE"/>
    <w:rsid w:val="004F3870"/>
    <w:rsid w:val="004F7302"/>
    <w:rsid w:val="004F799C"/>
    <w:rsid w:val="00517EB7"/>
    <w:rsid w:val="00534E43"/>
    <w:rsid w:val="005538ED"/>
    <w:rsid w:val="005922FA"/>
    <w:rsid w:val="005A2849"/>
    <w:rsid w:val="005D3300"/>
    <w:rsid w:val="00617DE1"/>
    <w:rsid w:val="006337F7"/>
    <w:rsid w:val="00637518"/>
    <w:rsid w:val="0068268D"/>
    <w:rsid w:val="00686AAB"/>
    <w:rsid w:val="006B1BB2"/>
    <w:rsid w:val="006C04D5"/>
    <w:rsid w:val="006C3A6F"/>
    <w:rsid w:val="006C6206"/>
    <w:rsid w:val="006E192A"/>
    <w:rsid w:val="0071586B"/>
    <w:rsid w:val="0078201D"/>
    <w:rsid w:val="0079021F"/>
    <w:rsid w:val="00793C78"/>
    <w:rsid w:val="007F3AAA"/>
    <w:rsid w:val="007F48B9"/>
    <w:rsid w:val="00845C17"/>
    <w:rsid w:val="00855BED"/>
    <w:rsid w:val="00867D7B"/>
    <w:rsid w:val="00890910"/>
    <w:rsid w:val="008937C8"/>
    <w:rsid w:val="008C7D46"/>
    <w:rsid w:val="008D3DA7"/>
    <w:rsid w:val="008D65F7"/>
    <w:rsid w:val="00946ECC"/>
    <w:rsid w:val="009C20EB"/>
    <w:rsid w:val="009D2495"/>
    <w:rsid w:val="009E2FBE"/>
    <w:rsid w:val="009F5CA0"/>
    <w:rsid w:val="009F7271"/>
    <w:rsid w:val="00A028C0"/>
    <w:rsid w:val="00A22D3B"/>
    <w:rsid w:val="00A3689B"/>
    <w:rsid w:val="00A65925"/>
    <w:rsid w:val="00A861DF"/>
    <w:rsid w:val="00AC33F9"/>
    <w:rsid w:val="00AC4AC2"/>
    <w:rsid w:val="00AD0343"/>
    <w:rsid w:val="00AE3EBF"/>
    <w:rsid w:val="00AE4E3E"/>
    <w:rsid w:val="00B2403A"/>
    <w:rsid w:val="00B50B22"/>
    <w:rsid w:val="00B6665D"/>
    <w:rsid w:val="00B81180"/>
    <w:rsid w:val="00BA7211"/>
    <w:rsid w:val="00BB08A8"/>
    <w:rsid w:val="00C158B4"/>
    <w:rsid w:val="00C163CE"/>
    <w:rsid w:val="00C22D6D"/>
    <w:rsid w:val="00C2316A"/>
    <w:rsid w:val="00C46CD3"/>
    <w:rsid w:val="00C61F31"/>
    <w:rsid w:val="00C76AED"/>
    <w:rsid w:val="00C834EA"/>
    <w:rsid w:val="00C87478"/>
    <w:rsid w:val="00CB30F6"/>
    <w:rsid w:val="00CB371F"/>
    <w:rsid w:val="00CC7A98"/>
    <w:rsid w:val="00CE53DA"/>
    <w:rsid w:val="00CE6163"/>
    <w:rsid w:val="00D34653"/>
    <w:rsid w:val="00D63009"/>
    <w:rsid w:val="00DD574D"/>
    <w:rsid w:val="00DF5676"/>
    <w:rsid w:val="00E02AD7"/>
    <w:rsid w:val="00E02F37"/>
    <w:rsid w:val="00E27BC3"/>
    <w:rsid w:val="00E56C60"/>
    <w:rsid w:val="00E746C3"/>
    <w:rsid w:val="00E924AD"/>
    <w:rsid w:val="00EB17E0"/>
    <w:rsid w:val="00EB4019"/>
    <w:rsid w:val="00F10ADD"/>
    <w:rsid w:val="00F10BDD"/>
    <w:rsid w:val="00F15166"/>
    <w:rsid w:val="00F157BA"/>
    <w:rsid w:val="00F2241E"/>
    <w:rsid w:val="00F7106F"/>
    <w:rsid w:val="00F83EA5"/>
    <w:rsid w:val="00F9019B"/>
    <w:rsid w:val="00F922AB"/>
    <w:rsid w:val="00FC3F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4832"/>
    <w:pPr>
      <w:widowControl w:val="0"/>
      <w:autoSpaceDE w:val="0"/>
      <w:autoSpaceDN w:val="0"/>
      <w:adjustRightInd w:val="0"/>
    </w:pPr>
  </w:style>
  <w:style w:type="paragraph" w:styleId="1">
    <w:name w:val="heading 1"/>
    <w:basedOn w:val="a"/>
    <w:next w:val="a"/>
    <w:qFormat/>
    <w:rsid w:val="00017486"/>
    <w:pPr>
      <w:keepNext/>
      <w:widowControl/>
      <w:tabs>
        <w:tab w:val="left" w:pos="1140"/>
      </w:tabs>
      <w:autoSpaceDE/>
      <w:autoSpaceDN/>
      <w:adjustRightInd/>
      <w:outlineLvl w:val="0"/>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37518"/>
    <w:pPr>
      <w:widowControl/>
      <w:autoSpaceDE/>
      <w:autoSpaceDN/>
      <w:adjustRightInd/>
      <w:spacing w:before="100" w:beforeAutospacing="1" w:after="100" w:afterAutospacing="1"/>
    </w:pPr>
    <w:rPr>
      <w:sz w:val="24"/>
      <w:szCs w:val="24"/>
    </w:rPr>
  </w:style>
  <w:style w:type="character" w:styleId="a4">
    <w:name w:val="Strong"/>
    <w:basedOn w:val="a0"/>
    <w:qFormat/>
    <w:rsid w:val="00637518"/>
    <w:rPr>
      <w:b/>
      <w:bCs/>
    </w:rPr>
  </w:style>
  <w:style w:type="character" w:customStyle="1" w:styleId="apple-converted-space">
    <w:name w:val="apple-converted-space"/>
    <w:basedOn w:val="a0"/>
    <w:rsid w:val="00637518"/>
  </w:style>
  <w:style w:type="character" w:customStyle="1" w:styleId="srchwrd">
    <w:name w:val="srchwrd"/>
    <w:basedOn w:val="a0"/>
    <w:rsid w:val="00637518"/>
  </w:style>
  <w:style w:type="table" w:styleId="a5">
    <w:name w:val="Table Grid"/>
    <w:basedOn w:val="a1"/>
    <w:rsid w:val="00F1516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110F99"/>
    <w:rPr>
      <w:rFonts w:ascii="Tahoma" w:hAnsi="Tahoma" w:cs="Tahoma"/>
      <w:sz w:val="16"/>
      <w:szCs w:val="16"/>
    </w:rPr>
  </w:style>
  <w:style w:type="paragraph" w:styleId="a7">
    <w:name w:val="footer"/>
    <w:basedOn w:val="a"/>
    <w:rsid w:val="009D2495"/>
    <w:pPr>
      <w:tabs>
        <w:tab w:val="center" w:pos="4677"/>
        <w:tab w:val="right" w:pos="9355"/>
      </w:tabs>
    </w:pPr>
  </w:style>
  <w:style w:type="character" w:styleId="a8">
    <w:name w:val="page number"/>
    <w:basedOn w:val="a0"/>
    <w:rsid w:val="009D2495"/>
  </w:style>
  <w:style w:type="paragraph" w:customStyle="1" w:styleId="FR1">
    <w:name w:val="FR1"/>
    <w:rsid w:val="00946ECC"/>
    <w:pPr>
      <w:widowControl w:val="0"/>
      <w:autoSpaceDE w:val="0"/>
      <w:autoSpaceDN w:val="0"/>
      <w:spacing w:before="260" w:line="260" w:lineRule="auto"/>
      <w:jc w:val="both"/>
    </w:pPr>
    <w:rPr>
      <w:sz w:val="28"/>
    </w:rPr>
  </w:style>
  <w:style w:type="paragraph" w:styleId="a9">
    <w:name w:val="Body Text"/>
    <w:basedOn w:val="a"/>
    <w:link w:val="aa"/>
    <w:uiPriority w:val="1"/>
    <w:qFormat/>
    <w:rsid w:val="008C7D46"/>
    <w:pPr>
      <w:autoSpaceDE/>
      <w:autoSpaceDN/>
      <w:adjustRightInd/>
      <w:ind w:left="304"/>
    </w:pPr>
    <w:rPr>
      <w:rFonts w:cstheme="minorBidi"/>
      <w:sz w:val="28"/>
      <w:szCs w:val="28"/>
      <w:lang w:val="en-US" w:eastAsia="en-US"/>
    </w:rPr>
  </w:style>
  <w:style w:type="character" w:customStyle="1" w:styleId="aa">
    <w:name w:val="Основной текст Знак"/>
    <w:basedOn w:val="a0"/>
    <w:link w:val="a9"/>
    <w:uiPriority w:val="1"/>
    <w:rsid w:val="008C7D46"/>
    <w:rPr>
      <w:rFonts w:cstheme="minorBidi"/>
      <w:sz w:val="28"/>
      <w:szCs w:val="28"/>
      <w:lang w:val="en-US" w:eastAsia="en-US"/>
    </w:rPr>
  </w:style>
  <w:style w:type="table" w:customStyle="1" w:styleId="TableNormal">
    <w:name w:val="Table Normal"/>
    <w:uiPriority w:val="2"/>
    <w:semiHidden/>
    <w:unhideWhenUsed/>
    <w:qFormat/>
    <w:rsid w:val="00FC3F58"/>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11">
    <w:name w:val="Заголовок 11"/>
    <w:basedOn w:val="a"/>
    <w:uiPriority w:val="1"/>
    <w:qFormat/>
    <w:rsid w:val="00FC3F58"/>
    <w:pPr>
      <w:autoSpaceDE/>
      <w:autoSpaceDN/>
      <w:adjustRightInd/>
      <w:ind w:left="304" w:hanging="1265"/>
      <w:outlineLvl w:val="1"/>
    </w:pPr>
    <w:rPr>
      <w:rFonts w:cstheme="minorBidi"/>
      <w:b/>
      <w:bCs/>
      <w:sz w:val="28"/>
      <w:szCs w:val="28"/>
      <w:lang w:val="en-US" w:eastAsia="en-US"/>
    </w:rPr>
  </w:style>
  <w:style w:type="paragraph" w:customStyle="1" w:styleId="TableParagraph">
    <w:name w:val="Table Paragraph"/>
    <w:basedOn w:val="a"/>
    <w:uiPriority w:val="1"/>
    <w:qFormat/>
    <w:rsid w:val="00FC3F58"/>
    <w:pPr>
      <w:autoSpaceDE/>
      <w:autoSpaceDN/>
      <w:adjustRightInd/>
    </w:pPr>
    <w:rPr>
      <w:rFonts w:asciiTheme="minorHAnsi" w:eastAsiaTheme="minorHAnsi" w:hAnsiTheme="minorHAnsi" w:cstheme="minorBidi"/>
      <w:sz w:val="22"/>
      <w:szCs w:val="22"/>
      <w:lang w:val="en-US" w:eastAsia="en-US"/>
    </w:rPr>
  </w:style>
  <w:style w:type="paragraph" w:styleId="ab">
    <w:name w:val="List Paragraph"/>
    <w:basedOn w:val="a"/>
    <w:uiPriority w:val="34"/>
    <w:qFormat/>
    <w:rsid w:val="00793C78"/>
    <w:pPr>
      <w:ind w:left="720"/>
      <w:contextualSpacing/>
    </w:pPr>
  </w:style>
  <w:style w:type="character" w:styleId="ac">
    <w:name w:val="Hyperlink"/>
    <w:basedOn w:val="a0"/>
    <w:uiPriority w:val="99"/>
    <w:unhideWhenUsed/>
    <w:rsid w:val="000D24D4"/>
    <w:rPr>
      <w:color w:val="0000FF"/>
      <w:u w:val="single"/>
    </w:rPr>
  </w:style>
  <w:style w:type="paragraph" w:styleId="ad">
    <w:name w:val="header"/>
    <w:basedOn w:val="a"/>
    <w:link w:val="ae"/>
    <w:rsid w:val="008937C8"/>
    <w:pPr>
      <w:tabs>
        <w:tab w:val="center" w:pos="4677"/>
        <w:tab w:val="right" w:pos="9355"/>
      </w:tabs>
    </w:pPr>
  </w:style>
  <w:style w:type="character" w:customStyle="1" w:styleId="ae">
    <w:name w:val="Верхний колонтитул Знак"/>
    <w:basedOn w:val="a0"/>
    <w:link w:val="ad"/>
    <w:rsid w:val="008937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4832"/>
    <w:pPr>
      <w:widowControl w:val="0"/>
      <w:autoSpaceDE w:val="0"/>
      <w:autoSpaceDN w:val="0"/>
      <w:adjustRightInd w:val="0"/>
    </w:pPr>
  </w:style>
  <w:style w:type="paragraph" w:styleId="1">
    <w:name w:val="heading 1"/>
    <w:basedOn w:val="a"/>
    <w:next w:val="a"/>
    <w:qFormat/>
    <w:rsid w:val="00017486"/>
    <w:pPr>
      <w:keepNext/>
      <w:widowControl/>
      <w:tabs>
        <w:tab w:val="left" w:pos="1140"/>
      </w:tabs>
      <w:autoSpaceDE/>
      <w:autoSpaceDN/>
      <w:adjustRightInd/>
      <w:outlineLvl w:val="0"/>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37518"/>
    <w:pPr>
      <w:widowControl/>
      <w:autoSpaceDE/>
      <w:autoSpaceDN/>
      <w:adjustRightInd/>
      <w:spacing w:before="100" w:beforeAutospacing="1" w:after="100" w:afterAutospacing="1"/>
    </w:pPr>
    <w:rPr>
      <w:sz w:val="24"/>
      <w:szCs w:val="24"/>
    </w:rPr>
  </w:style>
  <w:style w:type="character" w:styleId="a4">
    <w:name w:val="Strong"/>
    <w:basedOn w:val="a0"/>
    <w:qFormat/>
    <w:rsid w:val="00637518"/>
    <w:rPr>
      <w:b/>
      <w:bCs/>
    </w:rPr>
  </w:style>
  <w:style w:type="character" w:customStyle="1" w:styleId="apple-converted-space">
    <w:name w:val="apple-converted-space"/>
    <w:basedOn w:val="a0"/>
    <w:rsid w:val="00637518"/>
  </w:style>
  <w:style w:type="character" w:customStyle="1" w:styleId="srchwrd">
    <w:name w:val="srchwrd"/>
    <w:basedOn w:val="a0"/>
    <w:rsid w:val="00637518"/>
  </w:style>
  <w:style w:type="table" w:styleId="a5">
    <w:name w:val="Table Grid"/>
    <w:basedOn w:val="a1"/>
    <w:rsid w:val="00F1516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110F99"/>
    <w:rPr>
      <w:rFonts w:ascii="Tahoma" w:hAnsi="Tahoma" w:cs="Tahoma"/>
      <w:sz w:val="16"/>
      <w:szCs w:val="16"/>
    </w:rPr>
  </w:style>
  <w:style w:type="paragraph" w:styleId="a7">
    <w:name w:val="footer"/>
    <w:basedOn w:val="a"/>
    <w:rsid w:val="009D2495"/>
    <w:pPr>
      <w:tabs>
        <w:tab w:val="center" w:pos="4677"/>
        <w:tab w:val="right" w:pos="9355"/>
      </w:tabs>
    </w:pPr>
  </w:style>
  <w:style w:type="character" w:styleId="a8">
    <w:name w:val="page number"/>
    <w:basedOn w:val="a0"/>
    <w:rsid w:val="009D2495"/>
  </w:style>
  <w:style w:type="paragraph" w:customStyle="1" w:styleId="FR1">
    <w:name w:val="FR1"/>
    <w:rsid w:val="00946ECC"/>
    <w:pPr>
      <w:widowControl w:val="0"/>
      <w:autoSpaceDE w:val="0"/>
      <w:autoSpaceDN w:val="0"/>
      <w:spacing w:before="260" w:line="260" w:lineRule="auto"/>
      <w:jc w:val="both"/>
    </w:pPr>
    <w:rPr>
      <w:sz w:val="28"/>
    </w:rPr>
  </w:style>
  <w:style w:type="paragraph" w:styleId="a9">
    <w:name w:val="Body Text"/>
    <w:basedOn w:val="a"/>
    <w:link w:val="aa"/>
    <w:uiPriority w:val="1"/>
    <w:qFormat/>
    <w:rsid w:val="008C7D46"/>
    <w:pPr>
      <w:autoSpaceDE/>
      <w:autoSpaceDN/>
      <w:adjustRightInd/>
      <w:ind w:left="304"/>
    </w:pPr>
    <w:rPr>
      <w:rFonts w:cstheme="minorBidi"/>
      <w:sz w:val="28"/>
      <w:szCs w:val="28"/>
      <w:lang w:val="en-US" w:eastAsia="en-US"/>
    </w:rPr>
  </w:style>
  <w:style w:type="character" w:customStyle="1" w:styleId="aa">
    <w:name w:val="Основной текст Знак"/>
    <w:basedOn w:val="a0"/>
    <w:link w:val="a9"/>
    <w:uiPriority w:val="1"/>
    <w:rsid w:val="008C7D46"/>
    <w:rPr>
      <w:rFonts w:cstheme="minorBidi"/>
      <w:sz w:val="28"/>
      <w:szCs w:val="28"/>
      <w:lang w:val="en-US" w:eastAsia="en-US"/>
    </w:rPr>
  </w:style>
  <w:style w:type="table" w:customStyle="1" w:styleId="TableNormal">
    <w:name w:val="Table Normal"/>
    <w:uiPriority w:val="2"/>
    <w:semiHidden/>
    <w:unhideWhenUsed/>
    <w:qFormat/>
    <w:rsid w:val="00FC3F58"/>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11">
    <w:name w:val="Заголовок 11"/>
    <w:basedOn w:val="a"/>
    <w:uiPriority w:val="1"/>
    <w:qFormat/>
    <w:rsid w:val="00FC3F58"/>
    <w:pPr>
      <w:autoSpaceDE/>
      <w:autoSpaceDN/>
      <w:adjustRightInd/>
      <w:ind w:left="304" w:hanging="1265"/>
      <w:outlineLvl w:val="1"/>
    </w:pPr>
    <w:rPr>
      <w:rFonts w:cstheme="minorBidi"/>
      <w:b/>
      <w:bCs/>
      <w:sz w:val="28"/>
      <w:szCs w:val="28"/>
      <w:lang w:val="en-US" w:eastAsia="en-US"/>
    </w:rPr>
  </w:style>
  <w:style w:type="paragraph" w:customStyle="1" w:styleId="TableParagraph">
    <w:name w:val="Table Paragraph"/>
    <w:basedOn w:val="a"/>
    <w:uiPriority w:val="1"/>
    <w:qFormat/>
    <w:rsid w:val="00FC3F58"/>
    <w:pPr>
      <w:autoSpaceDE/>
      <w:autoSpaceDN/>
      <w:adjustRightInd/>
    </w:pPr>
    <w:rPr>
      <w:rFonts w:asciiTheme="minorHAnsi" w:eastAsiaTheme="minorHAnsi" w:hAnsiTheme="minorHAnsi" w:cstheme="minorBidi"/>
      <w:sz w:val="22"/>
      <w:szCs w:val="22"/>
      <w:lang w:val="en-US" w:eastAsia="en-US"/>
    </w:rPr>
  </w:style>
  <w:style w:type="paragraph" w:styleId="ab">
    <w:name w:val="List Paragraph"/>
    <w:basedOn w:val="a"/>
    <w:uiPriority w:val="34"/>
    <w:qFormat/>
    <w:rsid w:val="00793C78"/>
    <w:pPr>
      <w:ind w:left="720"/>
      <w:contextualSpacing/>
    </w:pPr>
  </w:style>
  <w:style w:type="character" w:styleId="ac">
    <w:name w:val="Hyperlink"/>
    <w:basedOn w:val="a0"/>
    <w:uiPriority w:val="99"/>
    <w:unhideWhenUsed/>
    <w:rsid w:val="000D24D4"/>
    <w:rPr>
      <w:color w:val="0000FF"/>
      <w:u w:val="single"/>
    </w:rPr>
  </w:style>
  <w:style w:type="paragraph" w:styleId="ad">
    <w:name w:val="header"/>
    <w:basedOn w:val="a"/>
    <w:link w:val="ae"/>
    <w:rsid w:val="008937C8"/>
    <w:pPr>
      <w:tabs>
        <w:tab w:val="center" w:pos="4677"/>
        <w:tab w:val="right" w:pos="9355"/>
      </w:tabs>
    </w:pPr>
  </w:style>
  <w:style w:type="character" w:customStyle="1" w:styleId="ae">
    <w:name w:val="Верхний колонтитул Знак"/>
    <w:basedOn w:val="a0"/>
    <w:link w:val="ad"/>
    <w:rsid w:val="00893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571191">
      <w:bodyDiv w:val="1"/>
      <w:marLeft w:val="0"/>
      <w:marRight w:val="0"/>
      <w:marTop w:val="0"/>
      <w:marBottom w:val="0"/>
      <w:divBdr>
        <w:top w:val="none" w:sz="0" w:space="0" w:color="auto"/>
        <w:left w:val="none" w:sz="0" w:space="0" w:color="auto"/>
        <w:bottom w:val="none" w:sz="0" w:space="0" w:color="auto"/>
        <w:right w:val="none" w:sz="0" w:space="0" w:color="auto"/>
      </w:divBdr>
    </w:div>
    <w:div w:id="86540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454</Words>
  <Characters>2593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распор 4 от 16.04.2016 О назначении ответственных лиц за оповещение населения о сложившейся ЧС</vt:lpstr>
    </vt:vector>
  </TitlesOfParts>
  <Company/>
  <LinksUpToDate>false</LinksUpToDate>
  <CharactersWithSpaces>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 4 от 16.04.2016 О назначении ответственных лиц за оповещение населения о сложившейся ЧС</dc:title>
  <dc:subject>распор 4 от 16.04.2016 О назначении ответственных лиц за оповещение населения о сложившейся ЧС</dc:subject>
  <dc:creator>Адм. Ульдючинского СМО</dc:creator>
  <cp:lastModifiedBy>smo</cp:lastModifiedBy>
  <cp:revision>4</cp:revision>
  <cp:lastPrinted>2019-09-05T07:17:00Z</cp:lastPrinted>
  <dcterms:created xsi:type="dcterms:W3CDTF">2020-04-14T12:52:00Z</dcterms:created>
  <dcterms:modified xsi:type="dcterms:W3CDTF">2020-04-16T10:19:00Z</dcterms:modified>
</cp:coreProperties>
</file>