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4D0898">
        <w:rPr>
          <w:noProof/>
          <w:sz w:val="24"/>
          <w:szCs w:val="24"/>
        </w:rPr>
        <w:t>13</w:t>
      </w:r>
      <w:r w:rsidRPr="005D3300">
        <w:rPr>
          <w:noProof/>
          <w:sz w:val="24"/>
          <w:szCs w:val="24"/>
        </w:rPr>
        <w:t xml:space="preserve">» </w:t>
      </w:r>
      <w:r w:rsidR="004D0898">
        <w:rPr>
          <w:noProof/>
          <w:sz w:val="24"/>
          <w:szCs w:val="24"/>
        </w:rPr>
        <w:t>января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991107">
        <w:rPr>
          <w:bCs/>
          <w:color w:val="323232"/>
          <w:spacing w:val="-4"/>
          <w:sz w:val="24"/>
          <w:szCs w:val="24"/>
        </w:rPr>
        <w:t>2</w:t>
      </w:r>
      <w:r w:rsidR="004D0898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0573DE">
        <w:rPr>
          <w:noProof/>
          <w:sz w:val="24"/>
          <w:szCs w:val="24"/>
        </w:rPr>
        <w:t>2</w:t>
      </w:r>
      <w:r w:rsidR="004D0898">
        <w:rPr>
          <w:noProof/>
          <w:sz w:val="24"/>
          <w:szCs w:val="24"/>
        </w:rPr>
        <w:t>3</w:t>
      </w:r>
      <w:r w:rsidR="00796FE9">
        <w:rPr>
          <w:noProof/>
          <w:sz w:val="28"/>
          <w:szCs w:val="28"/>
        </w:rPr>
        <w:t xml:space="preserve">    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107" w:rsidRPr="00991107" w:rsidRDefault="004D0898" w:rsidP="005D50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штатного расписания</w:t>
      </w:r>
      <w:r w:rsidR="00991107" w:rsidRPr="00991107">
        <w:rPr>
          <w:b/>
          <w:sz w:val="24"/>
          <w:szCs w:val="24"/>
        </w:rPr>
        <w:t xml:space="preserve"> </w:t>
      </w:r>
      <w:r w:rsidR="005D508A">
        <w:rPr>
          <w:b/>
          <w:sz w:val="24"/>
          <w:szCs w:val="24"/>
        </w:rPr>
        <w:t xml:space="preserve">главы </w:t>
      </w:r>
      <w:r w:rsidR="00991107" w:rsidRPr="00991107">
        <w:rPr>
          <w:b/>
          <w:sz w:val="24"/>
          <w:szCs w:val="24"/>
        </w:rPr>
        <w:t xml:space="preserve">Ульдючинского  </w:t>
      </w:r>
      <w:r w:rsidR="006E6464">
        <w:rPr>
          <w:b/>
          <w:sz w:val="24"/>
          <w:szCs w:val="24"/>
        </w:rPr>
        <w:t xml:space="preserve">сельского </w:t>
      </w:r>
      <w:r w:rsidR="00991107" w:rsidRPr="00991107">
        <w:rPr>
          <w:b/>
          <w:sz w:val="24"/>
          <w:szCs w:val="24"/>
        </w:rPr>
        <w:t xml:space="preserve"> муниципального образования</w:t>
      </w:r>
      <w:r w:rsidR="005D508A">
        <w:rPr>
          <w:b/>
          <w:sz w:val="24"/>
          <w:szCs w:val="24"/>
        </w:rPr>
        <w:t xml:space="preserve"> </w:t>
      </w:r>
      <w:r w:rsidR="00991107" w:rsidRPr="00991107">
        <w:rPr>
          <w:b/>
          <w:sz w:val="24"/>
          <w:szCs w:val="24"/>
        </w:rPr>
        <w:t>Республики Калмыкия</w:t>
      </w:r>
      <w:r w:rsidR="005D508A">
        <w:rPr>
          <w:b/>
          <w:sz w:val="24"/>
          <w:szCs w:val="24"/>
        </w:rPr>
        <w:t xml:space="preserve">, осуществляющего руководство деятельностью администрации </w:t>
      </w:r>
      <w:r w:rsidR="005D508A" w:rsidRPr="00991107">
        <w:rPr>
          <w:b/>
          <w:sz w:val="24"/>
          <w:szCs w:val="24"/>
        </w:rPr>
        <w:t>Ульдючинского</w:t>
      </w:r>
      <w:r w:rsidR="00C01130">
        <w:rPr>
          <w:b/>
          <w:sz w:val="24"/>
          <w:szCs w:val="24"/>
        </w:rPr>
        <w:t xml:space="preserve"> </w:t>
      </w:r>
      <w:r w:rsidR="005D508A">
        <w:rPr>
          <w:b/>
          <w:sz w:val="24"/>
          <w:szCs w:val="24"/>
        </w:rPr>
        <w:t xml:space="preserve">сельского </w:t>
      </w:r>
      <w:r w:rsidR="005D508A" w:rsidRPr="00991107">
        <w:rPr>
          <w:b/>
          <w:sz w:val="24"/>
          <w:szCs w:val="24"/>
        </w:rPr>
        <w:t xml:space="preserve"> муниципального образования</w:t>
      </w:r>
      <w:r w:rsidR="005D508A">
        <w:rPr>
          <w:b/>
          <w:sz w:val="24"/>
          <w:szCs w:val="24"/>
        </w:rPr>
        <w:t xml:space="preserve"> </w:t>
      </w:r>
      <w:r w:rsidR="005D508A" w:rsidRPr="00991107">
        <w:rPr>
          <w:b/>
          <w:sz w:val="24"/>
          <w:szCs w:val="24"/>
        </w:rPr>
        <w:t>Республики Калмыкия</w:t>
      </w:r>
      <w:r w:rsidR="005D508A">
        <w:rPr>
          <w:b/>
          <w:sz w:val="24"/>
          <w:szCs w:val="24"/>
        </w:rPr>
        <w:t xml:space="preserve">, и муниципальных служащих </w:t>
      </w:r>
      <w:r w:rsidR="00726BDE">
        <w:rPr>
          <w:b/>
          <w:sz w:val="24"/>
          <w:szCs w:val="24"/>
        </w:rPr>
        <w:t xml:space="preserve">администрации </w:t>
      </w:r>
      <w:r w:rsidR="00C01130">
        <w:rPr>
          <w:b/>
          <w:sz w:val="24"/>
          <w:szCs w:val="24"/>
        </w:rPr>
        <w:t xml:space="preserve">на </w:t>
      </w:r>
      <w:r w:rsidR="005D508A">
        <w:rPr>
          <w:b/>
          <w:sz w:val="24"/>
          <w:szCs w:val="24"/>
        </w:rPr>
        <w:t>2022 год</w:t>
      </w:r>
    </w:p>
    <w:p w:rsidR="00991107" w:rsidRPr="004C127B" w:rsidRDefault="00991107" w:rsidP="00991107"/>
    <w:p w:rsidR="007F543A" w:rsidRPr="008A6FC5" w:rsidRDefault="00991107" w:rsidP="00F673AC">
      <w:pPr>
        <w:pStyle w:val="21"/>
        <w:spacing w:after="0" w:line="240" w:lineRule="auto"/>
        <w:ind w:right="-1"/>
        <w:jc w:val="both"/>
        <w:rPr>
          <w:b/>
          <w:i/>
        </w:rPr>
      </w:pPr>
      <w:r>
        <w:tab/>
      </w:r>
      <w:r w:rsidR="008A6FC5" w:rsidRPr="00F822C3">
        <w:t>В соответствии с Законом Республики Калмыкия от 18 ноября 2009 № 148-</w:t>
      </w:r>
      <w:r w:rsidR="008A6FC5" w:rsidRPr="00F822C3">
        <w:rPr>
          <w:lang w:val="en-US"/>
        </w:rPr>
        <w:t>IV</w:t>
      </w:r>
      <w:r w:rsidR="008A6FC5" w:rsidRPr="00F822C3">
        <w:t xml:space="preserve">-З О некоторых вопросах правового регулирования муниципальной службы в Республике Калмыкия»  постановлением Правительства Республики Калмыкия от 09 февраля 2009 № 25 «О </w:t>
      </w:r>
      <w:r w:rsidR="008A6FC5" w:rsidRPr="00F822C3">
        <w:rPr>
          <w:shd w:val="clear" w:color="auto" w:fill="FFFFFF"/>
        </w:rPr>
        <w:t xml:space="preserve"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Калмыкия», </w:t>
      </w:r>
      <w:r w:rsidR="008A6FC5" w:rsidRPr="00F822C3">
        <w:t xml:space="preserve"> </w:t>
      </w:r>
      <w:r w:rsidR="00626DF4" w:rsidRPr="00F822C3">
        <w:t xml:space="preserve">статьями 135, 144 Трудового кодекса Российской Федерации, </w:t>
      </w:r>
      <w:r w:rsidR="008A6FC5" w:rsidRPr="00F822C3">
        <w:t xml:space="preserve">статьей </w:t>
      </w:r>
      <w:r w:rsidR="00626DF4" w:rsidRPr="00F822C3">
        <w:t>28</w:t>
      </w:r>
      <w:r w:rsidR="008A6FC5" w:rsidRPr="00F822C3">
        <w:t xml:space="preserve"> </w:t>
      </w:r>
      <w:r w:rsidRPr="00F822C3">
        <w:rPr>
          <w:bdr w:val="none" w:sz="0" w:space="0" w:color="auto" w:frame="1"/>
        </w:rPr>
        <w:t>Устав</w:t>
      </w:r>
      <w:r w:rsidR="00626DF4" w:rsidRPr="00F822C3">
        <w:rPr>
          <w:bdr w:val="none" w:sz="0" w:space="0" w:color="auto" w:frame="1"/>
        </w:rPr>
        <w:t>а</w:t>
      </w:r>
      <w:r w:rsidRPr="00F822C3">
        <w:rPr>
          <w:bdr w:val="none" w:sz="0" w:space="0" w:color="auto" w:frame="1"/>
        </w:rPr>
        <w:t xml:space="preserve"> Ульдючинского </w:t>
      </w:r>
      <w:r w:rsidR="006E6464" w:rsidRPr="00F822C3">
        <w:rPr>
          <w:bdr w:val="none" w:sz="0" w:space="0" w:color="auto" w:frame="1"/>
        </w:rPr>
        <w:t xml:space="preserve">сельского </w:t>
      </w:r>
      <w:r w:rsidRPr="00F822C3">
        <w:rPr>
          <w:bdr w:val="none" w:sz="0" w:space="0" w:color="auto" w:frame="1"/>
        </w:rPr>
        <w:t xml:space="preserve"> муниципального образования Республики Калмыкия</w:t>
      </w:r>
      <w:r w:rsidR="002A660B" w:rsidRPr="00F822C3">
        <w:t xml:space="preserve">, </w:t>
      </w:r>
      <w:r w:rsidR="008A6FC5" w:rsidRPr="00F822C3">
        <w:t xml:space="preserve">решением Собрания депутатов </w:t>
      </w:r>
      <w:r w:rsidR="0011534B" w:rsidRPr="00F822C3">
        <w:t xml:space="preserve">Ульдючинского сельского муниципального образования Республики Калмыкия </w:t>
      </w:r>
      <w:r w:rsidR="00F822C3" w:rsidRPr="00F822C3">
        <w:t xml:space="preserve">от 12 января 2022 № 86 </w:t>
      </w:r>
      <w:r w:rsidR="00F822C3">
        <w:rPr>
          <w:b/>
          <w:i/>
        </w:rPr>
        <w:t>«</w:t>
      </w:r>
      <w:r w:rsidR="00F822C3" w:rsidRPr="00F822C3">
        <w:t>Об утверждении Положений об оплате труда  муниципальных служащих администрации и работников администрации Ульдючинского сельского муниципального образования Республики Калмыкия, замещающих должности, не являющиеся должностями муниципальной службы и порядке ее осуществления в 2022 году</w:t>
      </w:r>
      <w:r w:rsidR="00F673AC">
        <w:t xml:space="preserve">, </w:t>
      </w:r>
      <w:r w:rsidR="0011534B" w:rsidRPr="008A6FC5">
        <w:t>отда</w:t>
      </w:r>
      <w:r w:rsidR="00F673AC">
        <w:t>ю</w:t>
      </w:r>
      <w:r w:rsidR="0011534B" w:rsidRPr="008A6FC5">
        <w:t xml:space="preserve"> </w:t>
      </w:r>
    </w:p>
    <w:p w:rsidR="002A660B" w:rsidRDefault="007F543A" w:rsidP="00386B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  <w:r w:rsidRPr="00386B57">
        <w:rPr>
          <w:b/>
          <w:color w:val="000000"/>
          <w:sz w:val="26"/>
          <w:szCs w:val="26"/>
        </w:rPr>
        <w:t xml:space="preserve">                                    </w:t>
      </w:r>
      <w:r w:rsidR="00626DF4">
        <w:rPr>
          <w:b/>
          <w:color w:val="000000"/>
          <w:sz w:val="26"/>
          <w:szCs w:val="26"/>
        </w:rPr>
        <w:t xml:space="preserve">                  </w:t>
      </w:r>
      <w:r w:rsidR="009064E2">
        <w:rPr>
          <w:b/>
          <w:color w:val="000000"/>
          <w:sz w:val="26"/>
          <w:szCs w:val="26"/>
        </w:rPr>
        <w:t>распоряжение</w:t>
      </w:r>
      <w:r w:rsidR="002A660B" w:rsidRPr="00386B57">
        <w:rPr>
          <w:b/>
          <w:color w:val="000000"/>
          <w:sz w:val="26"/>
          <w:szCs w:val="26"/>
        </w:rPr>
        <w:t>:</w:t>
      </w:r>
    </w:p>
    <w:p w:rsidR="008530AC" w:rsidRPr="00386B57" w:rsidRDefault="008530AC" w:rsidP="00386B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</w:p>
    <w:p w:rsidR="00C01130" w:rsidRPr="00C01130" w:rsidRDefault="00386B57" w:rsidP="00C0113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01130">
        <w:rPr>
          <w:sz w:val="24"/>
          <w:szCs w:val="24"/>
        </w:rPr>
        <w:t>1.</w:t>
      </w:r>
      <w:r w:rsidRPr="00C01130">
        <w:rPr>
          <w:sz w:val="24"/>
          <w:szCs w:val="24"/>
        </w:rPr>
        <w:tab/>
      </w:r>
      <w:r w:rsidR="00991107" w:rsidRPr="00C01130">
        <w:rPr>
          <w:sz w:val="24"/>
          <w:szCs w:val="24"/>
          <w:bdr w:val="none" w:sz="0" w:space="0" w:color="auto" w:frame="1"/>
        </w:rPr>
        <w:t xml:space="preserve">Утвердить </w:t>
      </w:r>
      <w:r w:rsidR="00C01130" w:rsidRPr="00C01130">
        <w:rPr>
          <w:sz w:val="24"/>
          <w:szCs w:val="24"/>
          <w:bdr w:val="none" w:sz="0" w:space="0" w:color="auto" w:frame="1"/>
        </w:rPr>
        <w:t xml:space="preserve">штатное расписание </w:t>
      </w:r>
      <w:r w:rsidR="00C01130" w:rsidRPr="00C01130">
        <w:rPr>
          <w:sz w:val="24"/>
          <w:szCs w:val="24"/>
        </w:rPr>
        <w:t xml:space="preserve">главы Ульдючинского  сельского  муниципального образования Республики Калмыкия, осуществляющего руководство деятельностью администрации Ульдючинского сельского  муниципального образования Республики Калмыкия, и муниципальных служащих </w:t>
      </w:r>
      <w:r w:rsidR="00726BDE">
        <w:rPr>
          <w:sz w:val="24"/>
          <w:szCs w:val="24"/>
        </w:rPr>
        <w:t xml:space="preserve">администрации </w:t>
      </w:r>
      <w:r w:rsidR="00C01130" w:rsidRPr="00C01130">
        <w:rPr>
          <w:sz w:val="24"/>
          <w:szCs w:val="24"/>
        </w:rPr>
        <w:t>на 2022 год.</w:t>
      </w:r>
    </w:p>
    <w:p w:rsidR="00C01130" w:rsidRPr="00C01130" w:rsidRDefault="00991107" w:rsidP="00991107">
      <w:pPr>
        <w:tabs>
          <w:tab w:val="left" w:pos="567"/>
          <w:tab w:val="left" w:pos="993"/>
        </w:tabs>
        <w:ind w:firstLine="567"/>
        <w:jc w:val="both"/>
        <w:rPr>
          <w:spacing w:val="-1"/>
          <w:sz w:val="24"/>
          <w:szCs w:val="24"/>
        </w:rPr>
      </w:pPr>
      <w:r w:rsidRPr="00C01130">
        <w:rPr>
          <w:rStyle w:val="af6"/>
          <w:i w:val="0"/>
          <w:sz w:val="24"/>
          <w:szCs w:val="24"/>
        </w:rPr>
        <w:t>2</w:t>
      </w:r>
      <w:r w:rsidR="005707F7" w:rsidRPr="00C01130">
        <w:rPr>
          <w:rStyle w:val="af6"/>
          <w:i w:val="0"/>
          <w:sz w:val="24"/>
          <w:szCs w:val="24"/>
        </w:rPr>
        <w:t xml:space="preserve">. </w:t>
      </w:r>
      <w:r w:rsidR="00C01130" w:rsidRPr="00C01130">
        <w:rPr>
          <w:spacing w:val="-1"/>
          <w:sz w:val="24"/>
          <w:szCs w:val="24"/>
        </w:rPr>
        <w:t>Настоящее распоряжение вступает в силу с момента его принятия и распространяет свое действие на правоотношения, возникшие с 01 января 2022 года</w:t>
      </w:r>
    </w:p>
    <w:p w:rsidR="005707F7" w:rsidRPr="00C01130" w:rsidRDefault="00C01130" w:rsidP="00991107">
      <w:pPr>
        <w:tabs>
          <w:tab w:val="left" w:pos="567"/>
          <w:tab w:val="left" w:pos="993"/>
        </w:tabs>
        <w:ind w:firstLine="567"/>
        <w:jc w:val="both"/>
        <w:rPr>
          <w:rStyle w:val="af6"/>
          <w:i w:val="0"/>
          <w:sz w:val="24"/>
          <w:szCs w:val="24"/>
        </w:rPr>
      </w:pPr>
      <w:r>
        <w:rPr>
          <w:rStyle w:val="af6"/>
          <w:i w:val="0"/>
          <w:sz w:val="26"/>
          <w:szCs w:val="26"/>
        </w:rPr>
        <w:t xml:space="preserve">3. </w:t>
      </w:r>
      <w:r w:rsidR="005707F7" w:rsidRPr="00C01130">
        <w:rPr>
          <w:rStyle w:val="af6"/>
          <w:i w:val="0"/>
          <w:sz w:val="24"/>
          <w:szCs w:val="24"/>
        </w:rPr>
        <w:t xml:space="preserve">Обнародовать настоящее </w:t>
      </w:r>
      <w:r w:rsidR="009064E2" w:rsidRPr="00C01130">
        <w:rPr>
          <w:rStyle w:val="af6"/>
          <w:i w:val="0"/>
          <w:sz w:val="24"/>
          <w:szCs w:val="24"/>
        </w:rPr>
        <w:t>распоряжение</w:t>
      </w:r>
      <w:r w:rsidR="005707F7" w:rsidRPr="00C01130">
        <w:rPr>
          <w:rStyle w:val="af6"/>
          <w:i w:val="0"/>
          <w:sz w:val="24"/>
          <w:szCs w:val="24"/>
        </w:rPr>
        <w:t xml:space="preserve"> путем размещения на информационном стенде в здании администрации Ульдючинского </w:t>
      </w:r>
      <w:r w:rsidR="006E6464" w:rsidRPr="00C01130">
        <w:rPr>
          <w:rStyle w:val="af6"/>
          <w:i w:val="0"/>
          <w:sz w:val="24"/>
          <w:szCs w:val="24"/>
        </w:rPr>
        <w:t xml:space="preserve">сельского </w:t>
      </w:r>
      <w:r w:rsidR="005707F7" w:rsidRPr="00C01130">
        <w:rPr>
          <w:rStyle w:val="af6"/>
          <w:i w:val="0"/>
          <w:sz w:val="24"/>
          <w:szCs w:val="24"/>
        </w:rPr>
        <w:t xml:space="preserve"> муниципального образования, на сайте администрации </w:t>
      </w:r>
      <w:r w:rsidR="006E6464" w:rsidRPr="00C01130">
        <w:rPr>
          <w:rStyle w:val="af6"/>
          <w:i w:val="0"/>
          <w:sz w:val="24"/>
          <w:szCs w:val="24"/>
        </w:rPr>
        <w:t xml:space="preserve">сельского </w:t>
      </w:r>
      <w:r w:rsidR="005707F7" w:rsidRPr="00C01130">
        <w:rPr>
          <w:rStyle w:val="af6"/>
          <w:i w:val="0"/>
          <w:sz w:val="24"/>
          <w:szCs w:val="24"/>
        </w:rPr>
        <w:t xml:space="preserve"> поселения </w:t>
      </w:r>
      <w:r w:rsidR="005707F7" w:rsidRPr="00C01130">
        <w:rPr>
          <w:sz w:val="24"/>
          <w:szCs w:val="24"/>
        </w:rPr>
        <w:t xml:space="preserve">в сети Интернет: </w:t>
      </w:r>
      <w:r w:rsidR="005707F7" w:rsidRPr="00C01130">
        <w:rPr>
          <w:color w:val="0000CC"/>
          <w:sz w:val="24"/>
          <w:szCs w:val="24"/>
        </w:rPr>
        <w:t>http:ульдючины.рф.</w:t>
      </w:r>
      <w:r w:rsidR="005707F7" w:rsidRPr="00C01130">
        <w:rPr>
          <w:sz w:val="24"/>
          <w:szCs w:val="24"/>
        </w:rPr>
        <w:t xml:space="preserve">  </w:t>
      </w: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C01130" w:rsidRDefault="00C01130" w:rsidP="00C01130">
      <w:pPr>
        <w:rPr>
          <w:b/>
          <w:sz w:val="24"/>
          <w:szCs w:val="24"/>
        </w:rPr>
      </w:pPr>
      <w:r w:rsidRPr="00C01130">
        <w:rPr>
          <w:sz w:val="24"/>
          <w:szCs w:val="24"/>
        </w:rPr>
        <w:t>Глава Ульдючинского сельского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>муниципального образования</w:t>
      </w:r>
    </w:p>
    <w:p w:rsidR="00C01130" w:rsidRPr="00C01130" w:rsidRDefault="00C01130" w:rsidP="00C01130">
      <w:pPr>
        <w:rPr>
          <w:b/>
          <w:sz w:val="24"/>
          <w:szCs w:val="24"/>
        </w:rPr>
      </w:pPr>
      <w:r w:rsidRPr="00C01130">
        <w:rPr>
          <w:sz w:val="24"/>
          <w:szCs w:val="24"/>
        </w:rPr>
        <w:t xml:space="preserve">Республики Калмыкия (ахлачи), 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 xml:space="preserve">Глава администрации Ульдючинского 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 xml:space="preserve">сельского муниципального образования </w:t>
      </w:r>
    </w:p>
    <w:p w:rsidR="00991107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>Республики Калмыкия</w:t>
      </w:r>
      <w:r w:rsidRPr="00BB7444">
        <w:t xml:space="preserve">    </w:t>
      </w:r>
      <w:r>
        <w:t xml:space="preserve">                                                                                                        </w:t>
      </w:r>
      <w:r w:rsidRPr="00C01130">
        <w:rPr>
          <w:sz w:val="24"/>
          <w:szCs w:val="24"/>
        </w:rPr>
        <w:t>Б.И. Санзыров</w:t>
      </w: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726BDE" w:rsidRDefault="00726BDE" w:rsidP="005707F7">
      <w:pPr>
        <w:jc w:val="both"/>
        <w:sectPr w:rsidR="00726BDE" w:rsidSect="008530AC">
          <w:footerReference w:type="even" r:id="rId8"/>
          <w:footerReference w:type="default" r:id="rId9"/>
          <w:pgSz w:w="11909" w:h="16834"/>
          <w:pgMar w:top="539" w:right="852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15183" w:type="dxa"/>
        <w:tblInd w:w="93" w:type="dxa"/>
        <w:tblLook w:val="04A0"/>
      </w:tblPr>
      <w:tblGrid>
        <w:gridCol w:w="5720"/>
        <w:gridCol w:w="9463"/>
      </w:tblGrid>
      <w:tr w:rsidR="005707F7" w:rsidTr="00726BDE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56" w:rsidRDefault="006E6464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УТВЕРЖД</w:t>
            </w:r>
            <w:r w:rsidR="00F673AC">
              <w:rPr>
                <w:rFonts w:ascii="Times New Roman" w:hAnsi="Times New Roman" w:cs="Times New Roman"/>
                <w:b w:val="0"/>
                <w:sz w:val="22"/>
                <w:szCs w:val="22"/>
              </w:rPr>
              <w:t>АЮ:</w:t>
            </w:r>
          </w:p>
          <w:p w:rsidR="000573DE" w:rsidRDefault="00F673AC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</w:t>
            </w:r>
            <w:r w:rsidR="005707F7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Ульдючинского</w:t>
            </w:r>
          </w:p>
          <w:p w:rsidR="00726BDE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E64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образования </w:t>
            </w: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Республики Калмыкия</w:t>
            </w:r>
          </w:p>
          <w:p w:rsidR="00F673AC" w:rsidRDefault="00F673AC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_____________Б.И. Санзыров</w:t>
            </w:r>
          </w:p>
          <w:p w:rsidR="005707F7" w:rsidRPr="002905DC" w:rsidRDefault="00726BDE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  <w:r w:rsidR="00F673A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января </w:t>
            </w:r>
            <w:r w:rsidR="006E6464">
              <w:rPr>
                <w:rFonts w:ascii="Times New Roman" w:hAnsi="Times New Roman" w:cs="Times New Roman"/>
                <w:b w:val="0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F673AC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="005707F7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26DF4" w:rsidRDefault="00626DF4" w:rsidP="00626DF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.</w:t>
            </w:r>
          </w:p>
          <w:p w:rsidR="005707F7" w:rsidRDefault="005707F7" w:rsidP="00FF5C57">
            <w:pPr>
              <w:jc w:val="right"/>
            </w:pPr>
          </w:p>
        </w:tc>
      </w:tr>
    </w:tbl>
    <w:p w:rsidR="00726BDE" w:rsidRPr="00F822C3" w:rsidRDefault="00726BDE" w:rsidP="00726BDE">
      <w:pPr>
        <w:tabs>
          <w:tab w:val="left" w:pos="5670"/>
        </w:tabs>
        <w:jc w:val="center"/>
        <w:rPr>
          <w:b/>
          <w:sz w:val="24"/>
          <w:szCs w:val="24"/>
          <w:bdr w:val="none" w:sz="0" w:space="0" w:color="auto" w:frame="1"/>
        </w:rPr>
      </w:pPr>
      <w:r w:rsidRPr="00F822C3">
        <w:rPr>
          <w:b/>
          <w:sz w:val="24"/>
          <w:szCs w:val="24"/>
          <w:bdr w:val="none" w:sz="0" w:space="0" w:color="auto" w:frame="1"/>
        </w:rPr>
        <w:t>Штатное расписание</w:t>
      </w:r>
    </w:p>
    <w:p w:rsidR="00726BDE" w:rsidRDefault="00726BDE" w:rsidP="00726BDE">
      <w:pPr>
        <w:tabs>
          <w:tab w:val="left" w:pos="5670"/>
        </w:tabs>
        <w:jc w:val="center"/>
        <w:rPr>
          <w:b/>
          <w:sz w:val="24"/>
          <w:szCs w:val="24"/>
        </w:rPr>
      </w:pPr>
      <w:r w:rsidRPr="00F822C3">
        <w:rPr>
          <w:b/>
          <w:sz w:val="24"/>
          <w:szCs w:val="24"/>
        </w:rPr>
        <w:t>главы Ульдючинского  сельского  муниципального образования Республики Калмыкия, осуществляющего руководство деятельностью администрации Ульдючинского сельского  муниципального образования Республики Калмыкия, и муниципальных служащих администрации на 2022 год</w:t>
      </w:r>
    </w:p>
    <w:p w:rsidR="00F673AC" w:rsidRPr="00F822C3" w:rsidRDefault="00F673AC" w:rsidP="00726BDE">
      <w:pPr>
        <w:tabs>
          <w:tab w:val="left" w:pos="5670"/>
        </w:tabs>
        <w:jc w:val="center"/>
        <w:rPr>
          <w:b/>
          <w:bCs/>
          <w:sz w:val="24"/>
          <w:szCs w:val="24"/>
        </w:rPr>
      </w:pPr>
    </w:p>
    <w:tbl>
      <w:tblPr>
        <w:tblW w:w="15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1389"/>
        <w:gridCol w:w="542"/>
        <w:gridCol w:w="934"/>
        <w:gridCol w:w="978"/>
        <w:gridCol w:w="998"/>
        <w:gridCol w:w="1001"/>
        <w:gridCol w:w="992"/>
        <w:gridCol w:w="992"/>
        <w:gridCol w:w="993"/>
        <w:gridCol w:w="992"/>
        <w:gridCol w:w="992"/>
        <w:gridCol w:w="1276"/>
        <w:gridCol w:w="1134"/>
        <w:gridCol w:w="1276"/>
        <w:gridCol w:w="1047"/>
      </w:tblGrid>
      <w:tr w:rsidR="00726BDE" w:rsidRPr="00726BDE" w:rsidTr="00F822C3">
        <w:trPr>
          <w:cantSplit/>
          <w:trHeight w:val="1238"/>
        </w:trPr>
        <w:tc>
          <w:tcPr>
            <w:tcW w:w="396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 xml:space="preserve"> №</w:t>
            </w:r>
          </w:p>
        </w:tc>
        <w:tc>
          <w:tcPr>
            <w:tcW w:w="1389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Наименование должностей</w:t>
            </w:r>
          </w:p>
        </w:tc>
        <w:tc>
          <w:tcPr>
            <w:tcW w:w="542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кол.ед.</w:t>
            </w:r>
          </w:p>
        </w:tc>
        <w:tc>
          <w:tcPr>
            <w:tcW w:w="934" w:type="dxa"/>
          </w:tcPr>
          <w:p w:rsidR="00726BDE" w:rsidRPr="00726BDE" w:rsidRDefault="00726BDE" w:rsidP="00726BDE">
            <w:pPr>
              <w:tabs>
                <w:tab w:val="left" w:pos="5670"/>
              </w:tabs>
              <w:ind w:left="-108" w:firstLine="108"/>
              <w:jc w:val="center"/>
              <w:rPr>
                <w:b/>
              </w:rPr>
            </w:pPr>
            <w:r w:rsidRPr="00726BDE">
              <w:t>должностной оклад</w:t>
            </w:r>
          </w:p>
        </w:tc>
        <w:tc>
          <w:tcPr>
            <w:tcW w:w="978" w:type="dxa"/>
            <w:shd w:val="clear" w:color="auto" w:fill="auto"/>
          </w:tcPr>
          <w:p w:rsidR="00726BDE" w:rsidRPr="00726BDE" w:rsidRDefault="00726BDE" w:rsidP="00726BDE">
            <w:pPr>
              <w:spacing w:before="100" w:beforeAutospacing="1" w:after="100" w:afterAutospacing="1" w:line="240" w:lineRule="atLeast"/>
              <w:rPr>
                <w:b/>
              </w:rPr>
            </w:pPr>
            <w:r w:rsidRPr="00726BDE">
              <w:t>классный чин</w:t>
            </w:r>
          </w:p>
        </w:tc>
        <w:tc>
          <w:tcPr>
            <w:tcW w:w="998" w:type="dxa"/>
          </w:tcPr>
          <w:p w:rsidR="00726BDE" w:rsidRPr="00726BDE" w:rsidRDefault="00726BDE" w:rsidP="00726BDE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hanging="108"/>
              <w:jc w:val="center"/>
              <w:rPr>
                <w:b/>
              </w:rPr>
            </w:pPr>
            <w:r w:rsidRPr="00726BDE">
              <w:t>выслуга лет</w:t>
            </w:r>
          </w:p>
        </w:tc>
        <w:tc>
          <w:tcPr>
            <w:tcW w:w="1001" w:type="dxa"/>
          </w:tcPr>
          <w:p w:rsidR="00726BDE" w:rsidRPr="00726BDE" w:rsidRDefault="00726BDE" w:rsidP="00726BDE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firstLine="33"/>
              <w:rPr>
                <w:b/>
              </w:rPr>
            </w:pPr>
            <w:r w:rsidRPr="00726BDE">
              <w:t>Особые условия муниципальной службы</w:t>
            </w:r>
          </w:p>
        </w:tc>
        <w:tc>
          <w:tcPr>
            <w:tcW w:w="992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Денежное поощрение</w:t>
            </w:r>
          </w:p>
        </w:tc>
        <w:tc>
          <w:tcPr>
            <w:tcW w:w="992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Премия</w:t>
            </w:r>
          </w:p>
        </w:tc>
        <w:tc>
          <w:tcPr>
            <w:tcW w:w="993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Денежное вознаграждение</w:t>
            </w:r>
          </w:p>
        </w:tc>
        <w:tc>
          <w:tcPr>
            <w:tcW w:w="992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Денежное поощрение Главы</w:t>
            </w:r>
          </w:p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Компенсационные выплаты/доплат до МРОТ</w:t>
            </w:r>
          </w:p>
        </w:tc>
        <w:tc>
          <w:tcPr>
            <w:tcW w:w="1276" w:type="dxa"/>
          </w:tcPr>
          <w:p w:rsidR="00726BDE" w:rsidRPr="00726BDE" w:rsidRDefault="00726BDE" w:rsidP="00726BDE">
            <w:pPr>
              <w:tabs>
                <w:tab w:val="left" w:pos="5670"/>
              </w:tabs>
              <w:ind w:left="33" w:hanging="33"/>
            </w:pPr>
            <w:r w:rsidRPr="00726BDE">
              <w:t>Районный коэффициент</w:t>
            </w:r>
          </w:p>
        </w:tc>
        <w:tc>
          <w:tcPr>
            <w:tcW w:w="1134" w:type="dxa"/>
          </w:tcPr>
          <w:p w:rsidR="00726BDE" w:rsidRPr="00726BDE" w:rsidRDefault="00726BDE" w:rsidP="00726BDE">
            <w:pPr>
              <w:tabs>
                <w:tab w:val="left" w:pos="5670"/>
              </w:tabs>
              <w:ind w:left="33" w:hanging="33"/>
              <w:rPr>
                <w:b/>
              </w:rPr>
            </w:pPr>
            <w:r w:rsidRPr="00726BDE">
              <w:t>Единовременная выплата к отпуску</w:t>
            </w:r>
          </w:p>
        </w:tc>
        <w:tc>
          <w:tcPr>
            <w:tcW w:w="1276" w:type="dxa"/>
          </w:tcPr>
          <w:p w:rsidR="00726BDE" w:rsidRPr="00726BDE" w:rsidRDefault="00726BDE" w:rsidP="00726BDE">
            <w:pPr>
              <w:tabs>
                <w:tab w:val="left" w:pos="5670"/>
              </w:tabs>
              <w:ind w:left="-108"/>
              <w:rPr>
                <w:b/>
              </w:rPr>
            </w:pPr>
            <w:r w:rsidRPr="00726BDE">
              <w:t>Матер.. помощь</w:t>
            </w:r>
          </w:p>
        </w:tc>
        <w:tc>
          <w:tcPr>
            <w:tcW w:w="1047" w:type="dxa"/>
          </w:tcPr>
          <w:p w:rsidR="00726BDE" w:rsidRPr="00726BDE" w:rsidRDefault="00726BDE" w:rsidP="00726BDE">
            <w:pPr>
              <w:tabs>
                <w:tab w:val="left" w:pos="5670"/>
              </w:tabs>
              <w:ind w:left="-198" w:firstLine="198"/>
              <w:rPr>
                <w:b/>
              </w:rPr>
            </w:pPr>
            <w:r w:rsidRPr="00726BDE">
              <w:t>итого</w:t>
            </w:r>
          </w:p>
        </w:tc>
      </w:tr>
      <w:tr w:rsidR="00F822C3" w:rsidRPr="00726BDE" w:rsidTr="00974859">
        <w:trPr>
          <w:cantSplit/>
          <w:trHeight w:val="279"/>
        </w:trPr>
        <w:tc>
          <w:tcPr>
            <w:tcW w:w="15932" w:type="dxa"/>
            <w:gridSpan w:val="16"/>
          </w:tcPr>
          <w:p w:rsidR="00F822C3" w:rsidRPr="00726BDE" w:rsidRDefault="00F822C3" w:rsidP="00726BDE">
            <w:pPr>
              <w:tabs>
                <w:tab w:val="left" w:pos="5670"/>
              </w:tabs>
              <w:ind w:left="-198" w:firstLine="198"/>
              <w:jc w:val="center"/>
            </w:pPr>
            <w:r w:rsidRPr="00726BDE">
              <w:t>Р. 0102 7810500120 121</w:t>
            </w:r>
          </w:p>
        </w:tc>
      </w:tr>
      <w:tr w:rsidR="00726BDE" w:rsidRPr="00726BDE" w:rsidTr="00F822C3">
        <w:trPr>
          <w:trHeight w:val="447"/>
        </w:trPr>
        <w:tc>
          <w:tcPr>
            <w:tcW w:w="396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1</w:t>
            </w:r>
          </w:p>
        </w:tc>
        <w:tc>
          <w:tcPr>
            <w:tcW w:w="1389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Глава</w:t>
            </w:r>
          </w:p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4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</w:t>
            </w:r>
          </w:p>
        </w:tc>
        <w:tc>
          <w:tcPr>
            <w:tcW w:w="934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7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992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</w:p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993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13500,00</w:t>
            </w:r>
          </w:p>
        </w:tc>
        <w:tc>
          <w:tcPr>
            <w:tcW w:w="992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13500,00</w:t>
            </w:r>
          </w:p>
        </w:tc>
        <w:tc>
          <w:tcPr>
            <w:tcW w:w="992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2700,00</w:t>
            </w:r>
          </w:p>
        </w:tc>
        <w:tc>
          <w:tcPr>
            <w:tcW w:w="1134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1125,00</w:t>
            </w:r>
          </w:p>
        </w:tc>
        <w:tc>
          <w:tcPr>
            <w:tcW w:w="1047" w:type="dxa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30 825,00</w:t>
            </w:r>
          </w:p>
        </w:tc>
      </w:tr>
      <w:tr w:rsidR="00F822C3" w:rsidRPr="00726BDE" w:rsidTr="001166EC">
        <w:trPr>
          <w:trHeight w:val="447"/>
        </w:trPr>
        <w:tc>
          <w:tcPr>
            <w:tcW w:w="15932" w:type="dxa"/>
            <w:gridSpan w:val="16"/>
          </w:tcPr>
          <w:p w:rsidR="00F822C3" w:rsidRPr="00726BDE" w:rsidRDefault="00F822C3" w:rsidP="00726BDE">
            <w:pPr>
              <w:tabs>
                <w:tab w:val="left" w:pos="5670"/>
              </w:tabs>
              <w:jc w:val="center"/>
            </w:pPr>
            <w:r w:rsidRPr="00726BDE">
              <w:t>Р. 0104 4710500120 121</w:t>
            </w:r>
          </w:p>
        </w:tc>
      </w:tr>
      <w:tr w:rsidR="00726BDE" w:rsidRPr="00726BDE" w:rsidTr="00F822C3">
        <w:trPr>
          <w:trHeight w:val="499"/>
        </w:trPr>
        <w:tc>
          <w:tcPr>
            <w:tcW w:w="396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2</w:t>
            </w:r>
          </w:p>
        </w:tc>
        <w:tc>
          <w:tcPr>
            <w:tcW w:w="1389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Ведущий специалист</w:t>
            </w:r>
          </w:p>
        </w:tc>
        <w:tc>
          <w:tcPr>
            <w:tcW w:w="54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</w:t>
            </w:r>
          </w:p>
        </w:tc>
        <w:tc>
          <w:tcPr>
            <w:tcW w:w="934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4506,00</w:t>
            </w:r>
          </w:p>
        </w:tc>
        <w:tc>
          <w:tcPr>
            <w:tcW w:w="97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1679,00</w:t>
            </w:r>
          </w:p>
        </w:tc>
        <w:tc>
          <w:tcPr>
            <w:tcW w:w="99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901,00</w:t>
            </w:r>
          </w:p>
        </w:tc>
        <w:tc>
          <w:tcPr>
            <w:tcW w:w="1001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2704,00</w:t>
            </w: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2253,00</w:t>
            </w: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751,00</w:t>
            </w:r>
          </w:p>
        </w:tc>
        <w:tc>
          <w:tcPr>
            <w:tcW w:w="993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26BDE" w:rsidRPr="00F822C3" w:rsidRDefault="00F822C3" w:rsidP="00726BDE">
            <w:pPr>
              <w:tabs>
                <w:tab w:val="left" w:pos="5670"/>
              </w:tabs>
              <w:jc w:val="center"/>
            </w:pPr>
            <w:r w:rsidRPr="00F822C3">
              <w:t>1096,00</w:t>
            </w:r>
          </w:p>
        </w:tc>
        <w:tc>
          <w:tcPr>
            <w:tcW w:w="1276" w:type="dxa"/>
            <w:vAlign w:val="center"/>
          </w:tcPr>
          <w:p w:rsidR="00726BDE" w:rsidRPr="00726BDE" w:rsidRDefault="00726BDE" w:rsidP="00066C4C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1389,00</w:t>
            </w:r>
          </w:p>
        </w:tc>
        <w:tc>
          <w:tcPr>
            <w:tcW w:w="1134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515,00</w:t>
            </w:r>
          </w:p>
        </w:tc>
        <w:tc>
          <w:tcPr>
            <w:tcW w:w="1276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1030,00</w:t>
            </w:r>
          </w:p>
        </w:tc>
        <w:tc>
          <w:tcPr>
            <w:tcW w:w="1047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  <w:p w:rsidR="00726BDE" w:rsidRPr="00726BDE" w:rsidRDefault="00726BDE" w:rsidP="00F822C3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16</w:t>
            </w:r>
            <w:r w:rsidR="00F822C3">
              <w:t>82</w:t>
            </w:r>
            <w:r w:rsidRPr="00726BDE">
              <w:t>4,00</w:t>
            </w:r>
          </w:p>
        </w:tc>
      </w:tr>
      <w:tr w:rsidR="00726BDE" w:rsidRPr="00726BDE" w:rsidTr="00F822C3">
        <w:trPr>
          <w:trHeight w:val="499"/>
        </w:trPr>
        <w:tc>
          <w:tcPr>
            <w:tcW w:w="396" w:type="dxa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3</w:t>
            </w:r>
          </w:p>
        </w:tc>
        <w:tc>
          <w:tcPr>
            <w:tcW w:w="1389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Ведущий специалист</w:t>
            </w:r>
          </w:p>
        </w:tc>
        <w:tc>
          <w:tcPr>
            <w:tcW w:w="54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</w:t>
            </w:r>
          </w:p>
        </w:tc>
        <w:tc>
          <w:tcPr>
            <w:tcW w:w="934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4506,00</w:t>
            </w:r>
          </w:p>
        </w:tc>
        <w:tc>
          <w:tcPr>
            <w:tcW w:w="97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1679,00</w:t>
            </w:r>
          </w:p>
        </w:tc>
        <w:tc>
          <w:tcPr>
            <w:tcW w:w="99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676,00</w:t>
            </w:r>
          </w:p>
        </w:tc>
        <w:tc>
          <w:tcPr>
            <w:tcW w:w="1001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2704,00</w:t>
            </w: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2253,00</w:t>
            </w: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751,00</w:t>
            </w:r>
          </w:p>
        </w:tc>
        <w:tc>
          <w:tcPr>
            <w:tcW w:w="993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26BDE" w:rsidRPr="00F822C3" w:rsidRDefault="00F822C3" w:rsidP="00726BDE">
            <w:pPr>
              <w:tabs>
                <w:tab w:val="left" w:pos="5670"/>
              </w:tabs>
              <w:jc w:val="center"/>
            </w:pPr>
            <w:r w:rsidRPr="00F822C3">
              <w:t>1321,00</w:t>
            </w:r>
          </w:p>
        </w:tc>
        <w:tc>
          <w:tcPr>
            <w:tcW w:w="1276" w:type="dxa"/>
            <w:vAlign w:val="center"/>
          </w:tcPr>
          <w:p w:rsidR="00726BDE" w:rsidRPr="00726BDE" w:rsidRDefault="00726BDE" w:rsidP="00066C4C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1389,00</w:t>
            </w:r>
          </w:p>
        </w:tc>
        <w:tc>
          <w:tcPr>
            <w:tcW w:w="1134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515,00</w:t>
            </w:r>
          </w:p>
        </w:tc>
        <w:tc>
          <w:tcPr>
            <w:tcW w:w="1276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1030,00</w:t>
            </w:r>
          </w:p>
        </w:tc>
        <w:tc>
          <w:tcPr>
            <w:tcW w:w="1047" w:type="dxa"/>
            <w:vAlign w:val="center"/>
          </w:tcPr>
          <w:p w:rsidR="00726BDE" w:rsidRPr="00726BDE" w:rsidRDefault="00726BDE" w:rsidP="00F822C3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</w:t>
            </w:r>
            <w:r w:rsidR="00F822C3">
              <w:t>6824</w:t>
            </w:r>
            <w:r w:rsidRPr="00726BDE">
              <w:t>,00</w:t>
            </w:r>
          </w:p>
        </w:tc>
      </w:tr>
      <w:tr w:rsidR="00726BDE" w:rsidRPr="00726BDE" w:rsidTr="00F822C3">
        <w:trPr>
          <w:trHeight w:val="499"/>
        </w:trPr>
        <w:tc>
          <w:tcPr>
            <w:tcW w:w="396" w:type="dxa"/>
          </w:tcPr>
          <w:p w:rsidR="00726BDE" w:rsidRPr="00726BDE" w:rsidRDefault="00726BDE" w:rsidP="00726BDE">
            <w:pPr>
              <w:tabs>
                <w:tab w:val="left" w:pos="5670"/>
              </w:tabs>
            </w:pPr>
          </w:p>
        </w:tc>
        <w:tc>
          <w:tcPr>
            <w:tcW w:w="1389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</w:pPr>
            <w:r w:rsidRPr="00726BDE">
              <w:t>ИТОГО</w:t>
            </w:r>
          </w:p>
        </w:tc>
        <w:tc>
          <w:tcPr>
            <w:tcW w:w="54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3</w:t>
            </w:r>
          </w:p>
        </w:tc>
        <w:tc>
          <w:tcPr>
            <w:tcW w:w="934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9012,00</w:t>
            </w:r>
          </w:p>
        </w:tc>
        <w:tc>
          <w:tcPr>
            <w:tcW w:w="97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3358,00</w:t>
            </w:r>
          </w:p>
        </w:tc>
        <w:tc>
          <w:tcPr>
            <w:tcW w:w="998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1577,00</w:t>
            </w:r>
          </w:p>
        </w:tc>
        <w:tc>
          <w:tcPr>
            <w:tcW w:w="1001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5408,00</w:t>
            </w: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4506,00</w:t>
            </w: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1502,00</w:t>
            </w:r>
          </w:p>
        </w:tc>
        <w:tc>
          <w:tcPr>
            <w:tcW w:w="993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13500,00</w:t>
            </w:r>
          </w:p>
        </w:tc>
        <w:tc>
          <w:tcPr>
            <w:tcW w:w="992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13500,00</w:t>
            </w:r>
          </w:p>
        </w:tc>
        <w:tc>
          <w:tcPr>
            <w:tcW w:w="992" w:type="dxa"/>
            <w:vAlign w:val="center"/>
          </w:tcPr>
          <w:p w:rsidR="00726BDE" w:rsidRPr="00726BDE" w:rsidRDefault="00F822C3" w:rsidP="00726BDE">
            <w:pPr>
              <w:tabs>
                <w:tab w:val="left" w:pos="5670"/>
              </w:tabs>
              <w:jc w:val="center"/>
            </w:pPr>
            <w:r>
              <w:t>2417,00</w:t>
            </w:r>
          </w:p>
        </w:tc>
        <w:tc>
          <w:tcPr>
            <w:tcW w:w="1276" w:type="dxa"/>
            <w:vAlign w:val="center"/>
          </w:tcPr>
          <w:p w:rsidR="00726BDE" w:rsidRPr="00726BDE" w:rsidRDefault="00726BDE" w:rsidP="00F822C3">
            <w:pPr>
              <w:tabs>
                <w:tab w:val="left" w:pos="5670"/>
              </w:tabs>
              <w:jc w:val="center"/>
            </w:pPr>
            <w:r w:rsidRPr="00726BDE">
              <w:t>5</w:t>
            </w:r>
            <w:r w:rsidR="00F822C3">
              <w:t>478,00</w:t>
            </w:r>
            <w:r w:rsidRPr="00726BDE">
              <w:t>,00</w:t>
            </w:r>
          </w:p>
        </w:tc>
        <w:tc>
          <w:tcPr>
            <w:tcW w:w="1134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1030,00</w:t>
            </w:r>
          </w:p>
        </w:tc>
        <w:tc>
          <w:tcPr>
            <w:tcW w:w="1276" w:type="dxa"/>
            <w:vAlign w:val="center"/>
          </w:tcPr>
          <w:p w:rsidR="00726BDE" w:rsidRPr="00726BDE" w:rsidRDefault="00726BDE" w:rsidP="00726BDE">
            <w:pPr>
              <w:tabs>
                <w:tab w:val="left" w:pos="5670"/>
              </w:tabs>
              <w:jc w:val="center"/>
            </w:pPr>
            <w:r w:rsidRPr="00726BDE">
              <w:t>3185,00</w:t>
            </w:r>
          </w:p>
        </w:tc>
        <w:tc>
          <w:tcPr>
            <w:tcW w:w="1047" w:type="dxa"/>
            <w:vAlign w:val="center"/>
          </w:tcPr>
          <w:p w:rsidR="00726BDE" w:rsidRPr="00726BDE" w:rsidRDefault="00726BDE" w:rsidP="00F822C3">
            <w:pPr>
              <w:tabs>
                <w:tab w:val="left" w:pos="5670"/>
              </w:tabs>
              <w:jc w:val="center"/>
            </w:pPr>
            <w:r w:rsidRPr="00726BDE">
              <w:t>6</w:t>
            </w:r>
            <w:r w:rsidR="00F822C3">
              <w:t>4473</w:t>
            </w:r>
            <w:r w:rsidRPr="00726BDE">
              <w:t>,00</w:t>
            </w:r>
          </w:p>
        </w:tc>
      </w:tr>
    </w:tbl>
    <w:p w:rsidR="00726BDE" w:rsidRPr="007A10D7" w:rsidRDefault="00726BDE" w:rsidP="00726BDE">
      <w:pPr>
        <w:tabs>
          <w:tab w:val="left" w:pos="5670"/>
        </w:tabs>
        <w:rPr>
          <w:b/>
        </w:rPr>
      </w:pPr>
    </w:p>
    <w:p w:rsidR="00726BDE" w:rsidRPr="007A10D7" w:rsidRDefault="00726BDE" w:rsidP="00726BDE">
      <w:pPr>
        <w:tabs>
          <w:tab w:val="left" w:pos="5670"/>
        </w:tabs>
        <w:rPr>
          <w:b/>
        </w:rPr>
      </w:pPr>
      <w:r w:rsidRPr="007A10D7">
        <w:t xml:space="preserve">Месячный фонд            </w:t>
      </w:r>
      <w:r>
        <w:t>8</w:t>
      </w:r>
      <w:r w:rsidR="00F822C3">
        <w:t>3</w:t>
      </w:r>
      <w:r>
        <w:t xml:space="preserve"> </w:t>
      </w:r>
      <w:r w:rsidR="00F822C3">
        <w:t>943</w:t>
      </w:r>
      <w:r>
        <w:t>,</w:t>
      </w:r>
      <w:r w:rsidR="00F822C3">
        <w:t>85</w:t>
      </w:r>
      <w:r w:rsidRPr="007A10D7">
        <w:t xml:space="preserve">                      211     </w:t>
      </w:r>
      <w:r>
        <w:t>6</w:t>
      </w:r>
      <w:r w:rsidR="00F822C3">
        <w:t>4</w:t>
      </w:r>
      <w:r>
        <w:t xml:space="preserve"> </w:t>
      </w:r>
      <w:r w:rsidR="00F822C3">
        <w:t>473</w:t>
      </w:r>
      <w:r w:rsidRPr="007A10D7">
        <w:t>,00</w:t>
      </w:r>
    </w:p>
    <w:p w:rsidR="00726BDE" w:rsidRDefault="00F822C3" w:rsidP="00726BDE">
      <w:pPr>
        <w:tabs>
          <w:tab w:val="left" w:pos="5670"/>
        </w:tabs>
      </w:pPr>
      <w:r>
        <w:t xml:space="preserve">                                                                              </w:t>
      </w:r>
      <w:r w:rsidR="00726BDE" w:rsidRPr="00FF7AE2">
        <w:t xml:space="preserve">213    </w:t>
      </w:r>
      <w:r w:rsidR="00726BDE">
        <w:t>1</w:t>
      </w:r>
      <w:r>
        <w:t>9</w:t>
      </w:r>
      <w:r w:rsidR="00726BDE">
        <w:t xml:space="preserve"> </w:t>
      </w:r>
      <w:r>
        <w:t>470</w:t>
      </w:r>
      <w:r w:rsidR="00726BDE">
        <w:t>,</w:t>
      </w:r>
      <w:r>
        <w:t>85</w:t>
      </w:r>
    </w:p>
    <w:p w:rsidR="00F822C3" w:rsidRPr="00FF7AE2" w:rsidRDefault="00F822C3" w:rsidP="00726BDE">
      <w:pPr>
        <w:tabs>
          <w:tab w:val="left" w:pos="5670"/>
        </w:tabs>
        <w:rPr>
          <w:b/>
        </w:rPr>
      </w:pPr>
    </w:p>
    <w:p w:rsidR="00726BDE" w:rsidRPr="00FF7AE2" w:rsidRDefault="00726BDE" w:rsidP="00726BDE">
      <w:pPr>
        <w:tabs>
          <w:tab w:val="left" w:pos="5670"/>
        </w:tabs>
        <w:rPr>
          <w:b/>
        </w:rPr>
      </w:pPr>
    </w:p>
    <w:p w:rsidR="00726BDE" w:rsidRPr="00C22DF2" w:rsidRDefault="00726BDE" w:rsidP="00726BDE">
      <w:pPr>
        <w:tabs>
          <w:tab w:val="left" w:pos="5670"/>
        </w:tabs>
        <w:rPr>
          <w:b/>
        </w:rPr>
      </w:pPr>
      <w:r w:rsidRPr="007A10D7">
        <w:t>ведущий специалист-главный бухгалтер                                          Попова Ю.А.</w:t>
      </w: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3320B2" w:rsidRDefault="003320B2" w:rsidP="006E6464">
      <w:pPr>
        <w:outlineLvl w:val="4"/>
        <w:rPr>
          <w:bCs/>
        </w:rPr>
      </w:pPr>
    </w:p>
    <w:p w:rsidR="003320B2" w:rsidRDefault="003320B2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sectPr w:rsidR="006E6464" w:rsidSect="00726BDE">
      <w:pgSz w:w="16834" w:h="11909" w:orient="landscape"/>
      <w:pgMar w:top="709" w:right="539" w:bottom="852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31" w:rsidRDefault="00BE4F31">
      <w:r>
        <w:separator/>
      </w:r>
    </w:p>
  </w:endnote>
  <w:endnote w:type="continuationSeparator" w:id="1">
    <w:p w:rsidR="00BE4F31" w:rsidRDefault="00BE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8F1BB3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8F1BB3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73AC">
      <w:rPr>
        <w:rStyle w:val="a9"/>
        <w:noProof/>
      </w:rPr>
      <w:t>3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31" w:rsidRDefault="00BE4F31">
      <w:r>
        <w:separator/>
      </w:r>
    </w:p>
  </w:footnote>
  <w:footnote w:type="continuationSeparator" w:id="1">
    <w:p w:rsidR="00BE4F31" w:rsidRDefault="00BE4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573D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0370F"/>
    <w:rsid w:val="00310C6E"/>
    <w:rsid w:val="00314327"/>
    <w:rsid w:val="00324BEA"/>
    <w:rsid w:val="003320B2"/>
    <w:rsid w:val="0034683B"/>
    <w:rsid w:val="00353252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7DE1"/>
    <w:rsid w:val="00626DF4"/>
    <w:rsid w:val="00627C56"/>
    <w:rsid w:val="00645D4A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26BDE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1BB3"/>
    <w:rsid w:val="008F2877"/>
    <w:rsid w:val="009036B2"/>
    <w:rsid w:val="00905CCE"/>
    <w:rsid w:val="009064E2"/>
    <w:rsid w:val="00911DCD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E4F31"/>
    <w:rsid w:val="00BE6A71"/>
    <w:rsid w:val="00C01130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673AC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4749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5</cp:revision>
  <cp:lastPrinted>2020-12-24T13:19:00Z</cp:lastPrinted>
  <dcterms:created xsi:type="dcterms:W3CDTF">2022-01-14T11:16:00Z</dcterms:created>
  <dcterms:modified xsi:type="dcterms:W3CDTF">2022-01-14T14:13:00Z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