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</w:pP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  <w:sectPr w:rsidR="00F10ADD" w:rsidSect="004F3870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Pr="00092D27" w:rsidRDefault="00534E43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31115" t="25400" r="27305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12065" t="11430" r="508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  <w:r w:rsidR="005D3300" w:rsidRPr="00092D27">
        <w:rPr>
          <w:b/>
          <w:noProof/>
          <w:sz w:val="24"/>
          <w:szCs w:val="24"/>
        </w:rPr>
        <w:t xml:space="preserve"> № </w:t>
      </w:r>
      <w:r w:rsidR="00E708F2">
        <w:rPr>
          <w:b/>
          <w:noProof/>
          <w:sz w:val="24"/>
          <w:szCs w:val="24"/>
        </w:rPr>
        <w:t>26-</w:t>
      </w:r>
      <w:r w:rsidR="008317B1">
        <w:rPr>
          <w:b/>
          <w:noProof/>
          <w:sz w:val="24"/>
          <w:szCs w:val="24"/>
        </w:rPr>
        <w:t>2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1013A3" w:rsidRDefault="001013A3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E708F2">
        <w:rPr>
          <w:noProof/>
          <w:sz w:val="24"/>
          <w:szCs w:val="24"/>
        </w:rPr>
        <w:t>04</w:t>
      </w:r>
      <w:r w:rsidR="0079021F" w:rsidRPr="001013A3">
        <w:rPr>
          <w:noProof/>
          <w:sz w:val="24"/>
          <w:szCs w:val="24"/>
        </w:rPr>
        <w:t>»</w:t>
      </w:r>
      <w:r w:rsidR="005A12E6">
        <w:rPr>
          <w:noProof/>
          <w:sz w:val="24"/>
          <w:szCs w:val="24"/>
        </w:rPr>
        <w:t xml:space="preserve"> </w:t>
      </w:r>
      <w:r w:rsidR="00001A8D">
        <w:rPr>
          <w:noProof/>
          <w:sz w:val="24"/>
          <w:szCs w:val="24"/>
        </w:rPr>
        <w:t>августа</w:t>
      </w:r>
      <w:r w:rsidR="005A12E6">
        <w:rPr>
          <w:noProof/>
          <w:sz w:val="24"/>
          <w:szCs w:val="24"/>
        </w:rPr>
        <w:t xml:space="preserve"> </w:t>
      </w:r>
      <w:r w:rsidR="005A12E6">
        <w:rPr>
          <w:bCs/>
          <w:color w:val="323232"/>
          <w:spacing w:val="-4"/>
          <w:sz w:val="24"/>
          <w:szCs w:val="24"/>
        </w:rPr>
        <w:t>20</w:t>
      </w:r>
      <w:r w:rsidR="002B7722">
        <w:rPr>
          <w:bCs/>
          <w:color w:val="323232"/>
          <w:spacing w:val="-4"/>
          <w:sz w:val="24"/>
          <w:szCs w:val="24"/>
        </w:rPr>
        <w:t>20</w:t>
      </w:r>
      <w:r w:rsidR="00F10BDD" w:rsidRPr="001013A3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79021F" w:rsidRPr="001013A3">
        <w:rPr>
          <w:bCs/>
          <w:color w:val="323232"/>
          <w:spacing w:val="-4"/>
          <w:sz w:val="24"/>
          <w:szCs w:val="24"/>
        </w:rPr>
        <w:t>ода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  <w:t xml:space="preserve">             </w:t>
      </w:r>
      <w:r w:rsidR="005A12E6">
        <w:rPr>
          <w:bCs/>
          <w:color w:val="323232"/>
          <w:spacing w:val="-4"/>
          <w:sz w:val="24"/>
          <w:szCs w:val="24"/>
        </w:rPr>
        <w:t xml:space="preserve">          </w:t>
      </w:r>
      <w:r w:rsidR="006E192A" w:rsidRPr="001013A3">
        <w:rPr>
          <w:bCs/>
          <w:color w:val="323232"/>
          <w:spacing w:val="-4"/>
          <w:sz w:val="24"/>
          <w:szCs w:val="24"/>
        </w:rPr>
        <w:t xml:space="preserve"> с.</w:t>
      </w:r>
      <w:r w:rsidR="00AD3507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>Ульдючины</w:t>
      </w:r>
    </w:p>
    <w:p w:rsidR="00017486" w:rsidRPr="006E192A" w:rsidRDefault="00017486" w:rsidP="00017486">
      <w:pPr>
        <w:pStyle w:val="1"/>
        <w:rPr>
          <w:b w:val="0"/>
          <w:bCs w:val="0"/>
          <w:color w:val="323232"/>
          <w:spacing w:val="-4"/>
          <w:szCs w:val="28"/>
        </w:rPr>
      </w:pPr>
    </w:p>
    <w:p w:rsidR="005A12E6" w:rsidRPr="005A12E6" w:rsidRDefault="005A12E6" w:rsidP="005A12E6">
      <w:pPr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Об установлении ежемесячной надбавки </w:t>
      </w:r>
    </w:p>
    <w:p w:rsidR="005A12E6" w:rsidRPr="005A12E6" w:rsidRDefault="005A12E6" w:rsidP="005A12E6">
      <w:pPr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к должностному окладу за выслугу </w:t>
      </w:r>
    </w:p>
    <w:p w:rsidR="005A12E6" w:rsidRPr="005A12E6" w:rsidRDefault="005A12E6" w:rsidP="005A12E6">
      <w:pPr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лет на муниципальной службе </w:t>
      </w:r>
    </w:p>
    <w:p w:rsidR="005A12E6" w:rsidRPr="005A12E6" w:rsidRDefault="005A12E6" w:rsidP="005A12E6">
      <w:pPr>
        <w:jc w:val="center"/>
        <w:rPr>
          <w:b/>
          <w:sz w:val="26"/>
          <w:szCs w:val="26"/>
        </w:rPr>
      </w:pPr>
    </w:p>
    <w:p w:rsidR="005A12E6" w:rsidRPr="005A12E6" w:rsidRDefault="005A12E6" w:rsidP="005A12E6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5A12E6">
        <w:rPr>
          <w:sz w:val="26"/>
          <w:szCs w:val="26"/>
        </w:rPr>
        <w:t xml:space="preserve">В соответствии с решением Собрания депутатов </w:t>
      </w:r>
      <w:r>
        <w:rPr>
          <w:sz w:val="26"/>
          <w:szCs w:val="26"/>
        </w:rPr>
        <w:t xml:space="preserve">Ульдючинского сельского муниципального образования Республики Калмыкия </w:t>
      </w:r>
      <w:r w:rsidRPr="005A12E6">
        <w:rPr>
          <w:sz w:val="26"/>
          <w:szCs w:val="26"/>
        </w:rPr>
        <w:t>от 27</w:t>
      </w:r>
      <w:r>
        <w:rPr>
          <w:sz w:val="26"/>
          <w:szCs w:val="26"/>
        </w:rPr>
        <w:t xml:space="preserve"> декабря </w:t>
      </w:r>
      <w:r w:rsidRPr="005A12E6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24 «Об утверждении Положения по оплате труда работников администрации Ульдючинского сельского муниципального образования Республики Калмыкия» (в ред. от 26</w:t>
      </w:r>
      <w:r>
        <w:rPr>
          <w:sz w:val="26"/>
          <w:szCs w:val="26"/>
        </w:rPr>
        <w:t xml:space="preserve"> января </w:t>
      </w:r>
      <w:r w:rsidRPr="005A12E6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2, от 1</w:t>
      </w:r>
      <w:r>
        <w:rPr>
          <w:sz w:val="26"/>
          <w:szCs w:val="26"/>
        </w:rPr>
        <w:t xml:space="preserve">1 января </w:t>
      </w:r>
      <w:r w:rsidRPr="005A12E6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3, от 31</w:t>
      </w:r>
      <w:r>
        <w:rPr>
          <w:sz w:val="26"/>
          <w:szCs w:val="26"/>
        </w:rPr>
        <w:t xml:space="preserve"> декабря </w:t>
      </w:r>
      <w:r w:rsidRPr="005A12E6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 </w:t>
      </w:r>
      <w:r w:rsidRPr="005A12E6">
        <w:rPr>
          <w:sz w:val="26"/>
          <w:szCs w:val="26"/>
        </w:rPr>
        <w:t>№ 5</w:t>
      </w:r>
      <w:r>
        <w:rPr>
          <w:sz w:val="26"/>
          <w:szCs w:val="26"/>
        </w:rPr>
        <w:t>4</w:t>
      </w:r>
      <w:r w:rsidRPr="005A12E6">
        <w:rPr>
          <w:sz w:val="26"/>
          <w:szCs w:val="26"/>
        </w:rPr>
        <w:t>), отдаю</w:t>
      </w:r>
      <w:proofErr w:type="gramEnd"/>
    </w:p>
    <w:p w:rsidR="005A12E6" w:rsidRPr="005A12E6" w:rsidRDefault="005A12E6" w:rsidP="005A12E6">
      <w:pPr>
        <w:jc w:val="both"/>
        <w:rPr>
          <w:sz w:val="26"/>
          <w:szCs w:val="26"/>
        </w:rPr>
      </w:pPr>
    </w:p>
    <w:p w:rsidR="005A12E6" w:rsidRPr="005A12E6" w:rsidRDefault="005A12E6" w:rsidP="005A12E6">
      <w:pPr>
        <w:spacing w:line="276" w:lineRule="auto"/>
        <w:jc w:val="center"/>
        <w:rPr>
          <w:b/>
          <w:sz w:val="26"/>
          <w:szCs w:val="26"/>
        </w:rPr>
      </w:pPr>
      <w:r w:rsidRPr="005A12E6">
        <w:rPr>
          <w:b/>
          <w:sz w:val="26"/>
          <w:szCs w:val="26"/>
        </w:rPr>
        <w:t>распоряжение:</w:t>
      </w:r>
    </w:p>
    <w:p w:rsidR="005A12E6" w:rsidRPr="005A12E6" w:rsidRDefault="005A12E6" w:rsidP="005A12E6">
      <w:pPr>
        <w:spacing w:line="276" w:lineRule="auto"/>
        <w:jc w:val="center"/>
        <w:rPr>
          <w:sz w:val="26"/>
          <w:szCs w:val="26"/>
        </w:rPr>
      </w:pPr>
    </w:p>
    <w:p w:rsidR="005A12E6" w:rsidRPr="005A12E6" w:rsidRDefault="005A12E6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1. Установить ежемесячную надбавку к должностному окладу за выслугу лет на муниципальной службе в размере </w:t>
      </w:r>
      <w:r w:rsidR="008317B1">
        <w:rPr>
          <w:sz w:val="26"/>
          <w:szCs w:val="26"/>
        </w:rPr>
        <w:t>2</w:t>
      </w:r>
      <w:r w:rsidRPr="005A12E6">
        <w:rPr>
          <w:sz w:val="26"/>
          <w:szCs w:val="26"/>
        </w:rPr>
        <w:t>0 % от должностного оклада следующим работникам:</w:t>
      </w:r>
    </w:p>
    <w:p w:rsidR="005A12E6" w:rsidRDefault="008317B1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Поповой Юлии Алексеевне</w:t>
      </w:r>
      <w:r w:rsidR="0000758F">
        <w:rPr>
          <w:sz w:val="26"/>
          <w:szCs w:val="26"/>
        </w:rPr>
        <w:t xml:space="preserve"> </w:t>
      </w:r>
      <w:r w:rsidR="005A12E6" w:rsidRPr="005A12E6">
        <w:rPr>
          <w:sz w:val="26"/>
          <w:szCs w:val="26"/>
        </w:rPr>
        <w:t xml:space="preserve">- ведущему специалисту администрации </w:t>
      </w:r>
      <w:r w:rsidR="005A12E6">
        <w:rPr>
          <w:sz w:val="26"/>
          <w:szCs w:val="26"/>
        </w:rPr>
        <w:t>Ульдючинского</w:t>
      </w:r>
      <w:r w:rsidR="005A12E6" w:rsidRPr="005A12E6">
        <w:rPr>
          <w:sz w:val="26"/>
          <w:szCs w:val="26"/>
        </w:rPr>
        <w:t xml:space="preserve"> сельского муниципального образования – с 1</w:t>
      </w:r>
      <w:r>
        <w:rPr>
          <w:sz w:val="26"/>
          <w:szCs w:val="26"/>
        </w:rPr>
        <w:t>9</w:t>
      </w:r>
      <w:r w:rsidR="005A12E6">
        <w:rPr>
          <w:sz w:val="26"/>
          <w:szCs w:val="26"/>
        </w:rPr>
        <w:t xml:space="preserve"> марта</w:t>
      </w:r>
      <w:r w:rsidR="005A12E6" w:rsidRPr="005A12E6">
        <w:rPr>
          <w:sz w:val="26"/>
          <w:szCs w:val="26"/>
        </w:rPr>
        <w:t xml:space="preserve"> 2020 года.</w:t>
      </w:r>
    </w:p>
    <w:p w:rsidR="0000758F" w:rsidRPr="005A12E6" w:rsidRDefault="0000758F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Стаж работы на муниципальной службе </w:t>
      </w:r>
      <w:r w:rsidR="008317B1">
        <w:rPr>
          <w:sz w:val="26"/>
          <w:szCs w:val="26"/>
        </w:rPr>
        <w:t>Поповой Ю.А.</w:t>
      </w:r>
      <w:r>
        <w:rPr>
          <w:sz w:val="26"/>
          <w:szCs w:val="26"/>
        </w:rPr>
        <w:t xml:space="preserve">: </w:t>
      </w:r>
      <w:bookmarkStart w:id="0" w:name="_GoBack"/>
      <w:bookmarkEnd w:id="0"/>
      <w:r w:rsidR="008317B1">
        <w:rPr>
          <w:sz w:val="26"/>
          <w:szCs w:val="26"/>
        </w:rPr>
        <w:t>10</w:t>
      </w:r>
      <w:r>
        <w:rPr>
          <w:sz w:val="26"/>
          <w:szCs w:val="26"/>
        </w:rPr>
        <w:t xml:space="preserve"> лет </w:t>
      </w:r>
      <w:r w:rsidR="008317B1">
        <w:rPr>
          <w:sz w:val="26"/>
          <w:szCs w:val="26"/>
        </w:rPr>
        <w:t>0</w:t>
      </w:r>
      <w:r>
        <w:rPr>
          <w:sz w:val="26"/>
          <w:szCs w:val="26"/>
        </w:rPr>
        <w:t xml:space="preserve"> месяц </w:t>
      </w:r>
      <w:r w:rsidR="008317B1">
        <w:rPr>
          <w:sz w:val="26"/>
          <w:szCs w:val="26"/>
        </w:rPr>
        <w:t>1</w:t>
      </w:r>
      <w:r>
        <w:rPr>
          <w:sz w:val="26"/>
          <w:szCs w:val="26"/>
        </w:rPr>
        <w:t xml:space="preserve"> д</w:t>
      </w:r>
      <w:r w:rsidR="008317B1">
        <w:rPr>
          <w:sz w:val="26"/>
          <w:szCs w:val="26"/>
        </w:rPr>
        <w:t>ень</w:t>
      </w:r>
    </w:p>
    <w:p w:rsidR="005A12E6" w:rsidRPr="005A12E6" w:rsidRDefault="005A12E6" w:rsidP="005A12E6">
      <w:pPr>
        <w:pStyle w:val="ab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5A12E6">
        <w:rPr>
          <w:sz w:val="26"/>
          <w:szCs w:val="26"/>
        </w:rPr>
        <w:t>Ознакомить муниципального служащего  с настоящим распоряжением.</w:t>
      </w:r>
    </w:p>
    <w:p w:rsidR="005A12E6" w:rsidRPr="005A12E6" w:rsidRDefault="005A12E6" w:rsidP="005A12E6">
      <w:pPr>
        <w:pStyle w:val="ab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proofErr w:type="gramStart"/>
      <w:r w:rsidRPr="005A12E6">
        <w:rPr>
          <w:sz w:val="26"/>
          <w:szCs w:val="26"/>
        </w:rPr>
        <w:t>Контроль за</w:t>
      </w:r>
      <w:proofErr w:type="gramEnd"/>
      <w:r w:rsidRPr="005A12E6">
        <w:rPr>
          <w:sz w:val="26"/>
          <w:szCs w:val="26"/>
        </w:rPr>
        <w:t xml:space="preserve"> исполнением распоряжения оставляю за собой.</w:t>
      </w:r>
    </w:p>
    <w:p w:rsidR="000D24D4" w:rsidRDefault="0079021F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092D27">
        <w:rPr>
          <w:sz w:val="24"/>
          <w:szCs w:val="24"/>
        </w:rPr>
        <w:t>Глава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7EB7">
        <w:rPr>
          <w:sz w:val="28"/>
          <w:szCs w:val="28"/>
        </w:rPr>
        <w:t>С</w:t>
      </w:r>
      <w:r w:rsidRPr="00092D27">
        <w:rPr>
          <w:sz w:val="24"/>
          <w:szCs w:val="24"/>
        </w:rPr>
        <w:t>анзыров</w:t>
      </w:r>
      <w:proofErr w:type="spellEnd"/>
      <w:r w:rsidRPr="00092D27">
        <w:rPr>
          <w:sz w:val="24"/>
          <w:szCs w:val="24"/>
        </w:rPr>
        <w:t xml:space="preserve"> Б.И.</w:t>
      </w:r>
      <w:r w:rsidR="00EB17E0" w:rsidRPr="00092D27">
        <w:rPr>
          <w:sz w:val="24"/>
          <w:szCs w:val="24"/>
        </w:rPr>
        <w:t xml:space="preserve">       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5A12E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5A12E6" w:rsidRDefault="005A12E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E708F2"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 w:rsidR="00E708F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2020 г __________________ </w:t>
      </w:r>
      <w:r w:rsidR="008317B1">
        <w:rPr>
          <w:sz w:val="24"/>
          <w:szCs w:val="24"/>
        </w:rPr>
        <w:t>Попова Ю.А.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0D24D4" w:rsidSect="00710DF9">
      <w:type w:val="continuous"/>
      <w:pgSz w:w="11909" w:h="16834"/>
      <w:pgMar w:top="993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29" w:rsidRDefault="00612829">
      <w:r>
        <w:separator/>
      </w:r>
    </w:p>
  </w:endnote>
  <w:endnote w:type="continuationSeparator" w:id="0">
    <w:p w:rsidR="00612829" w:rsidRDefault="0061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29" w:rsidRDefault="00612829">
      <w:r>
        <w:separator/>
      </w:r>
    </w:p>
  </w:footnote>
  <w:footnote w:type="continuationSeparator" w:id="0">
    <w:p w:rsidR="00612829" w:rsidRDefault="0061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73289C"/>
    <w:multiLevelType w:val="hybridMultilevel"/>
    <w:tmpl w:val="02CA6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8">
    <w:nsid w:val="3C1F2230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C543F5"/>
    <w:multiLevelType w:val="hybridMultilevel"/>
    <w:tmpl w:val="206E9FCC"/>
    <w:lvl w:ilvl="0" w:tplc="068C7B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1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A8D"/>
    <w:rsid w:val="00006BDC"/>
    <w:rsid w:val="0000758F"/>
    <w:rsid w:val="00017486"/>
    <w:rsid w:val="00021221"/>
    <w:rsid w:val="00026860"/>
    <w:rsid w:val="00036BAA"/>
    <w:rsid w:val="0007324A"/>
    <w:rsid w:val="00092D27"/>
    <w:rsid w:val="000D24D4"/>
    <w:rsid w:val="000F5A83"/>
    <w:rsid w:val="001013A3"/>
    <w:rsid w:val="00105929"/>
    <w:rsid w:val="00105BD1"/>
    <w:rsid w:val="00110F99"/>
    <w:rsid w:val="00156A95"/>
    <w:rsid w:val="00157E20"/>
    <w:rsid w:val="00174832"/>
    <w:rsid w:val="001B737F"/>
    <w:rsid w:val="0027647F"/>
    <w:rsid w:val="002A2C77"/>
    <w:rsid w:val="002B7722"/>
    <w:rsid w:val="002C2465"/>
    <w:rsid w:val="002D507E"/>
    <w:rsid w:val="002E622D"/>
    <w:rsid w:val="00321F5F"/>
    <w:rsid w:val="00326355"/>
    <w:rsid w:val="00344E93"/>
    <w:rsid w:val="0036226D"/>
    <w:rsid w:val="00393F60"/>
    <w:rsid w:val="003C74B4"/>
    <w:rsid w:val="003F16A3"/>
    <w:rsid w:val="00423F06"/>
    <w:rsid w:val="00434B1A"/>
    <w:rsid w:val="00446C88"/>
    <w:rsid w:val="00474FB3"/>
    <w:rsid w:val="004B57D1"/>
    <w:rsid w:val="004B591A"/>
    <w:rsid w:val="004B7FBE"/>
    <w:rsid w:val="004F3870"/>
    <w:rsid w:val="004F7302"/>
    <w:rsid w:val="00517EB7"/>
    <w:rsid w:val="00534E43"/>
    <w:rsid w:val="005538ED"/>
    <w:rsid w:val="00572961"/>
    <w:rsid w:val="005922FA"/>
    <w:rsid w:val="005A12E6"/>
    <w:rsid w:val="005A2849"/>
    <w:rsid w:val="005D3300"/>
    <w:rsid w:val="00612829"/>
    <w:rsid w:val="00617DE1"/>
    <w:rsid w:val="006337F7"/>
    <w:rsid w:val="00637518"/>
    <w:rsid w:val="00670D7A"/>
    <w:rsid w:val="0068268D"/>
    <w:rsid w:val="00686AAB"/>
    <w:rsid w:val="006B1BB2"/>
    <w:rsid w:val="006C3A6F"/>
    <w:rsid w:val="006E192A"/>
    <w:rsid w:val="00710DF9"/>
    <w:rsid w:val="0071586B"/>
    <w:rsid w:val="0078201D"/>
    <w:rsid w:val="0079021F"/>
    <w:rsid w:val="00793C78"/>
    <w:rsid w:val="007F3AAA"/>
    <w:rsid w:val="00803E24"/>
    <w:rsid w:val="008317B1"/>
    <w:rsid w:val="00845C17"/>
    <w:rsid w:val="00855BED"/>
    <w:rsid w:val="00867D7B"/>
    <w:rsid w:val="00887A34"/>
    <w:rsid w:val="008937C8"/>
    <w:rsid w:val="008C7D46"/>
    <w:rsid w:val="008D3DA7"/>
    <w:rsid w:val="00946ECC"/>
    <w:rsid w:val="009C20EB"/>
    <w:rsid w:val="009D2495"/>
    <w:rsid w:val="009E2FBE"/>
    <w:rsid w:val="009F5CA0"/>
    <w:rsid w:val="009F7271"/>
    <w:rsid w:val="00A22D3B"/>
    <w:rsid w:val="00A3689B"/>
    <w:rsid w:val="00A65925"/>
    <w:rsid w:val="00A861DF"/>
    <w:rsid w:val="00AC33F9"/>
    <w:rsid w:val="00AC4AC2"/>
    <w:rsid w:val="00AD3507"/>
    <w:rsid w:val="00AE3EBF"/>
    <w:rsid w:val="00AE4E3E"/>
    <w:rsid w:val="00B50B22"/>
    <w:rsid w:val="00B6665D"/>
    <w:rsid w:val="00BA7211"/>
    <w:rsid w:val="00BB08A8"/>
    <w:rsid w:val="00C163CE"/>
    <w:rsid w:val="00C22D6D"/>
    <w:rsid w:val="00C2316A"/>
    <w:rsid w:val="00C248B1"/>
    <w:rsid w:val="00C46CD3"/>
    <w:rsid w:val="00C61F31"/>
    <w:rsid w:val="00C76AED"/>
    <w:rsid w:val="00C834EA"/>
    <w:rsid w:val="00CB30F6"/>
    <w:rsid w:val="00CB371F"/>
    <w:rsid w:val="00CC052F"/>
    <w:rsid w:val="00CC7A98"/>
    <w:rsid w:val="00CE6163"/>
    <w:rsid w:val="00CF2EDE"/>
    <w:rsid w:val="00D34653"/>
    <w:rsid w:val="00DF5676"/>
    <w:rsid w:val="00E02AD7"/>
    <w:rsid w:val="00E02F37"/>
    <w:rsid w:val="00E27BC3"/>
    <w:rsid w:val="00E56C60"/>
    <w:rsid w:val="00E708F2"/>
    <w:rsid w:val="00EB17E0"/>
    <w:rsid w:val="00EB4019"/>
    <w:rsid w:val="00F10ADD"/>
    <w:rsid w:val="00F10BDD"/>
    <w:rsid w:val="00F15166"/>
    <w:rsid w:val="00F2241E"/>
    <w:rsid w:val="00F7106F"/>
    <w:rsid w:val="00F773B3"/>
    <w:rsid w:val="00F83EA5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smo</cp:lastModifiedBy>
  <cp:revision>3</cp:revision>
  <cp:lastPrinted>2020-09-09T12:38:00Z</cp:lastPrinted>
  <dcterms:created xsi:type="dcterms:W3CDTF">2020-09-09T12:37:00Z</dcterms:created>
  <dcterms:modified xsi:type="dcterms:W3CDTF">2020-09-09T12:38:00Z</dcterms:modified>
</cp:coreProperties>
</file>