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A5" w:rsidRPr="006102AA" w:rsidRDefault="006B22A5" w:rsidP="00964A0E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6B22A5" w:rsidRDefault="006B22A5" w:rsidP="00964A0E">
      <w:pPr>
        <w:spacing w:line="276" w:lineRule="auto"/>
        <w:jc w:val="both"/>
        <w:rPr>
          <w:sz w:val="25"/>
          <w:szCs w:val="25"/>
        </w:rPr>
      </w:pPr>
    </w:p>
    <w:p w:rsidR="006102AA" w:rsidRDefault="006102AA" w:rsidP="006B22A5">
      <w:pPr>
        <w:jc w:val="right"/>
        <w:rPr>
          <w:sz w:val="22"/>
          <w:szCs w:val="22"/>
        </w:rPr>
      </w:pPr>
    </w:p>
    <w:p w:rsidR="006102AA" w:rsidRDefault="006102AA" w:rsidP="006B22A5">
      <w:pPr>
        <w:jc w:val="right"/>
        <w:rPr>
          <w:sz w:val="22"/>
          <w:szCs w:val="22"/>
        </w:rPr>
      </w:pPr>
    </w:p>
    <w:p w:rsidR="006102AA" w:rsidRDefault="006102AA" w:rsidP="006B22A5">
      <w:pPr>
        <w:jc w:val="right"/>
        <w:rPr>
          <w:sz w:val="22"/>
          <w:szCs w:val="22"/>
        </w:rPr>
      </w:pPr>
    </w:p>
    <w:p w:rsidR="006102AA" w:rsidRDefault="006102AA" w:rsidP="006B22A5">
      <w:pPr>
        <w:jc w:val="right"/>
        <w:rPr>
          <w:sz w:val="22"/>
          <w:szCs w:val="22"/>
        </w:rPr>
      </w:pPr>
    </w:p>
    <w:p w:rsidR="006102AA" w:rsidRDefault="006102AA" w:rsidP="006B22A5">
      <w:pPr>
        <w:jc w:val="right"/>
        <w:rPr>
          <w:sz w:val="22"/>
          <w:szCs w:val="22"/>
        </w:rPr>
      </w:pPr>
    </w:p>
    <w:p w:rsidR="006B22A5" w:rsidRPr="00C04AFA" w:rsidRDefault="006B22A5" w:rsidP="006B22A5">
      <w:pPr>
        <w:jc w:val="right"/>
        <w:rPr>
          <w:sz w:val="22"/>
          <w:szCs w:val="22"/>
        </w:rPr>
      </w:pPr>
      <w:r w:rsidRPr="00C04AFA">
        <w:rPr>
          <w:sz w:val="22"/>
          <w:szCs w:val="22"/>
        </w:rPr>
        <w:t>Приложение № 1</w:t>
      </w:r>
    </w:p>
    <w:p w:rsidR="006B22A5" w:rsidRPr="00C04AFA" w:rsidRDefault="006B22A5" w:rsidP="006B22A5">
      <w:pPr>
        <w:jc w:val="right"/>
        <w:rPr>
          <w:sz w:val="22"/>
          <w:szCs w:val="22"/>
        </w:rPr>
      </w:pPr>
      <w:r w:rsidRPr="00C04AFA">
        <w:rPr>
          <w:sz w:val="22"/>
          <w:szCs w:val="22"/>
        </w:rPr>
        <w:t xml:space="preserve">к </w:t>
      </w:r>
      <w:r w:rsidR="00CF58D0">
        <w:rPr>
          <w:sz w:val="22"/>
          <w:szCs w:val="22"/>
        </w:rPr>
        <w:t xml:space="preserve">проекту </w:t>
      </w:r>
      <w:r w:rsidRPr="00C04AFA">
        <w:rPr>
          <w:sz w:val="22"/>
          <w:szCs w:val="22"/>
        </w:rPr>
        <w:t>Устав</w:t>
      </w:r>
      <w:r w:rsidR="00CF58D0">
        <w:rPr>
          <w:sz w:val="22"/>
          <w:szCs w:val="22"/>
        </w:rPr>
        <w:t>а</w:t>
      </w:r>
      <w:r w:rsidRPr="00C04AFA">
        <w:rPr>
          <w:sz w:val="22"/>
          <w:szCs w:val="22"/>
        </w:rPr>
        <w:t xml:space="preserve"> Ульдючинского сельского </w:t>
      </w:r>
    </w:p>
    <w:p w:rsidR="006B22A5" w:rsidRPr="00C04AFA" w:rsidRDefault="006B22A5" w:rsidP="006B22A5">
      <w:pPr>
        <w:jc w:val="right"/>
        <w:rPr>
          <w:sz w:val="22"/>
          <w:szCs w:val="22"/>
        </w:rPr>
      </w:pPr>
      <w:r w:rsidRPr="00C04AFA">
        <w:rPr>
          <w:sz w:val="22"/>
          <w:szCs w:val="22"/>
        </w:rPr>
        <w:t>муниципального образования</w:t>
      </w:r>
    </w:p>
    <w:p w:rsidR="006B22A5" w:rsidRPr="00C04AFA" w:rsidRDefault="006B22A5" w:rsidP="006B22A5">
      <w:pPr>
        <w:jc w:val="right"/>
        <w:rPr>
          <w:sz w:val="22"/>
          <w:szCs w:val="22"/>
        </w:rPr>
      </w:pPr>
      <w:r w:rsidRPr="00C04AFA">
        <w:rPr>
          <w:sz w:val="22"/>
          <w:szCs w:val="22"/>
        </w:rPr>
        <w:t xml:space="preserve">Республики Калмыкия, </w:t>
      </w:r>
    </w:p>
    <w:p w:rsidR="006B22A5" w:rsidRPr="00C04AFA" w:rsidRDefault="006B22A5" w:rsidP="006B22A5">
      <w:pPr>
        <w:jc w:val="right"/>
        <w:rPr>
          <w:sz w:val="22"/>
          <w:szCs w:val="22"/>
        </w:rPr>
      </w:pPr>
      <w:r w:rsidRPr="00C04AFA">
        <w:rPr>
          <w:sz w:val="22"/>
          <w:szCs w:val="22"/>
        </w:rPr>
        <w:t xml:space="preserve">утвержденного решением </w:t>
      </w:r>
    </w:p>
    <w:p w:rsidR="006B22A5" w:rsidRPr="00C04AFA" w:rsidRDefault="006B22A5" w:rsidP="006B22A5">
      <w:pPr>
        <w:jc w:val="right"/>
        <w:rPr>
          <w:sz w:val="22"/>
          <w:szCs w:val="22"/>
        </w:rPr>
      </w:pPr>
      <w:r w:rsidRPr="00C04AFA">
        <w:rPr>
          <w:sz w:val="22"/>
          <w:szCs w:val="22"/>
        </w:rPr>
        <w:t xml:space="preserve">Собрания депутатов </w:t>
      </w:r>
    </w:p>
    <w:p w:rsidR="006B22A5" w:rsidRPr="00C04AFA" w:rsidRDefault="006B22A5" w:rsidP="006B22A5">
      <w:pPr>
        <w:jc w:val="right"/>
        <w:rPr>
          <w:sz w:val="22"/>
          <w:szCs w:val="22"/>
        </w:rPr>
      </w:pPr>
      <w:r w:rsidRPr="00C04AFA">
        <w:rPr>
          <w:sz w:val="22"/>
          <w:szCs w:val="22"/>
        </w:rPr>
        <w:t>Ульдючинского сельского</w:t>
      </w:r>
    </w:p>
    <w:p w:rsidR="006B22A5" w:rsidRPr="00C04AFA" w:rsidRDefault="006B22A5" w:rsidP="006B22A5">
      <w:pPr>
        <w:jc w:val="right"/>
        <w:rPr>
          <w:sz w:val="22"/>
          <w:szCs w:val="22"/>
        </w:rPr>
      </w:pPr>
      <w:r w:rsidRPr="00C04AFA">
        <w:rPr>
          <w:sz w:val="22"/>
          <w:szCs w:val="22"/>
        </w:rPr>
        <w:t xml:space="preserve">муниципального образования </w:t>
      </w:r>
    </w:p>
    <w:p w:rsidR="006B22A5" w:rsidRPr="00C04AFA" w:rsidRDefault="006B22A5" w:rsidP="006B22A5">
      <w:pPr>
        <w:jc w:val="right"/>
        <w:rPr>
          <w:sz w:val="22"/>
          <w:szCs w:val="22"/>
        </w:rPr>
      </w:pPr>
      <w:r w:rsidRPr="00C04AFA">
        <w:rPr>
          <w:sz w:val="22"/>
          <w:szCs w:val="22"/>
        </w:rPr>
        <w:t>Республики Калмыкия</w:t>
      </w:r>
    </w:p>
    <w:p w:rsidR="006B22A5" w:rsidRPr="00C04AFA" w:rsidRDefault="006B22A5" w:rsidP="006B22A5">
      <w:pPr>
        <w:jc w:val="right"/>
        <w:rPr>
          <w:sz w:val="22"/>
          <w:szCs w:val="22"/>
        </w:rPr>
      </w:pPr>
      <w:r w:rsidRPr="00C04AFA">
        <w:rPr>
          <w:sz w:val="22"/>
          <w:szCs w:val="22"/>
        </w:rPr>
        <w:t xml:space="preserve">от </w:t>
      </w:r>
      <w:r w:rsidR="00CF58D0">
        <w:rPr>
          <w:sz w:val="22"/>
          <w:szCs w:val="22"/>
        </w:rPr>
        <w:t>11</w:t>
      </w:r>
      <w:r w:rsidRPr="00C04AFA">
        <w:rPr>
          <w:sz w:val="22"/>
          <w:szCs w:val="22"/>
        </w:rPr>
        <w:t>.0</w:t>
      </w:r>
      <w:r w:rsidR="00CF58D0">
        <w:rPr>
          <w:sz w:val="22"/>
          <w:szCs w:val="22"/>
        </w:rPr>
        <w:t>1</w:t>
      </w:r>
      <w:r w:rsidRPr="00C04AFA">
        <w:rPr>
          <w:sz w:val="22"/>
          <w:szCs w:val="22"/>
        </w:rPr>
        <w:t xml:space="preserve">.2016 г № </w:t>
      </w:r>
      <w:r w:rsidR="00CF58D0">
        <w:rPr>
          <w:sz w:val="22"/>
          <w:szCs w:val="22"/>
        </w:rPr>
        <w:t>3</w:t>
      </w:r>
    </w:p>
    <w:p w:rsidR="006B22A5" w:rsidRPr="006102AA" w:rsidRDefault="006B22A5" w:rsidP="006B22A5">
      <w:pPr>
        <w:pStyle w:val="af"/>
        <w:rPr>
          <w:sz w:val="24"/>
          <w:szCs w:val="24"/>
        </w:rPr>
      </w:pPr>
      <w:r w:rsidRPr="006102AA">
        <w:rPr>
          <w:sz w:val="24"/>
          <w:szCs w:val="24"/>
        </w:rPr>
        <w:t>От А до Б - Приютненское районное муниципальное образование Республики Калмыкия.</w:t>
      </w:r>
    </w:p>
    <w:p w:rsidR="006B22A5" w:rsidRPr="006102AA" w:rsidRDefault="006B22A5" w:rsidP="006B22A5">
      <w:pPr>
        <w:shd w:val="clear" w:color="auto" w:fill="FFFFFF"/>
        <w:spacing w:line="302" w:lineRule="exact"/>
        <w:ind w:left="38" w:right="10" w:firstLine="662"/>
        <w:jc w:val="both"/>
        <w:rPr>
          <w:sz w:val="24"/>
          <w:szCs w:val="24"/>
        </w:rPr>
      </w:pPr>
      <w:r w:rsidRPr="006102AA">
        <w:rPr>
          <w:spacing w:val="1"/>
          <w:sz w:val="24"/>
          <w:szCs w:val="24"/>
        </w:rPr>
        <w:t xml:space="preserve">От точки А, стыка границ Ульдючинского сельского муниципального </w:t>
      </w:r>
      <w:r w:rsidRPr="006102AA">
        <w:rPr>
          <w:spacing w:val="18"/>
          <w:sz w:val="24"/>
          <w:szCs w:val="24"/>
        </w:rPr>
        <w:t xml:space="preserve">образования Республики Калмыкия, Приютненского районного </w:t>
      </w:r>
      <w:r w:rsidRPr="006102AA">
        <w:rPr>
          <w:sz w:val="24"/>
          <w:szCs w:val="24"/>
        </w:rPr>
        <w:t xml:space="preserve">муниципального образования Республики Калмыкия, Воробьевского сельского муниципального образования Республики Калмыкия, граница проходит по </w:t>
      </w:r>
      <w:r w:rsidRPr="006102AA">
        <w:rPr>
          <w:spacing w:val="5"/>
          <w:sz w:val="24"/>
          <w:szCs w:val="24"/>
        </w:rPr>
        <w:t xml:space="preserve">пастбищным угодьям на юго-восток </w:t>
      </w:r>
      <w:smartTag w:uri="urn:schemas-microsoft-com:office:smarttags" w:element="metricconverter">
        <w:smartTagPr>
          <w:attr w:name="ProductID" w:val="2,4 км"/>
        </w:smartTagPr>
        <w:r w:rsidRPr="006102AA">
          <w:rPr>
            <w:spacing w:val="5"/>
            <w:sz w:val="24"/>
            <w:szCs w:val="24"/>
          </w:rPr>
          <w:t>2,4 км</w:t>
        </w:r>
      </w:smartTag>
      <w:r w:rsidRPr="006102AA">
        <w:rPr>
          <w:spacing w:val="5"/>
          <w:sz w:val="24"/>
          <w:szCs w:val="24"/>
        </w:rPr>
        <w:t xml:space="preserve">, пересекая железную дорогу </w:t>
      </w:r>
      <w:r w:rsidRPr="006102AA">
        <w:rPr>
          <w:spacing w:val="2"/>
          <w:sz w:val="24"/>
          <w:szCs w:val="24"/>
        </w:rPr>
        <w:t xml:space="preserve">Ставрополь - Элиста, далее на северо-восток </w:t>
      </w:r>
      <w:smartTag w:uri="urn:schemas-microsoft-com:office:smarttags" w:element="metricconverter">
        <w:smartTagPr>
          <w:attr w:name="ProductID" w:val="6,5 км"/>
        </w:smartTagPr>
        <w:r w:rsidRPr="006102AA">
          <w:rPr>
            <w:spacing w:val="2"/>
            <w:sz w:val="24"/>
            <w:szCs w:val="24"/>
          </w:rPr>
          <w:t>6,5 км</w:t>
        </w:r>
      </w:smartTag>
      <w:r w:rsidRPr="006102AA">
        <w:rPr>
          <w:spacing w:val="2"/>
          <w:sz w:val="24"/>
          <w:szCs w:val="24"/>
        </w:rPr>
        <w:t xml:space="preserve"> до точки Б.</w:t>
      </w:r>
    </w:p>
    <w:p w:rsidR="006B22A5" w:rsidRPr="006102AA" w:rsidRDefault="006B22A5" w:rsidP="006B22A5">
      <w:pPr>
        <w:shd w:val="clear" w:color="auto" w:fill="FFFFFF"/>
        <w:spacing w:line="302" w:lineRule="exact"/>
        <w:ind w:left="43" w:right="19" w:firstLine="648"/>
        <w:jc w:val="both"/>
        <w:rPr>
          <w:sz w:val="24"/>
          <w:szCs w:val="24"/>
        </w:rPr>
      </w:pPr>
      <w:r w:rsidRPr="006102AA">
        <w:rPr>
          <w:b/>
          <w:bCs/>
          <w:spacing w:val="12"/>
          <w:sz w:val="24"/>
          <w:szCs w:val="24"/>
        </w:rPr>
        <w:t xml:space="preserve">От Б </w:t>
      </w:r>
      <w:r w:rsidRPr="006102AA">
        <w:rPr>
          <w:spacing w:val="12"/>
          <w:sz w:val="24"/>
          <w:szCs w:val="24"/>
        </w:rPr>
        <w:t xml:space="preserve">до </w:t>
      </w:r>
      <w:r w:rsidRPr="006102AA">
        <w:rPr>
          <w:b/>
          <w:bCs/>
          <w:spacing w:val="12"/>
          <w:sz w:val="24"/>
          <w:szCs w:val="24"/>
        </w:rPr>
        <w:t xml:space="preserve">В </w:t>
      </w:r>
      <w:r w:rsidRPr="006102AA">
        <w:rPr>
          <w:spacing w:val="12"/>
          <w:sz w:val="24"/>
          <w:szCs w:val="24"/>
        </w:rPr>
        <w:t xml:space="preserve">- </w:t>
      </w:r>
      <w:r w:rsidRPr="006102AA">
        <w:rPr>
          <w:b/>
          <w:bCs/>
          <w:spacing w:val="12"/>
          <w:sz w:val="24"/>
          <w:szCs w:val="24"/>
        </w:rPr>
        <w:t xml:space="preserve">Песчаное сельское муниципальное образование </w:t>
      </w:r>
      <w:r w:rsidRPr="006102AA">
        <w:rPr>
          <w:b/>
          <w:bCs/>
          <w:sz w:val="24"/>
          <w:szCs w:val="24"/>
        </w:rPr>
        <w:t>Республики Калмыкия.</w:t>
      </w:r>
    </w:p>
    <w:p w:rsidR="006B22A5" w:rsidRPr="006102AA" w:rsidRDefault="006B22A5" w:rsidP="006B22A5">
      <w:pPr>
        <w:shd w:val="clear" w:color="auto" w:fill="FFFFFF"/>
        <w:spacing w:line="302" w:lineRule="exact"/>
        <w:ind w:left="24" w:right="24" w:firstLine="653"/>
        <w:jc w:val="both"/>
        <w:rPr>
          <w:sz w:val="24"/>
          <w:szCs w:val="24"/>
        </w:rPr>
      </w:pPr>
      <w:r w:rsidRPr="006102AA">
        <w:rPr>
          <w:spacing w:val="2"/>
          <w:sz w:val="24"/>
          <w:szCs w:val="24"/>
        </w:rPr>
        <w:t xml:space="preserve">От точки Б, стыка границ Ульдючинского сельского муниципального </w:t>
      </w:r>
      <w:r w:rsidRPr="006102AA">
        <w:rPr>
          <w:spacing w:val="18"/>
          <w:sz w:val="24"/>
          <w:szCs w:val="24"/>
        </w:rPr>
        <w:t xml:space="preserve">образования Республики Калмыкия, Приютненского районного </w:t>
      </w:r>
      <w:r w:rsidRPr="006102AA">
        <w:rPr>
          <w:sz w:val="24"/>
          <w:szCs w:val="24"/>
        </w:rPr>
        <w:t xml:space="preserve">муниципального образования Республики Калмыкия, Песчаного сельского </w:t>
      </w:r>
      <w:r w:rsidRPr="006102AA">
        <w:rPr>
          <w:spacing w:val="1"/>
          <w:sz w:val="24"/>
          <w:szCs w:val="24"/>
        </w:rPr>
        <w:t xml:space="preserve">муниципального образования Республики Калмыкия, граница проходит по пастбищным угодьям на юг и далее юго-восток </w:t>
      </w:r>
      <w:smartTag w:uri="urn:schemas-microsoft-com:office:smarttags" w:element="metricconverter">
        <w:smartTagPr>
          <w:attr w:name="ProductID" w:val="2,2 км"/>
        </w:smartTagPr>
        <w:r w:rsidRPr="006102AA">
          <w:rPr>
            <w:spacing w:val="1"/>
            <w:sz w:val="24"/>
            <w:szCs w:val="24"/>
          </w:rPr>
          <w:t>2,2 км</w:t>
        </w:r>
      </w:smartTag>
      <w:r w:rsidRPr="006102AA">
        <w:rPr>
          <w:spacing w:val="1"/>
          <w:sz w:val="24"/>
          <w:szCs w:val="24"/>
        </w:rPr>
        <w:t xml:space="preserve">, пересекая автодорогу </w:t>
      </w:r>
      <w:r w:rsidRPr="006102AA">
        <w:rPr>
          <w:sz w:val="24"/>
          <w:szCs w:val="24"/>
        </w:rPr>
        <w:t xml:space="preserve">Астрахань - Невинномысск, далее по тальвегу балки Большая Мергень </w:t>
      </w:r>
      <w:smartTag w:uri="urn:schemas-microsoft-com:office:smarttags" w:element="metricconverter">
        <w:smartTagPr>
          <w:attr w:name="ProductID" w:val="4,1 км"/>
        </w:smartTagPr>
        <w:r w:rsidRPr="006102AA">
          <w:rPr>
            <w:sz w:val="24"/>
            <w:szCs w:val="24"/>
          </w:rPr>
          <w:t>4,1 км</w:t>
        </w:r>
      </w:smartTag>
      <w:r w:rsidRPr="006102AA">
        <w:rPr>
          <w:sz w:val="24"/>
          <w:szCs w:val="24"/>
        </w:rPr>
        <w:t xml:space="preserve"> в </w:t>
      </w:r>
      <w:r w:rsidRPr="006102AA">
        <w:rPr>
          <w:spacing w:val="2"/>
          <w:sz w:val="24"/>
          <w:szCs w:val="24"/>
        </w:rPr>
        <w:t xml:space="preserve">основном юго-западном направлении, далее по тальвегу балки Малая Мергень в основном юго-восточном и далее южном направлении </w:t>
      </w:r>
      <w:smartTag w:uri="urn:schemas-microsoft-com:office:smarttags" w:element="metricconverter">
        <w:smartTagPr>
          <w:attr w:name="ProductID" w:val="5,0 км"/>
        </w:smartTagPr>
        <w:r w:rsidRPr="006102AA">
          <w:rPr>
            <w:spacing w:val="2"/>
            <w:sz w:val="24"/>
            <w:szCs w:val="24"/>
          </w:rPr>
          <w:t>5,0 км</w:t>
        </w:r>
      </w:smartTag>
      <w:r w:rsidRPr="006102AA">
        <w:rPr>
          <w:spacing w:val="2"/>
          <w:sz w:val="24"/>
          <w:szCs w:val="24"/>
        </w:rPr>
        <w:t xml:space="preserve"> до точки В.</w:t>
      </w:r>
    </w:p>
    <w:p w:rsidR="006B22A5" w:rsidRPr="006102AA" w:rsidRDefault="006B22A5" w:rsidP="006B22A5">
      <w:pPr>
        <w:shd w:val="clear" w:color="auto" w:fill="FFFFFF"/>
        <w:spacing w:before="5" w:line="302" w:lineRule="exact"/>
        <w:ind w:left="29" w:right="34" w:firstLine="648"/>
        <w:jc w:val="both"/>
        <w:rPr>
          <w:sz w:val="24"/>
          <w:szCs w:val="24"/>
        </w:rPr>
      </w:pPr>
      <w:r w:rsidRPr="006102AA">
        <w:rPr>
          <w:b/>
          <w:bCs/>
          <w:spacing w:val="6"/>
          <w:sz w:val="24"/>
          <w:szCs w:val="24"/>
        </w:rPr>
        <w:t xml:space="preserve">От В </w:t>
      </w:r>
      <w:r w:rsidRPr="006102AA">
        <w:rPr>
          <w:spacing w:val="6"/>
          <w:sz w:val="24"/>
          <w:szCs w:val="24"/>
        </w:rPr>
        <w:t xml:space="preserve">до </w:t>
      </w:r>
      <w:r w:rsidRPr="006102AA">
        <w:rPr>
          <w:b/>
          <w:bCs/>
          <w:spacing w:val="6"/>
          <w:sz w:val="24"/>
          <w:szCs w:val="24"/>
        </w:rPr>
        <w:t xml:space="preserve">Г </w:t>
      </w:r>
      <w:r w:rsidRPr="006102AA">
        <w:rPr>
          <w:spacing w:val="6"/>
          <w:sz w:val="24"/>
          <w:szCs w:val="24"/>
        </w:rPr>
        <w:t xml:space="preserve">- </w:t>
      </w:r>
      <w:r w:rsidRPr="006102AA">
        <w:rPr>
          <w:b/>
          <w:bCs/>
          <w:spacing w:val="6"/>
          <w:sz w:val="24"/>
          <w:szCs w:val="24"/>
        </w:rPr>
        <w:t xml:space="preserve">Нартинское сельское муниципальное образование </w:t>
      </w:r>
      <w:r w:rsidRPr="006102AA">
        <w:rPr>
          <w:b/>
          <w:bCs/>
          <w:sz w:val="24"/>
          <w:szCs w:val="24"/>
        </w:rPr>
        <w:t>Республики Калмыкия.</w:t>
      </w:r>
    </w:p>
    <w:p w:rsidR="006B22A5" w:rsidRPr="006102AA" w:rsidRDefault="006B22A5" w:rsidP="006B22A5">
      <w:pPr>
        <w:shd w:val="clear" w:color="auto" w:fill="FFFFFF"/>
        <w:ind w:right="38" w:firstLine="653"/>
        <w:jc w:val="both"/>
        <w:rPr>
          <w:sz w:val="24"/>
          <w:szCs w:val="24"/>
        </w:rPr>
      </w:pPr>
      <w:r w:rsidRPr="006102AA">
        <w:rPr>
          <w:spacing w:val="2"/>
          <w:sz w:val="24"/>
          <w:szCs w:val="24"/>
        </w:rPr>
        <w:t xml:space="preserve">От точки В, стыка границ Ульдючинского сельского муниципального </w:t>
      </w:r>
      <w:r w:rsidRPr="006102AA">
        <w:rPr>
          <w:spacing w:val="1"/>
          <w:sz w:val="24"/>
          <w:szCs w:val="24"/>
        </w:rPr>
        <w:t xml:space="preserve">образования Республики Калмыкия, Песчаного сельского муниципального образования Республики Калмыкия, Нартинского сельского муниципального </w:t>
      </w:r>
      <w:r w:rsidRPr="006102AA">
        <w:rPr>
          <w:sz w:val="24"/>
          <w:szCs w:val="24"/>
        </w:rPr>
        <w:t xml:space="preserve">образования Республики Калмыкия, граница проходит на запад </w:t>
      </w:r>
      <w:smartTag w:uri="urn:schemas-microsoft-com:office:smarttags" w:element="metricconverter">
        <w:smartTagPr>
          <w:attr w:name="ProductID" w:val="1,3 км"/>
        </w:smartTagPr>
        <w:r w:rsidRPr="006102AA">
          <w:rPr>
            <w:sz w:val="24"/>
            <w:szCs w:val="24"/>
          </w:rPr>
          <w:t>1,3 км</w:t>
        </w:r>
      </w:smartTag>
      <w:r w:rsidRPr="006102AA">
        <w:rPr>
          <w:sz w:val="24"/>
          <w:szCs w:val="24"/>
        </w:rPr>
        <w:t xml:space="preserve">, проходя </w:t>
      </w:r>
      <w:r w:rsidRPr="006102AA">
        <w:rPr>
          <w:spacing w:val="1"/>
          <w:sz w:val="24"/>
          <w:szCs w:val="24"/>
        </w:rPr>
        <w:t xml:space="preserve">восточнее поселка Нарта, на юг </w:t>
      </w:r>
      <w:smartTag w:uri="urn:schemas-microsoft-com:office:smarttags" w:element="metricconverter">
        <w:smartTagPr>
          <w:attr w:name="ProductID" w:val="3,7 км"/>
        </w:smartTagPr>
        <w:r w:rsidRPr="006102AA">
          <w:rPr>
            <w:spacing w:val="1"/>
            <w:sz w:val="24"/>
            <w:szCs w:val="24"/>
          </w:rPr>
          <w:t>3,7 км</w:t>
        </w:r>
      </w:smartTag>
      <w:r w:rsidRPr="006102AA">
        <w:rPr>
          <w:spacing w:val="1"/>
          <w:sz w:val="24"/>
          <w:szCs w:val="24"/>
        </w:rPr>
        <w:t xml:space="preserve">, пересекая автодорогу Первомайский -Ульдючины, далее на северо-запад вдоль пахотного массива </w:t>
      </w:r>
      <w:smartTag w:uri="urn:schemas-microsoft-com:office:smarttags" w:element="metricconverter">
        <w:smartTagPr>
          <w:attr w:name="ProductID" w:val="5,3 км"/>
        </w:smartTagPr>
        <w:r w:rsidRPr="006102AA">
          <w:rPr>
            <w:spacing w:val="1"/>
            <w:sz w:val="24"/>
            <w:szCs w:val="24"/>
          </w:rPr>
          <w:t>5,3 км</w:t>
        </w:r>
      </w:smartTag>
      <w:r w:rsidRPr="006102AA">
        <w:rPr>
          <w:spacing w:val="1"/>
          <w:sz w:val="24"/>
          <w:szCs w:val="24"/>
        </w:rPr>
        <w:t xml:space="preserve">, в том же </w:t>
      </w:r>
      <w:r w:rsidRPr="006102AA">
        <w:rPr>
          <w:spacing w:val="2"/>
          <w:sz w:val="24"/>
          <w:szCs w:val="24"/>
        </w:rPr>
        <w:t xml:space="preserve">направлении по пастбищным угодьям </w:t>
      </w:r>
      <w:smartTag w:uri="urn:schemas-microsoft-com:office:smarttags" w:element="metricconverter">
        <w:smartTagPr>
          <w:attr w:name="ProductID" w:val="2,5 км"/>
        </w:smartTagPr>
        <w:r w:rsidRPr="006102AA">
          <w:rPr>
            <w:spacing w:val="2"/>
            <w:sz w:val="24"/>
            <w:szCs w:val="24"/>
          </w:rPr>
          <w:t>2,5 км</w:t>
        </w:r>
      </w:smartTag>
      <w:r w:rsidRPr="006102AA">
        <w:rPr>
          <w:spacing w:val="2"/>
          <w:sz w:val="24"/>
          <w:szCs w:val="24"/>
        </w:rPr>
        <w:t xml:space="preserve">, пересекая железную дорогу </w:t>
      </w:r>
      <w:r w:rsidRPr="006102AA">
        <w:rPr>
          <w:spacing w:val="1"/>
          <w:sz w:val="24"/>
          <w:szCs w:val="24"/>
        </w:rPr>
        <w:t xml:space="preserve">Ставрополь - Элиста, далее вдоль пахотного массива на запад - </w:t>
      </w:r>
      <w:smartTag w:uri="urn:schemas-microsoft-com:office:smarttags" w:element="metricconverter">
        <w:smartTagPr>
          <w:attr w:name="ProductID" w:val="2,5 км"/>
        </w:smartTagPr>
        <w:r w:rsidRPr="006102AA">
          <w:rPr>
            <w:spacing w:val="1"/>
            <w:sz w:val="24"/>
            <w:szCs w:val="24"/>
          </w:rPr>
          <w:t>2,5 км</w:t>
        </w:r>
      </w:smartTag>
      <w:r w:rsidRPr="006102AA">
        <w:rPr>
          <w:spacing w:val="1"/>
          <w:sz w:val="24"/>
          <w:szCs w:val="24"/>
        </w:rPr>
        <w:t>, на юго-</w:t>
      </w:r>
      <w:r w:rsidRPr="006102AA">
        <w:rPr>
          <w:sz w:val="24"/>
          <w:szCs w:val="24"/>
        </w:rPr>
        <w:t xml:space="preserve">запад - </w:t>
      </w:r>
      <w:smartTag w:uri="urn:schemas-microsoft-com:office:smarttags" w:element="metricconverter">
        <w:smartTagPr>
          <w:attr w:name="ProductID" w:val="1,3 км"/>
        </w:smartTagPr>
        <w:r w:rsidRPr="006102AA">
          <w:rPr>
            <w:sz w:val="24"/>
            <w:szCs w:val="24"/>
          </w:rPr>
          <w:t>1,3 км</w:t>
        </w:r>
      </w:smartTag>
      <w:r w:rsidRPr="006102AA">
        <w:rPr>
          <w:sz w:val="24"/>
          <w:szCs w:val="24"/>
        </w:rPr>
        <w:t xml:space="preserve">, северо-запад - </w:t>
      </w:r>
      <w:smartTag w:uri="urn:schemas-microsoft-com:office:smarttags" w:element="metricconverter">
        <w:smartTagPr>
          <w:attr w:name="ProductID" w:val="2,3 км"/>
        </w:smartTagPr>
        <w:r w:rsidRPr="006102AA">
          <w:rPr>
            <w:sz w:val="24"/>
            <w:szCs w:val="24"/>
          </w:rPr>
          <w:t>2,3 км</w:t>
        </w:r>
      </w:smartTag>
      <w:r w:rsidRPr="006102AA">
        <w:rPr>
          <w:sz w:val="24"/>
          <w:szCs w:val="24"/>
        </w:rPr>
        <w:t xml:space="preserve"> до автодороги Ставрополь - Невинномысск, </w:t>
      </w:r>
      <w:r w:rsidRPr="006102AA">
        <w:rPr>
          <w:spacing w:val="7"/>
          <w:sz w:val="24"/>
          <w:szCs w:val="24"/>
        </w:rPr>
        <w:t xml:space="preserve">в том же направлении, пересекая указанную автодорогу, по пастбищным </w:t>
      </w:r>
      <w:r w:rsidRPr="006102AA">
        <w:rPr>
          <w:spacing w:val="-1"/>
          <w:sz w:val="24"/>
          <w:szCs w:val="24"/>
        </w:rPr>
        <w:t xml:space="preserve">угодьям </w:t>
      </w:r>
      <w:smartTag w:uri="urn:schemas-microsoft-com:office:smarttags" w:element="metricconverter">
        <w:smartTagPr>
          <w:attr w:name="ProductID" w:val="0,7 км"/>
        </w:smartTagPr>
        <w:r w:rsidRPr="006102AA">
          <w:rPr>
            <w:spacing w:val="-1"/>
            <w:sz w:val="24"/>
            <w:szCs w:val="24"/>
          </w:rPr>
          <w:t>0,7 км</w:t>
        </w:r>
      </w:smartTag>
      <w:r w:rsidRPr="006102AA">
        <w:rPr>
          <w:spacing w:val="-1"/>
          <w:sz w:val="24"/>
          <w:szCs w:val="24"/>
        </w:rPr>
        <w:t xml:space="preserve">, вдоль пахотного массива - </w:t>
      </w:r>
      <w:smartTag w:uri="urn:schemas-microsoft-com:office:smarttags" w:element="metricconverter">
        <w:smartTagPr>
          <w:attr w:name="ProductID" w:val="2,2 км"/>
        </w:smartTagPr>
        <w:r w:rsidRPr="006102AA">
          <w:rPr>
            <w:spacing w:val="-1"/>
            <w:sz w:val="24"/>
            <w:szCs w:val="24"/>
          </w:rPr>
          <w:t>2,2 км</w:t>
        </w:r>
      </w:smartTag>
      <w:r w:rsidRPr="006102AA">
        <w:rPr>
          <w:spacing w:val="-1"/>
          <w:sz w:val="24"/>
          <w:szCs w:val="24"/>
        </w:rPr>
        <w:t xml:space="preserve">, по пастбищным угодьям на </w:t>
      </w:r>
      <w:r w:rsidRPr="006102AA">
        <w:rPr>
          <w:sz w:val="24"/>
          <w:szCs w:val="24"/>
        </w:rPr>
        <w:t xml:space="preserve">северо-восток - </w:t>
      </w:r>
      <w:smartTag w:uri="urn:schemas-microsoft-com:office:smarttags" w:element="metricconverter">
        <w:smartTagPr>
          <w:attr w:name="ProductID" w:val="0,5 км"/>
        </w:smartTagPr>
        <w:r w:rsidRPr="006102AA">
          <w:rPr>
            <w:sz w:val="24"/>
            <w:szCs w:val="24"/>
          </w:rPr>
          <w:t>0,5 км</w:t>
        </w:r>
      </w:smartTag>
      <w:r w:rsidRPr="006102AA">
        <w:rPr>
          <w:sz w:val="24"/>
          <w:szCs w:val="24"/>
        </w:rPr>
        <w:t xml:space="preserve"> до точки Г.</w:t>
      </w:r>
    </w:p>
    <w:p w:rsidR="006B22A5" w:rsidRPr="006102AA" w:rsidRDefault="006B22A5" w:rsidP="006B22A5">
      <w:pPr>
        <w:shd w:val="clear" w:color="auto" w:fill="FFFFFF"/>
        <w:spacing w:before="19" w:line="293" w:lineRule="exact"/>
        <w:ind w:left="19" w:firstLine="739"/>
        <w:rPr>
          <w:b/>
          <w:bCs/>
          <w:spacing w:val="1"/>
          <w:sz w:val="24"/>
          <w:szCs w:val="24"/>
        </w:rPr>
      </w:pPr>
      <w:r w:rsidRPr="006102AA">
        <w:rPr>
          <w:b/>
          <w:bCs/>
          <w:spacing w:val="2"/>
          <w:sz w:val="24"/>
          <w:szCs w:val="24"/>
        </w:rPr>
        <w:t xml:space="preserve">От Г до А - Воробьевьевское сельское муниципальное образование </w:t>
      </w:r>
      <w:r w:rsidRPr="006102AA">
        <w:rPr>
          <w:b/>
          <w:bCs/>
          <w:spacing w:val="1"/>
          <w:sz w:val="24"/>
          <w:szCs w:val="24"/>
        </w:rPr>
        <w:t>Республики Калмыкия.</w:t>
      </w:r>
    </w:p>
    <w:p w:rsidR="006B22A5" w:rsidRPr="006102AA" w:rsidRDefault="006B22A5" w:rsidP="006B22A5">
      <w:pPr>
        <w:shd w:val="clear" w:color="auto" w:fill="FFFFFF"/>
        <w:spacing w:before="19"/>
        <w:ind w:left="19" w:firstLine="739"/>
        <w:jc w:val="both"/>
        <w:rPr>
          <w:sz w:val="24"/>
          <w:szCs w:val="24"/>
        </w:rPr>
      </w:pPr>
      <w:r w:rsidRPr="006102AA">
        <w:rPr>
          <w:sz w:val="24"/>
          <w:szCs w:val="24"/>
        </w:rPr>
        <w:t xml:space="preserve">От точки Г, стыка границ Ульдючинского сельского муниицпального образования Республики Калмыкия, Воробьевского сельского муниципального образования Республики Калмыкия, Нартинского сельского муниципального образования Республики Калмыкия, граница проходит по руслу реки Наин-Шара в основном северо-восточном направлении </w:t>
      </w:r>
      <w:smartTag w:uri="urn:schemas-microsoft-com:office:smarttags" w:element="metricconverter">
        <w:smartTagPr>
          <w:attr w:name="ProductID" w:val="8,5 км"/>
        </w:smartTagPr>
        <w:r w:rsidRPr="006102AA">
          <w:rPr>
            <w:sz w:val="24"/>
            <w:szCs w:val="24"/>
          </w:rPr>
          <w:t>8,5 км</w:t>
        </w:r>
      </w:smartTag>
      <w:r w:rsidRPr="006102AA">
        <w:rPr>
          <w:sz w:val="24"/>
          <w:szCs w:val="24"/>
        </w:rPr>
        <w:t xml:space="preserve">, далее в том же направлении по пастбищным угодьям </w:t>
      </w:r>
      <w:smartTag w:uri="urn:schemas-microsoft-com:office:smarttags" w:element="metricconverter">
        <w:smartTagPr>
          <w:attr w:name="ProductID" w:val="4,5 км"/>
        </w:smartTagPr>
        <w:r w:rsidRPr="006102AA">
          <w:rPr>
            <w:sz w:val="24"/>
            <w:szCs w:val="24"/>
          </w:rPr>
          <w:t>4,5 км</w:t>
        </w:r>
      </w:smartTag>
      <w:r w:rsidRPr="006102AA">
        <w:rPr>
          <w:sz w:val="24"/>
          <w:szCs w:val="24"/>
        </w:rPr>
        <w:t>, проходя восточнее села Воробьевка до точки А.</w:t>
      </w:r>
    </w:p>
    <w:p w:rsidR="006B22A5" w:rsidRDefault="006B22A5" w:rsidP="006B22A5">
      <w:pPr>
        <w:jc w:val="right"/>
        <w:rPr>
          <w:sz w:val="24"/>
          <w:szCs w:val="24"/>
        </w:rPr>
      </w:pPr>
    </w:p>
    <w:p w:rsidR="006B22A5" w:rsidRDefault="006B22A5" w:rsidP="006B22A5">
      <w:pPr>
        <w:jc w:val="right"/>
        <w:rPr>
          <w:sz w:val="24"/>
          <w:szCs w:val="24"/>
        </w:rPr>
      </w:pPr>
    </w:p>
    <w:p w:rsidR="006B22A5" w:rsidRDefault="006B22A5" w:rsidP="006B22A5">
      <w:pPr>
        <w:jc w:val="right"/>
        <w:rPr>
          <w:sz w:val="24"/>
          <w:szCs w:val="24"/>
        </w:rPr>
      </w:pPr>
    </w:p>
    <w:p w:rsidR="006B22A5" w:rsidRDefault="006B22A5" w:rsidP="006B22A5">
      <w:pPr>
        <w:jc w:val="right"/>
        <w:rPr>
          <w:sz w:val="24"/>
          <w:szCs w:val="24"/>
        </w:rPr>
      </w:pPr>
    </w:p>
    <w:p w:rsidR="006B22A5" w:rsidRDefault="006B22A5" w:rsidP="006B22A5">
      <w:pPr>
        <w:jc w:val="right"/>
        <w:rPr>
          <w:sz w:val="24"/>
          <w:szCs w:val="24"/>
        </w:rPr>
      </w:pPr>
    </w:p>
    <w:p w:rsidR="006B22A5" w:rsidRDefault="006B22A5" w:rsidP="006B22A5">
      <w:pPr>
        <w:jc w:val="right"/>
        <w:rPr>
          <w:sz w:val="24"/>
          <w:szCs w:val="24"/>
        </w:rPr>
      </w:pPr>
    </w:p>
    <w:p w:rsidR="006B22A5" w:rsidRDefault="006B22A5" w:rsidP="006B22A5">
      <w:pPr>
        <w:jc w:val="right"/>
        <w:rPr>
          <w:sz w:val="24"/>
          <w:szCs w:val="24"/>
        </w:rPr>
      </w:pPr>
    </w:p>
    <w:p w:rsidR="009C1D5B" w:rsidRDefault="009C1D5B" w:rsidP="006B22A5">
      <w:pPr>
        <w:jc w:val="right"/>
        <w:rPr>
          <w:sz w:val="24"/>
          <w:szCs w:val="24"/>
        </w:rPr>
      </w:pPr>
    </w:p>
    <w:p w:rsidR="009C1D5B" w:rsidRDefault="009C1D5B" w:rsidP="006B22A5">
      <w:pPr>
        <w:jc w:val="right"/>
        <w:rPr>
          <w:sz w:val="24"/>
          <w:szCs w:val="24"/>
        </w:rPr>
      </w:pPr>
    </w:p>
    <w:p w:rsidR="006B22A5" w:rsidRPr="005655A0" w:rsidRDefault="006B22A5" w:rsidP="006B22A5">
      <w:pPr>
        <w:jc w:val="right"/>
        <w:rPr>
          <w:sz w:val="24"/>
          <w:szCs w:val="24"/>
        </w:rPr>
      </w:pPr>
      <w:r w:rsidRPr="005655A0">
        <w:rPr>
          <w:sz w:val="24"/>
          <w:szCs w:val="24"/>
        </w:rPr>
        <w:t>Приложение № 2</w:t>
      </w:r>
    </w:p>
    <w:p w:rsidR="00CF58D0" w:rsidRDefault="006B22A5" w:rsidP="006B22A5">
      <w:pPr>
        <w:jc w:val="right"/>
        <w:rPr>
          <w:sz w:val="24"/>
          <w:szCs w:val="24"/>
        </w:rPr>
      </w:pPr>
      <w:r w:rsidRPr="005655A0">
        <w:rPr>
          <w:sz w:val="24"/>
          <w:szCs w:val="24"/>
        </w:rPr>
        <w:t xml:space="preserve">к </w:t>
      </w:r>
      <w:r w:rsidR="00CF58D0">
        <w:rPr>
          <w:sz w:val="24"/>
          <w:szCs w:val="24"/>
        </w:rPr>
        <w:t xml:space="preserve">проекту </w:t>
      </w:r>
      <w:r w:rsidRPr="005655A0">
        <w:rPr>
          <w:sz w:val="24"/>
          <w:szCs w:val="24"/>
        </w:rPr>
        <w:t>Устав</w:t>
      </w:r>
      <w:r w:rsidR="00CF58D0">
        <w:rPr>
          <w:sz w:val="24"/>
          <w:szCs w:val="24"/>
        </w:rPr>
        <w:t>а</w:t>
      </w:r>
      <w:r w:rsidRPr="005655A0">
        <w:rPr>
          <w:sz w:val="24"/>
          <w:szCs w:val="24"/>
        </w:rPr>
        <w:t xml:space="preserve"> </w:t>
      </w:r>
      <w:r>
        <w:rPr>
          <w:sz w:val="24"/>
          <w:szCs w:val="24"/>
        </w:rPr>
        <w:t>Ульдючинского</w:t>
      </w:r>
      <w:r w:rsidRPr="005655A0">
        <w:rPr>
          <w:sz w:val="24"/>
          <w:szCs w:val="24"/>
        </w:rPr>
        <w:t xml:space="preserve"> </w:t>
      </w:r>
    </w:p>
    <w:p w:rsidR="006B22A5" w:rsidRPr="005655A0" w:rsidRDefault="006B22A5" w:rsidP="006B22A5">
      <w:pPr>
        <w:jc w:val="right"/>
        <w:rPr>
          <w:sz w:val="24"/>
          <w:szCs w:val="24"/>
        </w:rPr>
      </w:pPr>
      <w:r w:rsidRPr="005655A0">
        <w:rPr>
          <w:sz w:val="24"/>
          <w:szCs w:val="24"/>
        </w:rPr>
        <w:t>сельского</w:t>
      </w:r>
      <w:r w:rsidR="00CF58D0">
        <w:rPr>
          <w:sz w:val="24"/>
          <w:szCs w:val="24"/>
        </w:rPr>
        <w:t xml:space="preserve"> </w:t>
      </w:r>
      <w:r w:rsidRPr="005655A0">
        <w:rPr>
          <w:sz w:val="24"/>
          <w:szCs w:val="24"/>
        </w:rPr>
        <w:t>муниципального образования</w:t>
      </w:r>
    </w:p>
    <w:p w:rsidR="006B22A5" w:rsidRPr="005655A0" w:rsidRDefault="006B22A5" w:rsidP="006B22A5">
      <w:pPr>
        <w:jc w:val="right"/>
        <w:rPr>
          <w:sz w:val="24"/>
          <w:szCs w:val="24"/>
        </w:rPr>
      </w:pPr>
      <w:r w:rsidRPr="005655A0">
        <w:rPr>
          <w:sz w:val="24"/>
          <w:szCs w:val="24"/>
        </w:rPr>
        <w:t xml:space="preserve">Республики Калмыкия, </w:t>
      </w:r>
    </w:p>
    <w:p w:rsidR="00CF58D0" w:rsidRDefault="00CF58D0" w:rsidP="006B22A5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6B22A5" w:rsidRPr="005655A0">
        <w:rPr>
          <w:sz w:val="24"/>
          <w:szCs w:val="24"/>
        </w:rPr>
        <w:t>твержденного</w:t>
      </w:r>
      <w:r>
        <w:rPr>
          <w:sz w:val="24"/>
          <w:szCs w:val="24"/>
        </w:rPr>
        <w:t xml:space="preserve"> </w:t>
      </w:r>
      <w:r w:rsidR="006B22A5" w:rsidRPr="005655A0">
        <w:rPr>
          <w:sz w:val="24"/>
          <w:szCs w:val="24"/>
        </w:rPr>
        <w:t>решением Собрания</w:t>
      </w:r>
    </w:p>
    <w:p w:rsidR="006B22A5" w:rsidRPr="005655A0" w:rsidRDefault="006B22A5" w:rsidP="006B22A5">
      <w:pPr>
        <w:jc w:val="right"/>
        <w:rPr>
          <w:sz w:val="24"/>
          <w:szCs w:val="24"/>
        </w:rPr>
      </w:pPr>
      <w:r w:rsidRPr="005655A0">
        <w:rPr>
          <w:sz w:val="24"/>
          <w:szCs w:val="24"/>
        </w:rPr>
        <w:t xml:space="preserve"> депутатов</w:t>
      </w:r>
      <w:r w:rsidR="00CF58D0">
        <w:rPr>
          <w:sz w:val="24"/>
          <w:szCs w:val="24"/>
        </w:rPr>
        <w:t xml:space="preserve"> </w:t>
      </w:r>
      <w:r>
        <w:rPr>
          <w:sz w:val="24"/>
          <w:szCs w:val="24"/>
        </w:rPr>
        <w:t>Ульдючинского</w:t>
      </w:r>
      <w:r w:rsidRPr="005655A0">
        <w:rPr>
          <w:sz w:val="24"/>
          <w:szCs w:val="24"/>
        </w:rPr>
        <w:t xml:space="preserve"> сельского</w:t>
      </w:r>
    </w:p>
    <w:p w:rsidR="006B22A5" w:rsidRPr="005655A0" w:rsidRDefault="006B22A5" w:rsidP="006B22A5">
      <w:pPr>
        <w:jc w:val="right"/>
        <w:rPr>
          <w:sz w:val="24"/>
          <w:szCs w:val="24"/>
        </w:rPr>
      </w:pPr>
      <w:r w:rsidRPr="005655A0">
        <w:rPr>
          <w:sz w:val="24"/>
          <w:szCs w:val="24"/>
        </w:rPr>
        <w:t xml:space="preserve">муниципального образования </w:t>
      </w:r>
    </w:p>
    <w:p w:rsidR="006B22A5" w:rsidRDefault="006B22A5" w:rsidP="006B22A5">
      <w:pPr>
        <w:jc w:val="right"/>
        <w:rPr>
          <w:sz w:val="24"/>
          <w:szCs w:val="24"/>
        </w:rPr>
      </w:pPr>
      <w:r w:rsidRPr="005655A0">
        <w:rPr>
          <w:sz w:val="24"/>
          <w:szCs w:val="24"/>
        </w:rPr>
        <w:t>Республики Калмыкия</w:t>
      </w:r>
    </w:p>
    <w:p w:rsidR="006B22A5" w:rsidRPr="005655A0" w:rsidRDefault="006B22A5" w:rsidP="006B22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58D0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CF58D0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CF58D0">
        <w:rPr>
          <w:sz w:val="24"/>
          <w:szCs w:val="24"/>
        </w:rPr>
        <w:t>6 г. № 3</w:t>
      </w:r>
    </w:p>
    <w:p w:rsidR="006B22A5" w:rsidRPr="005655A0" w:rsidRDefault="006B22A5" w:rsidP="006B22A5">
      <w:pPr>
        <w:jc w:val="both"/>
        <w:rPr>
          <w:sz w:val="28"/>
          <w:szCs w:val="28"/>
        </w:rPr>
      </w:pPr>
    </w:p>
    <w:p w:rsidR="006B22A5" w:rsidRPr="00AB1F7F" w:rsidRDefault="006B22A5" w:rsidP="006B22A5">
      <w:pPr>
        <w:jc w:val="center"/>
        <w:rPr>
          <w:b/>
          <w:bCs/>
          <w:sz w:val="24"/>
          <w:szCs w:val="24"/>
        </w:rPr>
      </w:pPr>
      <w:r w:rsidRPr="00AB1F7F">
        <w:rPr>
          <w:b/>
          <w:bCs/>
          <w:sz w:val="24"/>
          <w:szCs w:val="24"/>
        </w:rPr>
        <w:t>Схематическая карта</w:t>
      </w:r>
    </w:p>
    <w:p w:rsidR="006B22A5" w:rsidRPr="00AB1F7F" w:rsidRDefault="006B22A5" w:rsidP="006B22A5">
      <w:pPr>
        <w:jc w:val="center"/>
        <w:rPr>
          <w:b/>
          <w:bCs/>
          <w:sz w:val="24"/>
          <w:szCs w:val="24"/>
        </w:rPr>
      </w:pPr>
      <w:r w:rsidRPr="00AB1F7F">
        <w:rPr>
          <w:b/>
          <w:bCs/>
          <w:sz w:val="24"/>
          <w:szCs w:val="24"/>
        </w:rPr>
        <w:t xml:space="preserve">границ территории </w:t>
      </w:r>
      <w:r>
        <w:rPr>
          <w:b/>
          <w:bCs/>
          <w:sz w:val="24"/>
          <w:szCs w:val="24"/>
        </w:rPr>
        <w:t>Ульдючинского</w:t>
      </w:r>
      <w:r w:rsidRPr="00AB1F7F">
        <w:rPr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</w:p>
    <w:p w:rsidR="006B22A5" w:rsidRDefault="006B22A5" w:rsidP="006B22A5">
      <w:pPr>
        <w:jc w:val="center"/>
        <w:rPr>
          <w:b/>
          <w:bCs/>
          <w:sz w:val="28"/>
          <w:szCs w:val="28"/>
        </w:rPr>
      </w:pPr>
    </w:p>
    <w:p w:rsidR="006B22A5" w:rsidRDefault="006B22A5" w:rsidP="006B22A5">
      <w:pPr>
        <w:shd w:val="clear" w:color="auto" w:fill="FFFFFF"/>
        <w:spacing w:line="230" w:lineRule="exact"/>
        <w:sectPr w:rsidR="006B22A5" w:rsidSect="00EE60BC">
          <w:footerReference w:type="even" r:id="rId9"/>
          <w:footerReference w:type="default" r:id="rId10"/>
          <w:pgSz w:w="11909" w:h="16834"/>
          <w:pgMar w:top="360" w:right="852" w:bottom="360" w:left="1276" w:header="720" w:footer="720" w:gutter="0"/>
          <w:cols w:space="60"/>
          <w:noEndnote/>
        </w:sectPr>
      </w:pPr>
    </w:p>
    <w:p w:rsidR="006B22A5" w:rsidRDefault="009740DC" w:rsidP="006B22A5">
      <w:pPr>
        <w:framePr w:h="6883" w:hSpace="10080" w:wrap="notBeside" w:vAnchor="text" w:hAnchor="page" w:x="2062" w:y="44"/>
      </w:pPr>
      <w:r>
        <w:rPr>
          <w:noProof/>
        </w:rPr>
        <w:drawing>
          <wp:inline distT="0" distB="0" distL="0" distR="0">
            <wp:extent cx="6076950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A5" w:rsidRDefault="006B22A5" w:rsidP="006B22A5">
      <w:pPr>
        <w:spacing w:line="1" w:lineRule="exact"/>
        <w:rPr>
          <w:sz w:val="2"/>
          <w:szCs w:val="2"/>
        </w:rPr>
      </w:pPr>
    </w:p>
    <w:p w:rsidR="006102AA" w:rsidRDefault="006102AA" w:rsidP="006B22A5">
      <w:pPr>
        <w:framePr w:h="6883" w:hSpace="10080" w:wrap="notBeside" w:vAnchor="text" w:hAnchor="margin" w:x="999" w:y="1"/>
      </w:pPr>
    </w:p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>
      <w:pPr>
        <w:shd w:val="clear" w:color="auto" w:fill="FFFFFF"/>
        <w:tabs>
          <w:tab w:val="left" w:pos="1109"/>
          <w:tab w:val="left" w:pos="1411"/>
        </w:tabs>
        <w:spacing w:before="100" w:beforeAutospacing="1" w:after="100" w:afterAutospacing="1"/>
        <w:rPr>
          <w:b/>
          <w:color w:val="000000"/>
          <w:spacing w:val="-4"/>
          <w:sz w:val="24"/>
          <w:szCs w:val="24"/>
        </w:rPr>
      </w:pPr>
      <w:r>
        <w:tab/>
      </w:r>
      <w:r w:rsidRPr="006102AA">
        <w:rPr>
          <w:b/>
          <w:color w:val="000000"/>
          <w:spacing w:val="-4"/>
          <w:sz w:val="24"/>
          <w:szCs w:val="24"/>
        </w:rPr>
        <w:t xml:space="preserve">                                            ОПИСАНИЕ СМЕЖЕСТВ:</w:t>
      </w:r>
    </w:p>
    <w:p w:rsidR="006102AA" w:rsidRPr="006102AA" w:rsidRDefault="006102AA" w:rsidP="006102AA">
      <w:pPr>
        <w:shd w:val="clear" w:color="auto" w:fill="FFFFFF"/>
        <w:tabs>
          <w:tab w:val="left" w:pos="1109"/>
          <w:tab w:val="left" w:pos="1411"/>
        </w:tabs>
        <w:spacing w:before="100" w:beforeAutospacing="1" w:after="100" w:afterAutospacing="1"/>
        <w:rPr>
          <w:sz w:val="24"/>
          <w:szCs w:val="24"/>
        </w:rPr>
      </w:pPr>
      <w:r w:rsidRPr="006102AA">
        <w:rPr>
          <w:color w:val="000000"/>
          <w:spacing w:val="-4"/>
          <w:sz w:val="24"/>
          <w:szCs w:val="24"/>
        </w:rPr>
        <w:tab/>
        <w:t xml:space="preserve"> от А до Б </w:t>
      </w:r>
      <w:r w:rsidRPr="006102AA">
        <w:rPr>
          <w:color w:val="000000"/>
          <w:sz w:val="24"/>
          <w:szCs w:val="24"/>
        </w:rPr>
        <w:t>- П</w:t>
      </w:r>
      <w:r w:rsidRPr="006102AA">
        <w:rPr>
          <w:color w:val="000000"/>
          <w:spacing w:val="-1"/>
          <w:sz w:val="24"/>
          <w:szCs w:val="24"/>
        </w:rPr>
        <w:t>риютненское районное муниципальное образование РК</w:t>
      </w:r>
    </w:p>
    <w:p w:rsidR="006102AA" w:rsidRPr="006102AA" w:rsidRDefault="006102AA" w:rsidP="006102AA">
      <w:pPr>
        <w:shd w:val="clear" w:color="auto" w:fill="FFFFFF"/>
        <w:tabs>
          <w:tab w:val="left" w:pos="1109"/>
          <w:tab w:val="left" w:pos="1411"/>
        </w:tabs>
        <w:spacing w:before="100" w:beforeAutospacing="1" w:after="100" w:afterAutospacing="1"/>
        <w:rPr>
          <w:sz w:val="24"/>
          <w:szCs w:val="24"/>
        </w:rPr>
      </w:pPr>
      <w:r w:rsidRPr="006102AA">
        <w:rPr>
          <w:color w:val="000000"/>
          <w:spacing w:val="-4"/>
          <w:sz w:val="24"/>
          <w:szCs w:val="24"/>
        </w:rPr>
        <w:t xml:space="preserve">                  от Б до В </w:t>
      </w:r>
      <w:r w:rsidRPr="006102AA">
        <w:rPr>
          <w:color w:val="000000"/>
          <w:sz w:val="24"/>
          <w:szCs w:val="24"/>
        </w:rPr>
        <w:t xml:space="preserve">- </w:t>
      </w:r>
      <w:r w:rsidRPr="006102AA">
        <w:rPr>
          <w:color w:val="000000"/>
          <w:spacing w:val="1"/>
          <w:sz w:val="24"/>
          <w:szCs w:val="24"/>
        </w:rPr>
        <w:t xml:space="preserve">Песчаное сельское муниципальное образование РК   </w:t>
      </w:r>
    </w:p>
    <w:p w:rsidR="006102AA" w:rsidRPr="006102AA" w:rsidRDefault="006102AA" w:rsidP="006102AA">
      <w:pPr>
        <w:shd w:val="clear" w:color="auto" w:fill="FFFFFF"/>
        <w:tabs>
          <w:tab w:val="left" w:pos="1109"/>
          <w:tab w:val="left" w:pos="1411"/>
        </w:tabs>
        <w:spacing w:before="100" w:beforeAutospacing="1" w:after="100" w:afterAutospacing="1"/>
        <w:rPr>
          <w:sz w:val="24"/>
          <w:szCs w:val="24"/>
        </w:rPr>
      </w:pPr>
      <w:r w:rsidRPr="006102AA">
        <w:rPr>
          <w:color w:val="000000"/>
          <w:spacing w:val="-3"/>
          <w:sz w:val="24"/>
          <w:szCs w:val="24"/>
        </w:rPr>
        <w:t xml:space="preserve">                  от В до Г </w:t>
      </w:r>
      <w:r w:rsidRPr="006102AA">
        <w:rPr>
          <w:color w:val="000000"/>
          <w:sz w:val="24"/>
          <w:szCs w:val="24"/>
        </w:rPr>
        <w:t>- Нартинское сельское муниципальное образование РК</w:t>
      </w:r>
    </w:p>
    <w:p w:rsidR="006102AA" w:rsidRPr="006102AA" w:rsidRDefault="006102AA" w:rsidP="006102AA">
      <w:pPr>
        <w:shd w:val="clear" w:color="auto" w:fill="FFFFFF"/>
        <w:tabs>
          <w:tab w:val="left" w:pos="1109"/>
          <w:tab w:val="left" w:pos="1411"/>
        </w:tabs>
        <w:spacing w:before="100" w:beforeAutospacing="1" w:after="100" w:afterAutospacing="1"/>
        <w:rPr>
          <w:sz w:val="24"/>
          <w:szCs w:val="24"/>
        </w:rPr>
      </w:pPr>
      <w:r w:rsidRPr="006102AA">
        <w:rPr>
          <w:color w:val="000000"/>
          <w:spacing w:val="-4"/>
          <w:sz w:val="24"/>
          <w:szCs w:val="24"/>
        </w:rPr>
        <w:t xml:space="preserve">                  от Г до  А </w:t>
      </w:r>
      <w:r w:rsidRPr="006102AA">
        <w:rPr>
          <w:color w:val="000000"/>
          <w:sz w:val="24"/>
          <w:szCs w:val="24"/>
        </w:rPr>
        <w:t>- Воробьевское сельское муниципальное образование РК</w:t>
      </w:r>
    </w:p>
    <w:p w:rsidR="006102AA" w:rsidRPr="006102AA" w:rsidRDefault="006102AA" w:rsidP="006102AA">
      <w:pPr>
        <w:shd w:val="clear" w:color="auto" w:fill="FFFFFF"/>
        <w:spacing w:before="100" w:beforeAutospacing="1" w:after="100" w:afterAutospacing="1"/>
        <w:rPr>
          <w:color w:val="000000"/>
          <w:spacing w:val="-1"/>
          <w:sz w:val="24"/>
          <w:szCs w:val="24"/>
        </w:rPr>
      </w:pPr>
      <w:r w:rsidRPr="006102AA">
        <w:rPr>
          <w:color w:val="000000"/>
          <w:spacing w:val="-1"/>
          <w:sz w:val="24"/>
          <w:szCs w:val="24"/>
        </w:rPr>
        <w:t xml:space="preserve">                                                   масштаб 1: 100</w:t>
      </w:r>
      <w:r>
        <w:rPr>
          <w:color w:val="000000"/>
          <w:spacing w:val="-1"/>
          <w:sz w:val="24"/>
          <w:szCs w:val="24"/>
        </w:rPr>
        <w:t> </w:t>
      </w:r>
      <w:r w:rsidRPr="006102AA">
        <w:rPr>
          <w:color w:val="000000"/>
          <w:spacing w:val="-1"/>
          <w:sz w:val="24"/>
          <w:szCs w:val="24"/>
        </w:rPr>
        <w:t>000</w:t>
      </w:r>
    </w:p>
    <w:p w:rsidR="006102AA" w:rsidRPr="006102AA" w:rsidRDefault="006102AA" w:rsidP="006102AA">
      <w:pPr>
        <w:tabs>
          <w:tab w:val="left" w:pos="3967"/>
        </w:tabs>
      </w:pPr>
    </w:p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102AA" w:rsidRPr="006102AA" w:rsidRDefault="006102AA" w:rsidP="006102AA"/>
    <w:p w:rsidR="006B22A5" w:rsidRPr="006102AA" w:rsidRDefault="006B22A5" w:rsidP="006102AA">
      <w:pPr>
        <w:sectPr w:rsidR="006B22A5" w:rsidRPr="006102AA">
          <w:type w:val="continuous"/>
          <w:pgSz w:w="11909" w:h="16834"/>
          <w:pgMar w:top="360" w:right="360" w:bottom="360" w:left="739" w:header="720" w:footer="720" w:gutter="0"/>
          <w:cols w:space="720"/>
          <w:noEndnote/>
        </w:sectPr>
      </w:pPr>
    </w:p>
    <w:p w:rsidR="006B22A5" w:rsidRPr="006B157D" w:rsidRDefault="006B22A5" w:rsidP="006B22A5">
      <w:pPr>
        <w:shd w:val="clear" w:color="auto" w:fill="FFFFFF"/>
        <w:spacing w:before="19"/>
        <w:ind w:left="19" w:firstLine="739"/>
        <w:jc w:val="both"/>
        <w:rPr>
          <w:sz w:val="28"/>
        </w:rPr>
        <w:sectPr w:rsidR="006B22A5" w:rsidRPr="006B157D" w:rsidSect="00EE60BC">
          <w:footerReference w:type="even" r:id="rId12"/>
          <w:footerReference w:type="default" r:id="rId13"/>
          <w:pgSz w:w="11909" w:h="16834"/>
          <w:pgMar w:top="899" w:right="909" w:bottom="720" w:left="1540" w:header="720" w:footer="720" w:gutter="0"/>
          <w:cols w:space="60"/>
          <w:noEndnote/>
          <w:titlePg/>
        </w:sectPr>
      </w:pPr>
    </w:p>
    <w:p w:rsidR="006B22A5" w:rsidRDefault="006B22A5" w:rsidP="00964A0E">
      <w:pPr>
        <w:spacing w:line="276" w:lineRule="auto"/>
        <w:jc w:val="both"/>
        <w:rPr>
          <w:sz w:val="25"/>
          <w:szCs w:val="25"/>
        </w:rPr>
      </w:pPr>
    </w:p>
    <w:p w:rsidR="006B22A5" w:rsidRDefault="006B22A5" w:rsidP="00964A0E">
      <w:pPr>
        <w:spacing w:line="276" w:lineRule="auto"/>
        <w:jc w:val="both"/>
        <w:rPr>
          <w:sz w:val="25"/>
          <w:szCs w:val="25"/>
        </w:rPr>
      </w:pPr>
    </w:p>
    <w:p w:rsidR="006B22A5" w:rsidRDefault="006B22A5" w:rsidP="00964A0E">
      <w:pPr>
        <w:spacing w:line="276" w:lineRule="auto"/>
        <w:jc w:val="both"/>
        <w:rPr>
          <w:sz w:val="25"/>
          <w:szCs w:val="25"/>
        </w:rPr>
      </w:pPr>
    </w:p>
    <w:p w:rsidR="006B22A5" w:rsidRDefault="006B22A5" w:rsidP="00964A0E">
      <w:pPr>
        <w:spacing w:line="276" w:lineRule="auto"/>
        <w:jc w:val="both"/>
        <w:rPr>
          <w:sz w:val="25"/>
          <w:szCs w:val="25"/>
        </w:rPr>
      </w:pPr>
    </w:p>
    <w:p w:rsidR="006B22A5" w:rsidRDefault="006B22A5" w:rsidP="00964A0E">
      <w:pPr>
        <w:spacing w:line="276" w:lineRule="auto"/>
        <w:jc w:val="both"/>
        <w:rPr>
          <w:sz w:val="25"/>
          <w:szCs w:val="25"/>
        </w:rPr>
      </w:pPr>
    </w:p>
    <w:sectPr w:rsidR="006B22A5" w:rsidSect="00AC60FB">
      <w:headerReference w:type="even" r:id="rId14"/>
      <w:footerReference w:type="default" r:id="rId15"/>
      <w:pgSz w:w="11909" w:h="16834"/>
      <w:pgMar w:top="720" w:right="852" w:bottom="709" w:left="1560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A8" w:rsidRDefault="00F644A8">
      <w:r>
        <w:separator/>
      </w:r>
    </w:p>
  </w:endnote>
  <w:endnote w:type="continuationSeparator" w:id="0">
    <w:p w:rsidR="00F644A8" w:rsidRDefault="00F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B" w:rsidRDefault="00F448E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1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D5B" w:rsidRDefault="009C1D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B" w:rsidRDefault="00F644A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C1D5B" w:rsidRDefault="009C1D5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B" w:rsidRDefault="00F448E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1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D5B" w:rsidRDefault="009C1D5B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B" w:rsidRDefault="00F448E6">
    <w:pPr>
      <w:pStyle w:val="a6"/>
      <w:framePr w:wrap="around" w:vAnchor="text" w:hAnchor="page" w:x="10890" w:y="3"/>
      <w:rPr>
        <w:rStyle w:val="a5"/>
      </w:rPr>
    </w:pPr>
    <w:r>
      <w:rPr>
        <w:rStyle w:val="a5"/>
      </w:rPr>
      <w:fldChar w:fldCharType="begin"/>
    </w:r>
    <w:r w:rsidR="009C1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D5B">
      <w:rPr>
        <w:rStyle w:val="a5"/>
        <w:noProof/>
      </w:rPr>
      <w:t>64</w:t>
    </w:r>
    <w:r>
      <w:rPr>
        <w:rStyle w:val="a5"/>
      </w:rPr>
      <w:fldChar w:fldCharType="end"/>
    </w:r>
  </w:p>
  <w:p w:rsidR="009C1D5B" w:rsidRDefault="009C1D5B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B" w:rsidRDefault="00F644A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D5B">
      <w:rPr>
        <w:noProof/>
      </w:rPr>
      <w:t>- 54 -</w:t>
    </w:r>
    <w:r>
      <w:rPr>
        <w:noProof/>
      </w:rPr>
      <w:fldChar w:fldCharType="end"/>
    </w:r>
  </w:p>
  <w:p w:rsidR="009C1D5B" w:rsidRDefault="009C1D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A8" w:rsidRDefault="00F644A8">
      <w:r>
        <w:separator/>
      </w:r>
    </w:p>
  </w:footnote>
  <w:footnote w:type="continuationSeparator" w:id="0">
    <w:p w:rsidR="00F644A8" w:rsidRDefault="00F6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5B" w:rsidRDefault="00F448E6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1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D5B" w:rsidRDefault="009C1D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9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8"/>
  </w:num>
  <w:num w:numId="34">
    <w:abstractNumId w:val="18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4"/>
  </w:num>
  <w:num w:numId="39">
    <w:abstractNumId w:val="10"/>
  </w:num>
  <w:num w:numId="40">
    <w:abstractNumId w:val="22"/>
  </w:num>
  <w:num w:numId="41">
    <w:abstractNumId w:val="20"/>
  </w:num>
  <w:num w:numId="42">
    <w:abstractNumId w:val="6"/>
  </w:num>
  <w:num w:numId="43">
    <w:abstractNumId w:val="4"/>
  </w:num>
  <w:num w:numId="44">
    <w:abstractNumId w:val="17"/>
  </w:num>
  <w:num w:numId="4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8"/>
    <w:rsid w:val="000158F7"/>
    <w:rsid w:val="00023D36"/>
    <w:rsid w:val="0002575E"/>
    <w:rsid w:val="0003631C"/>
    <w:rsid w:val="00055E28"/>
    <w:rsid w:val="0007365C"/>
    <w:rsid w:val="00075D78"/>
    <w:rsid w:val="00086BE4"/>
    <w:rsid w:val="000B47B6"/>
    <w:rsid w:val="001228ED"/>
    <w:rsid w:val="001268DC"/>
    <w:rsid w:val="00131C0B"/>
    <w:rsid w:val="001419D2"/>
    <w:rsid w:val="00144113"/>
    <w:rsid w:val="0015054D"/>
    <w:rsid w:val="001522B5"/>
    <w:rsid w:val="00163033"/>
    <w:rsid w:val="00163E2C"/>
    <w:rsid w:val="00166DAA"/>
    <w:rsid w:val="001740BF"/>
    <w:rsid w:val="00183239"/>
    <w:rsid w:val="001956E0"/>
    <w:rsid w:val="001A6929"/>
    <w:rsid w:val="001C661E"/>
    <w:rsid w:val="001C742A"/>
    <w:rsid w:val="001D7226"/>
    <w:rsid w:val="001F241F"/>
    <w:rsid w:val="0020089F"/>
    <w:rsid w:val="0020185F"/>
    <w:rsid w:val="00214C9F"/>
    <w:rsid w:val="00230D78"/>
    <w:rsid w:val="00234CC5"/>
    <w:rsid w:val="002476BD"/>
    <w:rsid w:val="00250A1E"/>
    <w:rsid w:val="00253210"/>
    <w:rsid w:val="00256C38"/>
    <w:rsid w:val="00257A18"/>
    <w:rsid w:val="00264CCC"/>
    <w:rsid w:val="00280240"/>
    <w:rsid w:val="00280CC0"/>
    <w:rsid w:val="002909FD"/>
    <w:rsid w:val="00291E6B"/>
    <w:rsid w:val="002A3644"/>
    <w:rsid w:val="002A474A"/>
    <w:rsid w:val="002B524D"/>
    <w:rsid w:val="002C6F9B"/>
    <w:rsid w:val="002D2D1F"/>
    <w:rsid w:val="002D7861"/>
    <w:rsid w:val="002F2E62"/>
    <w:rsid w:val="002F46B7"/>
    <w:rsid w:val="00307F61"/>
    <w:rsid w:val="00314334"/>
    <w:rsid w:val="0031726F"/>
    <w:rsid w:val="003211F6"/>
    <w:rsid w:val="00332331"/>
    <w:rsid w:val="00346094"/>
    <w:rsid w:val="00354E9B"/>
    <w:rsid w:val="00362B4F"/>
    <w:rsid w:val="003668BE"/>
    <w:rsid w:val="003728C6"/>
    <w:rsid w:val="003753B7"/>
    <w:rsid w:val="003A6563"/>
    <w:rsid w:val="003B5402"/>
    <w:rsid w:val="003C1095"/>
    <w:rsid w:val="003C3C1C"/>
    <w:rsid w:val="003C71A7"/>
    <w:rsid w:val="003D329B"/>
    <w:rsid w:val="003E0A1A"/>
    <w:rsid w:val="004007A3"/>
    <w:rsid w:val="00421D05"/>
    <w:rsid w:val="00431888"/>
    <w:rsid w:val="00437D16"/>
    <w:rsid w:val="0046142B"/>
    <w:rsid w:val="00465B86"/>
    <w:rsid w:val="00482E72"/>
    <w:rsid w:val="00484BCF"/>
    <w:rsid w:val="00493890"/>
    <w:rsid w:val="00495366"/>
    <w:rsid w:val="004C0308"/>
    <w:rsid w:val="004C2D7F"/>
    <w:rsid w:val="004C6985"/>
    <w:rsid w:val="004D712A"/>
    <w:rsid w:val="004F0DCE"/>
    <w:rsid w:val="004F3FBE"/>
    <w:rsid w:val="004F5763"/>
    <w:rsid w:val="00507BCF"/>
    <w:rsid w:val="0051408B"/>
    <w:rsid w:val="00515039"/>
    <w:rsid w:val="00530160"/>
    <w:rsid w:val="00540E9C"/>
    <w:rsid w:val="00552250"/>
    <w:rsid w:val="00566D2C"/>
    <w:rsid w:val="0057719D"/>
    <w:rsid w:val="005839B5"/>
    <w:rsid w:val="00593DA1"/>
    <w:rsid w:val="005963F9"/>
    <w:rsid w:val="005B4B1F"/>
    <w:rsid w:val="005B4DE1"/>
    <w:rsid w:val="005B5165"/>
    <w:rsid w:val="005C5055"/>
    <w:rsid w:val="005C65FA"/>
    <w:rsid w:val="005C67CC"/>
    <w:rsid w:val="005F044A"/>
    <w:rsid w:val="005F6DC2"/>
    <w:rsid w:val="00600C79"/>
    <w:rsid w:val="00603FA5"/>
    <w:rsid w:val="006102AA"/>
    <w:rsid w:val="00614289"/>
    <w:rsid w:val="006166B8"/>
    <w:rsid w:val="00644661"/>
    <w:rsid w:val="0067026F"/>
    <w:rsid w:val="006877DA"/>
    <w:rsid w:val="006901C1"/>
    <w:rsid w:val="006A4CC9"/>
    <w:rsid w:val="006B22A5"/>
    <w:rsid w:val="006B4149"/>
    <w:rsid w:val="006D0471"/>
    <w:rsid w:val="006D2D7C"/>
    <w:rsid w:val="006D7333"/>
    <w:rsid w:val="006E74E0"/>
    <w:rsid w:val="006F0CD2"/>
    <w:rsid w:val="00712069"/>
    <w:rsid w:val="00716098"/>
    <w:rsid w:val="00732745"/>
    <w:rsid w:val="00734CA7"/>
    <w:rsid w:val="007466C2"/>
    <w:rsid w:val="00760B98"/>
    <w:rsid w:val="00783D8A"/>
    <w:rsid w:val="00783F29"/>
    <w:rsid w:val="00784022"/>
    <w:rsid w:val="007939B4"/>
    <w:rsid w:val="007B3716"/>
    <w:rsid w:val="007B61EA"/>
    <w:rsid w:val="007D7413"/>
    <w:rsid w:val="007E205F"/>
    <w:rsid w:val="007F0376"/>
    <w:rsid w:val="00801E2D"/>
    <w:rsid w:val="00803DB0"/>
    <w:rsid w:val="0081721C"/>
    <w:rsid w:val="0081773C"/>
    <w:rsid w:val="00817D21"/>
    <w:rsid w:val="00826D35"/>
    <w:rsid w:val="00840EA9"/>
    <w:rsid w:val="0085091A"/>
    <w:rsid w:val="00866D9E"/>
    <w:rsid w:val="00882DA7"/>
    <w:rsid w:val="00894781"/>
    <w:rsid w:val="008A3473"/>
    <w:rsid w:val="008B333E"/>
    <w:rsid w:val="008C6908"/>
    <w:rsid w:val="008E4CB8"/>
    <w:rsid w:val="008F6640"/>
    <w:rsid w:val="008F7634"/>
    <w:rsid w:val="0092778E"/>
    <w:rsid w:val="00927CDF"/>
    <w:rsid w:val="0094653C"/>
    <w:rsid w:val="00964A0E"/>
    <w:rsid w:val="0096566D"/>
    <w:rsid w:val="00972BD6"/>
    <w:rsid w:val="009740DC"/>
    <w:rsid w:val="00975337"/>
    <w:rsid w:val="00976071"/>
    <w:rsid w:val="009970CD"/>
    <w:rsid w:val="009B7BBC"/>
    <w:rsid w:val="009C1769"/>
    <w:rsid w:val="009C1D5B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34349"/>
    <w:rsid w:val="00A4063D"/>
    <w:rsid w:val="00A40BA8"/>
    <w:rsid w:val="00A62F64"/>
    <w:rsid w:val="00A765BB"/>
    <w:rsid w:val="00A77412"/>
    <w:rsid w:val="00A9071F"/>
    <w:rsid w:val="00AA2438"/>
    <w:rsid w:val="00AA2E48"/>
    <w:rsid w:val="00AB4878"/>
    <w:rsid w:val="00AC169F"/>
    <w:rsid w:val="00AC60FB"/>
    <w:rsid w:val="00AD083B"/>
    <w:rsid w:val="00AD277C"/>
    <w:rsid w:val="00AE066C"/>
    <w:rsid w:val="00AE581B"/>
    <w:rsid w:val="00AF2B20"/>
    <w:rsid w:val="00B272FE"/>
    <w:rsid w:val="00B302FE"/>
    <w:rsid w:val="00B33AA0"/>
    <w:rsid w:val="00B34520"/>
    <w:rsid w:val="00B35A39"/>
    <w:rsid w:val="00B4180B"/>
    <w:rsid w:val="00B43146"/>
    <w:rsid w:val="00B4365D"/>
    <w:rsid w:val="00B445A3"/>
    <w:rsid w:val="00B44721"/>
    <w:rsid w:val="00B53054"/>
    <w:rsid w:val="00B557F4"/>
    <w:rsid w:val="00B805F5"/>
    <w:rsid w:val="00B823A4"/>
    <w:rsid w:val="00BA0B18"/>
    <w:rsid w:val="00BA6773"/>
    <w:rsid w:val="00BB7212"/>
    <w:rsid w:val="00BC7DCE"/>
    <w:rsid w:val="00BD4CF0"/>
    <w:rsid w:val="00BE0C36"/>
    <w:rsid w:val="00BF4650"/>
    <w:rsid w:val="00BF6135"/>
    <w:rsid w:val="00C00D83"/>
    <w:rsid w:val="00C2106C"/>
    <w:rsid w:val="00C361F6"/>
    <w:rsid w:val="00C565B4"/>
    <w:rsid w:val="00C63913"/>
    <w:rsid w:val="00C655AD"/>
    <w:rsid w:val="00C72D44"/>
    <w:rsid w:val="00CA58E1"/>
    <w:rsid w:val="00CA600E"/>
    <w:rsid w:val="00CB2F20"/>
    <w:rsid w:val="00CC0E21"/>
    <w:rsid w:val="00CD66A0"/>
    <w:rsid w:val="00CE1153"/>
    <w:rsid w:val="00CF16E7"/>
    <w:rsid w:val="00CF58D0"/>
    <w:rsid w:val="00D2173B"/>
    <w:rsid w:val="00D348BF"/>
    <w:rsid w:val="00D51F26"/>
    <w:rsid w:val="00D555DA"/>
    <w:rsid w:val="00D669FB"/>
    <w:rsid w:val="00D813A6"/>
    <w:rsid w:val="00DD54EA"/>
    <w:rsid w:val="00DE4D6E"/>
    <w:rsid w:val="00DE7630"/>
    <w:rsid w:val="00DF74C1"/>
    <w:rsid w:val="00E03A8F"/>
    <w:rsid w:val="00E07A98"/>
    <w:rsid w:val="00E13166"/>
    <w:rsid w:val="00E16298"/>
    <w:rsid w:val="00E31705"/>
    <w:rsid w:val="00E32034"/>
    <w:rsid w:val="00E6066C"/>
    <w:rsid w:val="00E60BCE"/>
    <w:rsid w:val="00E92742"/>
    <w:rsid w:val="00E96A3B"/>
    <w:rsid w:val="00EA232C"/>
    <w:rsid w:val="00EA59BE"/>
    <w:rsid w:val="00EC4A0F"/>
    <w:rsid w:val="00ED1F85"/>
    <w:rsid w:val="00EE16A3"/>
    <w:rsid w:val="00EE60BC"/>
    <w:rsid w:val="00EE6234"/>
    <w:rsid w:val="00EE7F32"/>
    <w:rsid w:val="00F100B2"/>
    <w:rsid w:val="00F1790E"/>
    <w:rsid w:val="00F448E6"/>
    <w:rsid w:val="00F50202"/>
    <w:rsid w:val="00F623B8"/>
    <w:rsid w:val="00F644A8"/>
    <w:rsid w:val="00F725C3"/>
    <w:rsid w:val="00F86BD6"/>
    <w:rsid w:val="00F92F2B"/>
    <w:rsid w:val="00FA3F31"/>
    <w:rsid w:val="00FA5292"/>
    <w:rsid w:val="00FC31E8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  <w:style w:type="character" w:customStyle="1" w:styleId="10">
    <w:name w:val="Стиль1 Знак Знак"/>
    <w:basedOn w:val="a0"/>
    <w:link w:val="11"/>
    <w:locked/>
    <w:rsid w:val="00803DB0"/>
    <w:rPr>
      <w:rFonts w:ascii="Peterburg" w:hAnsi="Peterburg"/>
      <w:sz w:val="24"/>
    </w:rPr>
  </w:style>
  <w:style w:type="paragraph" w:customStyle="1" w:styleId="11">
    <w:name w:val="Стиль1 Знак"/>
    <w:basedOn w:val="a"/>
    <w:link w:val="10"/>
    <w:rsid w:val="00803DB0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customStyle="1" w:styleId="12">
    <w:name w:val="Стиль1"/>
    <w:basedOn w:val="a"/>
    <w:rsid w:val="00803DB0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Block Text"/>
    <w:basedOn w:val="a"/>
    <w:rsid w:val="006B22A5"/>
    <w:pPr>
      <w:widowControl/>
      <w:shd w:val="clear" w:color="auto" w:fill="FFFFFF"/>
      <w:tabs>
        <w:tab w:val="left" w:pos="3060"/>
      </w:tabs>
      <w:autoSpaceDE/>
      <w:autoSpaceDN/>
      <w:adjustRightInd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  <w:style w:type="character" w:customStyle="1" w:styleId="10">
    <w:name w:val="Стиль1 Знак Знак"/>
    <w:basedOn w:val="a0"/>
    <w:link w:val="11"/>
    <w:locked/>
    <w:rsid w:val="00803DB0"/>
    <w:rPr>
      <w:rFonts w:ascii="Peterburg" w:hAnsi="Peterburg"/>
      <w:sz w:val="24"/>
    </w:rPr>
  </w:style>
  <w:style w:type="paragraph" w:customStyle="1" w:styleId="11">
    <w:name w:val="Стиль1 Знак"/>
    <w:basedOn w:val="a"/>
    <w:link w:val="10"/>
    <w:rsid w:val="00803DB0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customStyle="1" w:styleId="12">
    <w:name w:val="Стиль1"/>
    <w:basedOn w:val="a"/>
    <w:rsid w:val="00803DB0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Block Text"/>
    <w:basedOn w:val="a"/>
    <w:rsid w:val="006B22A5"/>
    <w:pPr>
      <w:widowControl/>
      <w:shd w:val="clear" w:color="auto" w:fill="FFFFFF"/>
      <w:tabs>
        <w:tab w:val="left" w:pos="3060"/>
      </w:tabs>
      <w:autoSpaceDE/>
      <w:autoSpaceDN/>
      <w:adjustRightInd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8357-1571-405F-993B-E68C299D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 от 11.01.2016 г Опроекте Устава Ульдючинского сельского муниципального</vt:lpstr>
    </vt:vector>
  </TitlesOfParts>
  <Company>Ульдючинские ястребы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 от 11.01.2016 г Опроекте Устава Ульдючинского сельского муниципального</dc:title>
  <dc:subject>О проекте Устава Ульдючинского сельского муниципального образования РК на 2016 год</dc:subject>
  <dc:creator>Пюрвеев А.А.</dc:creator>
  <cp:lastModifiedBy>Наталья</cp:lastModifiedBy>
  <cp:revision>2</cp:revision>
  <cp:lastPrinted>2016-02-17T05:09:00Z</cp:lastPrinted>
  <dcterms:created xsi:type="dcterms:W3CDTF">2018-09-18T11:31:00Z</dcterms:created>
  <dcterms:modified xsi:type="dcterms:W3CDTF">2018-09-18T11:31:00Z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