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D34" w:rsidRPr="00D86722" w:rsidRDefault="00285D34" w:rsidP="00285D34">
      <w:pPr>
        <w:pStyle w:val="2"/>
        <w:rPr>
          <w:sz w:val="26"/>
          <w:szCs w:val="26"/>
        </w:rPr>
      </w:pPr>
      <w:r w:rsidRPr="00D86722">
        <w:rPr>
          <w:sz w:val="26"/>
          <w:szCs w:val="26"/>
        </w:rPr>
        <w:t>РОССИЙСКАЯ ФЕДЕРАЦИЯ</w:t>
      </w:r>
    </w:p>
    <w:p w:rsidR="00285D34" w:rsidRPr="00D86722" w:rsidRDefault="00285D34" w:rsidP="00285D34">
      <w:pPr>
        <w:pStyle w:val="2"/>
        <w:rPr>
          <w:sz w:val="26"/>
          <w:szCs w:val="26"/>
        </w:rPr>
      </w:pPr>
      <w:r w:rsidRPr="00D86722">
        <w:rPr>
          <w:sz w:val="26"/>
          <w:szCs w:val="26"/>
        </w:rPr>
        <w:t xml:space="preserve">СОБРАНИЕ ДЕПУТАТОВ </w:t>
      </w:r>
    </w:p>
    <w:p w:rsidR="00285D34" w:rsidRPr="00D86722" w:rsidRDefault="00285D34" w:rsidP="00285D34">
      <w:pPr>
        <w:pStyle w:val="2"/>
        <w:rPr>
          <w:sz w:val="26"/>
          <w:szCs w:val="26"/>
        </w:rPr>
      </w:pPr>
      <w:r w:rsidRPr="00D86722">
        <w:rPr>
          <w:sz w:val="26"/>
          <w:szCs w:val="26"/>
        </w:rPr>
        <w:t>УЛЬДЮЧИНСКОГО СЕЛЬСКОГО</w:t>
      </w:r>
    </w:p>
    <w:p w:rsidR="00285D34" w:rsidRPr="00D86722" w:rsidRDefault="00285D34" w:rsidP="00285D34">
      <w:pPr>
        <w:pStyle w:val="2"/>
        <w:rPr>
          <w:sz w:val="26"/>
          <w:szCs w:val="26"/>
        </w:rPr>
      </w:pPr>
      <w:r w:rsidRPr="00D86722">
        <w:rPr>
          <w:sz w:val="26"/>
          <w:szCs w:val="26"/>
        </w:rPr>
        <w:t xml:space="preserve"> МУНИЦИПАЛЬНОГО ОБРАЗОВАНИЯ  </w:t>
      </w:r>
    </w:p>
    <w:p w:rsidR="00285D34" w:rsidRPr="00D86722" w:rsidRDefault="00285D34" w:rsidP="00285D34">
      <w:pPr>
        <w:pStyle w:val="2"/>
        <w:rPr>
          <w:sz w:val="26"/>
          <w:szCs w:val="26"/>
        </w:rPr>
      </w:pPr>
      <w:r w:rsidRPr="00D86722">
        <w:rPr>
          <w:sz w:val="26"/>
          <w:szCs w:val="26"/>
        </w:rPr>
        <w:t>РЕСПУБЛИКИ КАЛМЫКИЯ</w:t>
      </w:r>
    </w:p>
    <w:p w:rsidR="00285D34" w:rsidRPr="00D86722" w:rsidRDefault="00285D34" w:rsidP="00285D34">
      <w:pPr>
        <w:pStyle w:val="2"/>
        <w:rPr>
          <w:sz w:val="26"/>
          <w:szCs w:val="26"/>
        </w:rPr>
      </w:pPr>
      <w:r w:rsidRPr="00D86722">
        <w:rPr>
          <w:sz w:val="26"/>
          <w:szCs w:val="26"/>
        </w:rPr>
        <w:t>ЧЕТВЕРТОГО СОЗЫВА</w:t>
      </w:r>
    </w:p>
    <w:p w:rsidR="00285D34" w:rsidRPr="00D86722" w:rsidRDefault="00285D34" w:rsidP="00285D34">
      <w:pPr>
        <w:rPr>
          <w:sz w:val="26"/>
          <w:szCs w:val="26"/>
        </w:rPr>
      </w:pPr>
    </w:p>
    <w:p w:rsidR="00285D34" w:rsidRPr="00D86722" w:rsidRDefault="00285D34" w:rsidP="00285D34">
      <w:pPr>
        <w:jc w:val="center"/>
        <w:rPr>
          <w:b/>
          <w:sz w:val="26"/>
          <w:szCs w:val="26"/>
        </w:rPr>
      </w:pPr>
      <w:r w:rsidRPr="00D86722">
        <w:rPr>
          <w:b/>
          <w:sz w:val="26"/>
          <w:szCs w:val="26"/>
        </w:rPr>
        <w:t>РЕШЕНИЕ</w:t>
      </w:r>
    </w:p>
    <w:p w:rsidR="00493947" w:rsidRPr="00D86722" w:rsidRDefault="00493947" w:rsidP="00493947">
      <w:pPr>
        <w:pStyle w:val="a3"/>
        <w:jc w:val="center"/>
        <w:rPr>
          <w:b/>
          <w:bCs/>
          <w:sz w:val="26"/>
          <w:szCs w:val="26"/>
        </w:rPr>
      </w:pPr>
    </w:p>
    <w:tbl>
      <w:tblPr>
        <w:tblW w:w="0" w:type="auto"/>
        <w:tblLook w:val="0000"/>
      </w:tblPr>
      <w:tblGrid>
        <w:gridCol w:w="3168"/>
        <w:gridCol w:w="3600"/>
        <w:gridCol w:w="2700"/>
      </w:tblGrid>
      <w:tr w:rsidR="00493947" w:rsidRPr="00D86722" w:rsidTr="003D0572">
        <w:tc>
          <w:tcPr>
            <w:tcW w:w="3168" w:type="dxa"/>
          </w:tcPr>
          <w:p w:rsidR="00493947" w:rsidRPr="00D86722" w:rsidRDefault="00493947" w:rsidP="00D86722">
            <w:pPr>
              <w:rPr>
                <w:sz w:val="26"/>
                <w:szCs w:val="26"/>
              </w:rPr>
            </w:pPr>
            <w:r w:rsidRPr="00D86722">
              <w:rPr>
                <w:sz w:val="26"/>
                <w:szCs w:val="26"/>
              </w:rPr>
              <w:t>«</w:t>
            </w:r>
            <w:r w:rsidR="00D86722" w:rsidRPr="00D86722">
              <w:rPr>
                <w:sz w:val="26"/>
                <w:szCs w:val="26"/>
              </w:rPr>
              <w:t>28</w:t>
            </w:r>
            <w:r w:rsidRPr="00D86722">
              <w:rPr>
                <w:sz w:val="26"/>
                <w:szCs w:val="26"/>
              </w:rPr>
              <w:t xml:space="preserve">» </w:t>
            </w:r>
            <w:r w:rsidR="00D86722" w:rsidRPr="00D86722">
              <w:rPr>
                <w:sz w:val="26"/>
                <w:szCs w:val="26"/>
              </w:rPr>
              <w:t>июня</w:t>
            </w:r>
            <w:r w:rsidRPr="00D86722">
              <w:rPr>
                <w:sz w:val="26"/>
                <w:szCs w:val="26"/>
              </w:rPr>
              <w:t xml:space="preserve"> 201</w:t>
            </w:r>
            <w:r w:rsidR="00D86722" w:rsidRPr="00D86722">
              <w:rPr>
                <w:sz w:val="26"/>
                <w:szCs w:val="26"/>
              </w:rPr>
              <w:t>8</w:t>
            </w:r>
            <w:r w:rsidRPr="00D86722">
              <w:rPr>
                <w:sz w:val="26"/>
                <w:szCs w:val="26"/>
              </w:rPr>
              <w:t xml:space="preserve"> г</w:t>
            </w:r>
          </w:p>
        </w:tc>
        <w:tc>
          <w:tcPr>
            <w:tcW w:w="3600" w:type="dxa"/>
          </w:tcPr>
          <w:p w:rsidR="00493947" w:rsidRPr="00D86722" w:rsidRDefault="00285D34" w:rsidP="000860C9">
            <w:pPr>
              <w:rPr>
                <w:sz w:val="26"/>
                <w:szCs w:val="26"/>
              </w:rPr>
            </w:pPr>
            <w:r w:rsidRPr="00D86722">
              <w:rPr>
                <w:sz w:val="26"/>
                <w:szCs w:val="26"/>
              </w:rPr>
              <w:t xml:space="preserve">                </w:t>
            </w:r>
            <w:r w:rsidR="00493947" w:rsidRPr="00D86722">
              <w:rPr>
                <w:sz w:val="26"/>
                <w:szCs w:val="26"/>
              </w:rPr>
              <w:t xml:space="preserve">№ </w:t>
            </w:r>
            <w:r w:rsidR="00D86722" w:rsidRPr="00D86722">
              <w:rPr>
                <w:sz w:val="26"/>
                <w:szCs w:val="26"/>
              </w:rPr>
              <w:t>1</w:t>
            </w:r>
            <w:r w:rsidR="000860C9">
              <w:rPr>
                <w:sz w:val="26"/>
                <w:szCs w:val="26"/>
              </w:rPr>
              <w:t>4</w:t>
            </w:r>
          </w:p>
        </w:tc>
        <w:tc>
          <w:tcPr>
            <w:tcW w:w="2700" w:type="dxa"/>
          </w:tcPr>
          <w:p w:rsidR="00493947" w:rsidRPr="00D86722" w:rsidRDefault="003D0572" w:rsidP="003D0572">
            <w:pPr>
              <w:jc w:val="right"/>
              <w:rPr>
                <w:sz w:val="26"/>
                <w:szCs w:val="26"/>
              </w:rPr>
            </w:pPr>
            <w:r w:rsidRPr="00D86722">
              <w:rPr>
                <w:sz w:val="26"/>
                <w:szCs w:val="26"/>
              </w:rPr>
              <w:t>с</w:t>
            </w:r>
            <w:r w:rsidR="00493947" w:rsidRPr="00D86722">
              <w:rPr>
                <w:sz w:val="26"/>
                <w:szCs w:val="26"/>
              </w:rPr>
              <w:t>. Ульдючины</w:t>
            </w:r>
          </w:p>
        </w:tc>
      </w:tr>
    </w:tbl>
    <w:p w:rsidR="00493947" w:rsidRPr="00D86722" w:rsidRDefault="00493947" w:rsidP="00781911">
      <w:pPr>
        <w:jc w:val="center"/>
        <w:rPr>
          <w:b/>
          <w:bCs/>
          <w:sz w:val="26"/>
          <w:szCs w:val="26"/>
        </w:rPr>
      </w:pPr>
    </w:p>
    <w:p w:rsidR="00D86722" w:rsidRPr="00805116" w:rsidRDefault="00805116" w:rsidP="00781911">
      <w:pPr>
        <w:shd w:val="clear" w:color="auto" w:fill="FFFFFF"/>
        <w:jc w:val="center"/>
        <w:rPr>
          <w:b/>
          <w:color w:val="000000"/>
        </w:rPr>
      </w:pPr>
      <w:r w:rsidRPr="00805116">
        <w:rPr>
          <w:b/>
        </w:rPr>
        <w:t>Об утверждении Положения о порядке сноса и взимания  восстановительной стоимости зеленых насаждений на территории</w:t>
      </w:r>
      <w:r w:rsidRPr="00805116">
        <w:rPr>
          <w:b/>
          <w:bCs/>
          <w:color w:val="444444"/>
        </w:rPr>
        <w:t xml:space="preserve"> </w:t>
      </w:r>
      <w:r w:rsidR="00D86722" w:rsidRPr="00805116">
        <w:rPr>
          <w:b/>
          <w:color w:val="000000"/>
        </w:rPr>
        <w:t>Ульдючинско</w:t>
      </w:r>
      <w:r w:rsidR="000860C9" w:rsidRPr="00805116">
        <w:rPr>
          <w:b/>
          <w:color w:val="000000"/>
        </w:rPr>
        <w:t>го</w:t>
      </w:r>
      <w:r w:rsidR="00D86722" w:rsidRPr="00805116">
        <w:rPr>
          <w:b/>
          <w:color w:val="000000"/>
        </w:rPr>
        <w:t xml:space="preserve"> сельско</w:t>
      </w:r>
      <w:r w:rsidR="000860C9" w:rsidRPr="00805116">
        <w:rPr>
          <w:b/>
          <w:color w:val="000000"/>
        </w:rPr>
        <w:t>го</w:t>
      </w:r>
      <w:r w:rsidR="00D86722" w:rsidRPr="00805116">
        <w:rPr>
          <w:b/>
          <w:color w:val="000000"/>
        </w:rPr>
        <w:t xml:space="preserve"> муниципально</w:t>
      </w:r>
      <w:r w:rsidR="000860C9" w:rsidRPr="00805116">
        <w:rPr>
          <w:b/>
          <w:color w:val="000000"/>
        </w:rPr>
        <w:t>го</w:t>
      </w:r>
      <w:r w:rsidR="00D86722" w:rsidRPr="00805116">
        <w:rPr>
          <w:b/>
          <w:color w:val="000000"/>
        </w:rPr>
        <w:t xml:space="preserve"> образовани</w:t>
      </w:r>
      <w:r w:rsidR="000860C9" w:rsidRPr="00805116">
        <w:rPr>
          <w:b/>
          <w:color w:val="000000"/>
        </w:rPr>
        <w:t>я</w:t>
      </w:r>
      <w:r w:rsidR="00D86722" w:rsidRPr="00805116">
        <w:rPr>
          <w:b/>
          <w:color w:val="000000"/>
        </w:rPr>
        <w:t xml:space="preserve"> Республики Калмыкия </w:t>
      </w:r>
    </w:p>
    <w:p w:rsidR="00781911" w:rsidRPr="00781911" w:rsidRDefault="00781911" w:rsidP="00781911">
      <w:pPr>
        <w:shd w:val="clear" w:color="auto" w:fill="FFFFFF"/>
        <w:jc w:val="center"/>
        <w:rPr>
          <w:color w:val="000000"/>
          <w:sz w:val="26"/>
          <w:szCs w:val="26"/>
        </w:rPr>
      </w:pPr>
    </w:p>
    <w:p w:rsidR="00D86722" w:rsidRPr="00D86722" w:rsidRDefault="000860C9" w:rsidP="00D86722">
      <w:pPr>
        <w:shd w:val="clear" w:color="auto" w:fill="FFFFFF"/>
        <w:ind w:firstLine="567"/>
        <w:jc w:val="both"/>
        <w:rPr>
          <w:sz w:val="26"/>
          <w:szCs w:val="26"/>
        </w:rPr>
      </w:pPr>
      <w:r w:rsidRPr="000860C9">
        <w:rPr>
          <w:sz w:val="26"/>
          <w:szCs w:val="26"/>
        </w:rPr>
        <w:t xml:space="preserve">В целях реализации норм Федерального закона от 6 октября 2003 года N 131-ФЗ "Об общих принципах организации местного самоуправления в Российской Федерации", Федерального закона от 10.01.2002 N 7-ФЗ "Об охране окружающей среды" и Правил создания, охраны и содержания зеленых насаждений в городах Российской Федерации, </w:t>
      </w:r>
      <w:r w:rsidRPr="00E52C8A">
        <w:rPr>
          <w:sz w:val="26"/>
          <w:szCs w:val="26"/>
        </w:rPr>
        <w:t>Правил по благоустройству территории Ульдючинского сельского муниципального образования Республики Калмыкия</w:t>
      </w:r>
      <w:r>
        <w:rPr>
          <w:sz w:val="26"/>
          <w:szCs w:val="26"/>
        </w:rPr>
        <w:t>,</w:t>
      </w:r>
      <w:r w:rsidRPr="000860C9">
        <w:rPr>
          <w:sz w:val="26"/>
          <w:szCs w:val="26"/>
        </w:rPr>
        <w:t xml:space="preserve"> утвержденных </w:t>
      </w:r>
      <w:r w:rsidRPr="00E52C8A">
        <w:rPr>
          <w:sz w:val="26"/>
          <w:szCs w:val="26"/>
        </w:rPr>
        <w:t>решение</w:t>
      </w:r>
      <w:r>
        <w:rPr>
          <w:sz w:val="26"/>
          <w:szCs w:val="26"/>
        </w:rPr>
        <w:t>м</w:t>
      </w:r>
      <w:r w:rsidRPr="00E52C8A">
        <w:rPr>
          <w:sz w:val="26"/>
          <w:szCs w:val="26"/>
        </w:rPr>
        <w:t xml:space="preserve"> </w:t>
      </w:r>
      <w:r>
        <w:rPr>
          <w:sz w:val="26"/>
          <w:szCs w:val="26"/>
        </w:rPr>
        <w:t xml:space="preserve">Собрания депутатов </w:t>
      </w:r>
      <w:r w:rsidRPr="00E52C8A">
        <w:rPr>
          <w:sz w:val="26"/>
          <w:szCs w:val="26"/>
        </w:rPr>
        <w:t>Ульдючинского сельского муниципального образования от 15</w:t>
      </w:r>
      <w:r w:rsidR="00A16E58">
        <w:rPr>
          <w:sz w:val="26"/>
          <w:szCs w:val="26"/>
        </w:rPr>
        <w:t xml:space="preserve"> марта </w:t>
      </w:r>
      <w:r w:rsidRPr="00E52C8A">
        <w:rPr>
          <w:sz w:val="26"/>
          <w:szCs w:val="26"/>
        </w:rPr>
        <w:t>2012 № 2</w:t>
      </w:r>
      <w:r w:rsidR="00D86722" w:rsidRPr="000860C9">
        <w:rPr>
          <w:sz w:val="26"/>
          <w:szCs w:val="26"/>
        </w:rPr>
        <w:t>,</w:t>
      </w:r>
      <w:r w:rsidR="00D86722" w:rsidRPr="00D86722">
        <w:rPr>
          <w:color w:val="000000"/>
          <w:sz w:val="26"/>
          <w:szCs w:val="26"/>
        </w:rPr>
        <w:t xml:space="preserve"> руководствуясь Уставом </w:t>
      </w:r>
      <w:r w:rsidR="00D86722" w:rsidRPr="00D86722">
        <w:rPr>
          <w:sz w:val="26"/>
          <w:szCs w:val="26"/>
        </w:rPr>
        <w:t>Ульдючинского сельского муниципального образования Республики Калмыкия, Собрание депутатов Ульдючинского сельского муниципального образования Республики Калмыкия</w:t>
      </w:r>
    </w:p>
    <w:p w:rsidR="00D86722" w:rsidRPr="00D86722" w:rsidRDefault="00D86722" w:rsidP="00D86722">
      <w:pPr>
        <w:jc w:val="center"/>
        <w:rPr>
          <w:sz w:val="26"/>
          <w:szCs w:val="26"/>
        </w:rPr>
      </w:pPr>
    </w:p>
    <w:p w:rsidR="00D86722" w:rsidRDefault="00D86722" w:rsidP="00D86722">
      <w:pPr>
        <w:jc w:val="center"/>
        <w:rPr>
          <w:b/>
          <w:sz w:val="26"/>
          <w:szCs w:val="26"/>
        </w:rPr>
      </w:pPr>
      <w:r w:rsidRPr="00D86722">
        <w:rPr>
          <w:b/>
          <w:sz w:val="26"/>
          <w:szCs w:val="26"/>
        </w:rPr>
        <w:t>РЕШИЛО:</w:t>
      </w:r>
    </w:p>
    <w:p w:rsidR="00AE6F40" w:rsidRPr="00D86722" w:rsidRDefault="00AE6F40" w:rsidP="00D86722">
      <w:pPr>
        <w:jc w:val="center"/>
        <w:rPr>
          <w:b/>
          <w:sz w:val="26"/>
          <w:szCs w:val="26"/>
        </w:rPr>
      </w:pPr>
    </w:p>
    <w:p w:rsidR="00D86722" w:rsidRPr="00D86722" w:rsidRDefault="00D86722" w:rsidP="00D86722">
      <w:pPr>
        <w:shd w:val="clear" w:color="auto" w:fill="FFFFFF"/>
        <w:ind w:left="15" w:firstLine="552"/>
        <w:jc w:val="both"/>
        <w:rPr>
          <w:bCs/>
          <w:color w:val="333333"/>
          <w:sz w:val="26"/>
          <w:szCs w:val="26"/>
        </w:rPr>
      </w:pPr>
      <w:r w:rsidRPr="00D86722">
        <w:rPr>
          <w:bCs/>
          <w:color w:val="333333"/>
          <w:sz w:val="26"/>
          <w:szCs w:val="26"/>
        </w:rPr>
        <w:t xml:space="preserve">1. </w:t>
      </w:r>
      <w:r w:rsidR="00805116" w:rsidRPr="00805116">
        <w:rPr>
          <w:sz w:val="26"/>
          <w:szCs w:val="26"/>
        </w:rPr>
        <w:t>Утвердить Положение о порядке сноса и взимания восстановительной стоимости зеленых насаждений на</w:t>
      </w:r>
      <w:r w:rsidR="00805116" w:rsidRPr="00805116">
        <w:rPr>
          <w:color w:val="444444"/>
          <w:sz w:val="26"/>
          <w:szCs w:val="26"/>
          <w:shd w:val="clear" w:color="auto" w:fill="FFFFFF"/>
        </w:rPr>
        <w:t xml:space="preserve"> </w:t>
      </w:r>
      <w:r w:rsidR="000860C9" w:rsidRPr="00805116">
        <w:rPr>
          <w:color w:val="444444"/>
          <w:sz w:val="26"/>
          <w:szCs w:val="26"/>
          <w:shd w:val="clear" w:color="auto" w:fill="FFFFFF"/>
        </w:rPr>
        <w:t xml:space="preserve">территории </w:t>
      </w:r>
      <w:r w:rsidRPr="00805116">
        <w:rPr>
          <w:sz w:val="26"/>
          <w:szCs w:val="26"/>
        </w:rPr>
        <w:t>Ульдючинско</w:t>
      </w:r>
      <w:r w:rsidR="000860C9" w:rsidRPr="00805116">
        <w:rPr>
          <w:sz w:val="26"/>
          <w:szCs w:val="26"/>
        </w:rPr>
        <w:t>го</w:t>
      </w:r>
      <w:r w:rsidRPr="00805116">
        <w:rPr>
          <w:sz w:val="26"/>
          <w:szCs w:val="26"/>
        </w:rPr>
        <w:t xml:space="preserve"> сельско</w:t>
      </w:r>
      <w:r w:rsidR="000860C9" w:rsidRPr="00805116">
        <w:rPr>
          <w:sz w:val="26"/>
          <w:szCs w:val="26"/>
        </w:rPr>
        <w:t>го</w:t>
      </w:r>
      <w:r w:rsidRPr="00805116">
        <w:rPr>
          <w:sz w:val="26"/>
          <w:szCs w:val="26"/>
        </w:rPr>
        <w:t xml:space="preserve"> муниципально</w:t>
      </w:r>
      <w:r w:rsidR="000860C9" w:rsidRPr="00805116">
        <w:rPr>
          <w:sz w:val="26"/>
          <w:szCs w:val="26"/>
        </w:rPr>
        <w:t>го</w:t>
      </w:r>
      <w:r w:rsidRPr="00805116">
        <w:rPr>
          <w:sz w:val="26"/>
          <w:szCs w:val="26"/>
        </w:rPr>
        <w:t xml:space="preserve"> образовани</w:t>
      </w:r>
      <w:r w:rsidR="000860C9" w:rsidRPr="00805116">
        <w:rPr>
          <w:sz w:val="26"/>
          <w:szCs w:val="26"/>
        </w:rPr>
        <w:t>я</w:t>
      </w:r>
      <w:r w:rsidRPr="00805116">
        <w:rPr>
          <w:sz w:val="26"/>
          <w:szCs w:val="26"/>
        </w:rPr>
        <w:t xml:space="preserve"> Республики Калмыкия </w:t>
      </w:r>
      <w:r w:rsidRPr="00805116">
        <w:rPr>
          <w:bCs/>
          <w:color w:val="333333"/>
          <w:sz w:val="26"/>
          <w:szCs w:val="26"/>
        </w:rPr>
        <w:t>согласно приложению к настоящему решению.</w:t>
      </w:r>
    </w:p>
    <w:p w:rsidR="00D86722" w:rsidRPr="00D86722" w:rsidRDefault="00D86722" w:rsidP="000860C9">
      <w:pPr>
        <w:shd w:val="clear" w:color="auto" w:fill="FFFFFF"/>
        <w:ind w:left="15" w:firstLine="552"/>
        <w:jc w:val="both"/>
        <w:rPr>
          <w:sz w:val="26"/>
          <w:szCs w:val="26"/>
        </w:rPr>
      </w:pPr>
      <w:r w:rsidRPr="00D86722">
        <w:rPr>
          <w:bCs/>
          <w:color w:val="000000"/>
          <w:sz w:val="26"/>
          <w:szCs w:val="26"/>
        </w:rPr>
        <w:t xml:space="preserve">2. </w:t>
      </w:r>
      <w:r w:rsidRPr="00D86722">
        <w:rPr>
          <w:sz w:val="26"/>
          <w:szCs w:val="26"/>
        </w:rPr>
        <w:t>Настоящее решение разместить на официальном сайте Приютненского  района в сети Интернет и опубликовать в муниципальном вестнике администрации Приютненского районного муниципального образования Республики Калмыкия.</w:t>
      </w:r>
    </w:p>
    <w:p w:rsidR="00D86722" w:rsidRPr="00D86722" w:rsidRDefault="00D86722" w:rsidP="00D86722">
      <w:pPr>
        <w:shd w:val="clear" w:color="auto" w:fill="FFFFFF"/>
        <w:tabs>
          <w:tab w:val="num" w:pos="0"/>
        </w:tabs>
        <w:spacing w:line="270" w:lineRule="atLeast"/>
        <w:ind w:firstLine="552"/>
        <w:jc w:val="both"/>
        <w:rPr>
          <w:color w:val="000000"/>
          <w:sz w:val="26"/>
          <w:szCs w:val="26"/>
        </w:rPr>
      </w:pPr>
    </w:p>
    <w:p w:rsidR="00D86722" w:rsidRPr="00284DB9" w:rsidRDefault="00D86722" w:rsidP="00D86722">
      <w:pPr>
        <w:shd w:val="clear" w:color="auto" w:fill="FFFFFF"/>
        <w:tabs>
          <w:tab w:val="num" w:pos="0"/>
        </w:tabs>
        <w:spacing w:line="270" w:lineRule="atLeast"/>
        <w:jc w:val="both"/>
        <w:rPr>
          <w:color w:val="000000"/>
          <w:sz w:val="20"/>
          <w:szCs w:val="20"/>
        </w:rPr>
      </w:pPr>
    </w:p>
    <w:p w:rsidR="00D86722" w:rsidRPr="00D86722" w:rsidRDefault="00D86722" w:rsidP="00D86722">
      <w:pPr>
        <w:jc w:val="both"/>
        <w:rPr>
          <w:sz w:val="26"/>
          <w:szCs w:val="26"/>
        </w:rPr>
      </w:pPr>
      <w:r w:rsidRPr="00D86722">
        <w:rPr>
          <w:sz w:val="26"/>
          <w:szCs w:val="26"/>
        </w:rPr>
        <w:t>Председатель Собрания депутатов</w:t>
      </w:r>
    </w:p>
    <w:p w:rsidR="00D86722" w:rsidRPr="00D86722" w:rsidRDefault="00D86722" w:rsidP="00D86722">
      <w:pPr>
        <w:jc w:val="both"/>
        <w:rPr>
          <w:sz w:val="26"/>
          <w:szCs w:val="26"/>
        </w:rPr>
      </w:pPr>
      <w:r w:rsidRPr="00D86722">
        <w:rPr>
          <w:sz w:val="26"/>
          <w:szCs w:val="26"/>
        </w:rPr>
        <w:t>Ульдючинского сельского</w:t>
      </w:r>
    </w:p>
    <w:p w:rsidR="00D86722" w:rsidRPr="00D86722" w:rsidRDefault="00D86722" w:rsidP="00D86722">
      <w:pPr>
        <w:jc w:val="both"/>
        <w:rPr>
          <w:sz w:val="26"/>
          <w:szCs w:val="26"/>
        </w:rPr>
      </w:pPr>
      <w:r w:rsidRPr="00D86722">
        <w:rPr>
          <w:sz w:val="26"/>
          <w:szCs w:val="26"/>
        </w:rPr>
        <w:t xml:space="preserve">муниципального образования       </w:t>
      </w:r>
    </w:p>
    <w:p w:rsidR="00D86722" w:rsidRPr="00D86722" w:rsidRDefault="00D86722" w:rsidP="00D86722">
      <w:pPr>
        <w:jc w:val="both"/>
        <w:rPr>
          <w:sz w:val="26"/>
          <w:szCs w:val="26"/>
        </w:rPr>
      </w:pPr>
      <w:r w:rsidRPr="00D86722">
        <w:rPr>
          <w:sz w:val="26"/>
          <w:szCs w:val="26"/>
        </w:rPr>
        <w:t>Республики Калмыкия                                                                 А.А. Пюрвеев</w:t>
      </w:r>
    </w:p>
    <w:p w:rsidR="00D86722" w:rsidRPr="00D86722" w:rsidRDefault="00D86722" w:rsidP="00D86722">
      <w:pPr>
        <w:pStyle w:val="1"/>
        <w:keepNext/>
        <w:keepLines/>
        <w:widowControl/>
        <w:ind w:firstLine="737"/>
        <w:jc w:val="center"/>
        <w:rPr>
          <w:rFonts w:ascii="Times New Roman" w:hAnsi="Times New Roman"/>
          <w:b/>
          <w:sz w:val="26"/>
          <w:szCs w:val="26"/>
        </w:rPr>
      </w:pPr>
      <w:r w:rsidRPr="00D86722">
        <w:rPr>
          <w:rFonts w:ascii="Times New Roman" w:hAnsi="Times New Roman"/>
          <w:b/>
          <w:sz w:val="26"/>
          <w:szCs w:val="26"/>
        </w:rPr>
        <w:t xml:space="preserve">                           </w:t>
      </w:r>
    </w:p>
    <w:p w:rsidR="00D86722" w:rsidRPr="00D86722" w:rsidRDefault="00D86722" w:rsidP="00D86722">
      <w:pPr>
        <w:jc w:val="both"/>
        <w:rPr>
          <w:sz w:val="26"/>
          <w:szCs w:val="26"/>
        </w:rPr>
      </w:pPr>
      <w:r w:rsidRPr="00D86722">
        <w:rPr>
          <w:sz w:val="26"/>
          <w:szCs w:val="26"/>
        </w:rPr>
        <w:t>Глава</w:t>
      </w:r>
    </w:p>
    <w:p w:rsidR="00D86722" w:rsidRPr="00D86722" w:rsidRDefault="00D86722" w:rsidP="00D86722">
      <w:pPr>
        <w:jc w:val="both"/>
        <w:rPr>
          <w:sz w:val="26"/>
          <w:szCs w:val="26"/>
        </w:rPr>
      </w:pPr>
      <w:r w:rsidRPr="00D86722">
        <w:rPr>
          <w:sz w:val="26"/>
          <w:szCs w:val="26"/>
        </w:rPr>
        <w:t>Ульдючинского сельского</w:t>
      </w:r>
    </w:p>
    <w:p w:rsidR="00D86722" w:rsidRPr="00D86722" w:rsidRDefault="00D86722" w:rsidP="00D86722">
      <w:pPr>
        <w:jc w:val="both"/>
        <w:rPr>
          <w:sz w:val="26"/>
          <w:szCs w:val="26"/>
        </w:rPr>
      </w:pPr>
      <w:r w:rsidRPr="00D86722">
        <w:rPr>
          <w:sz w:val="26"/>
          <w:szCs w:val="26"/>
        </w:rPr>
        <w:t xml:space="preserve">муниципального образования       </w:t>
      </w:r>
    </w:p>
    <w:p w:rsidR="00D86722" w:rsidRPr="00D86722" w:rsidRDefault="00D86722" w:rsidP="00D86722">
      <w:pPr>
        <w:shd w:val="clear" w:color="auto" w:fill="FFFFFF"/>
        <w:adjustRightInd w:val="0"/>
        <w:spacing w:line="270" w:lineRule="atLeast"/>
        <w:jc w:val="both"/>
        <w:rPr>
          <w:color w:val="000000"/>
          <w:sz w:val="26"/>
          <w:szCs w:val="26"/>
        </w:rPr>
      </w:pPr>
      <w:r w:rsidRPr="00D86722">
        <w:rPr>
          <w:sz w:val="26"/>
          <w:szCs w:val="26"/>
        </w:rPr>
        <w:t>Республики Калмыкия (ахлачи)                                                   Б.И. Санзыров</w:t>
      </w:r>
    </w:p>
    <w:p w:rsidR="00D86722" w:rsidRPr="00D86722" w:rsidRDefault="00D86722" w:rsidP="00D86722">
      <w:pPr>
        <w:shd w:val="clear" w:color="auto" w:fill="FFFFFF"/>
        <w:adjustRightInd w:val="0"/>
        <w:spacing w:line="270" w:lineRule="atLeast"/>
        <w:ind w:left="375"/>
        <w:jc w:val="both"/>
        <w:rPr>
          <w:color w:val="000000"/>
          <w:sz w:val="26"/>
          <w:szCs w:val="26"/>
        </w:rPr>
      </w:pPr>
    </w:p>
    <w:p w:rsidR="00D86722" w:rsidRDefault="00D86722" w:rsidP="00D86722">
      <w:pPr>
        <w:shd w:val="clear" w:color="auto" w:fill="FFFFFF"/>
        <w:adjustRightInd w:val="0"/>
        <w:spacing w:line="270" w:lineRule="atLeast"/>
        <w:ind w:left="375"/>
        <w:jc w:val="both"/>
        <w:rPr>
          <w:color w:val="000000"/>
          <w:sz w:val="20"/>
          <w:szCs w:val="20"/>
        </w:rPr>
      </w:pPr>
    </w:p>
    <w:p w:rsidR="00D86722" w:rsidRDefault="00D86722" w:rsidP="00D86722">
      <w:pPr>
        <w:shd w:val="clear" w:color="auto" w:fill="FFFFFF"/>
        <w:adjustRightInd w:val="0"/>
        <w:spacing w:line="270" w:lineRule="atLeast"/>
        <w:ind w:left="375"/>
        <w:jc w:val="both"/>
        <w:rPr>
          <w:color w:val="000000"/>
          <w:sz w:val="20"/>
          <w:szCs w:val="20"/>
        </w:rPr>
      </w:pPr>
    </w:p>
    <w:p w:rsidR="00D86722" w:rsidRDefault="00D86722" w:rsidP="00D86722">
      <w:pPr>
        <w:pStyle w:val="af"/>
        <w:jc w:val="right"/>
        <w:rPr>
          <w:rFonts w:ascii="Times New Roman" w:hAnsi="Times New Roman"/>
        </w:rPr>
      </w:pPr>
      <w:r>
        <w:rPr>
          <w:rFonts w:ascii="Times New Roman" w:hAnsi="Times New Roman"/>
        </w:rPr>
        <w:lastRenderedPageBreak/>
        <w:t xml:space="preserve">                                  </w:t>
      </w:r>
    </w:p>
    <w:p w:rsidR="00D86722" w:rsidRPr="00881865" w:rsidRDefault="00D86722" w:rsidP="00D86722">
      <w:pPr>
        <w:pStyle w:val="af"/>
        <w:jc w:val="right"/>
        <w:rPr>
          <w:rFonts w:ascii="Times New Roman" w:hAnsi="Times New Roman"/>
          <w:sz w:val="24"/>
          <w:szCs w:val="24"/>
        </w:rPr>
      </w:pPr>
      <w:r>
        <w:rPr>
          <w:rFonts w:ascii="Times New Roman" w:hAnsi="Times New Roman"/>
        </w:rPr>
        <w:t xml:space="preserve"> </w:t>
      </w:r>
      <w:r w:rsidRPr="00881865">
        <w:rPr>
          <w:rFonts w:ascii="Times New Roman" w:hAnsi="Times New Roman"/>
          <w:sz w:val="24"/>
          <w:szCs w:val="24"/>
        </w:rPr>
        <w:t xml:space="preserve">Приложение </w:t>
      </w:r>
    </w:p>
    <w:p w:rsidR="00D86722" w:rsidRPr="00881865" w:rsidRDefault="00D86722" w:rsidP="00D86722">
      <w:pPr>
        <w:pStyle w:val="af"/>
        <w:jc w:val="right"/>
        <w:rPr>
          <w:rFonts w:ascii="Times New Roman" w:hAnsi="Times New Roman"/>
          <w:sz w:val="24"/>
          <w:szCs w:val="24"/>
        </w:rPr>
      </w:pPr>
      <w:r w:rsidRPr="00881865">
        <w:rPr>
          <w:rFonts w:ascii="Times New Roman" w:hAnsi="Times New Roman"/>
          <w:sz w:val="24"/>
          <w:szCs w:val="24"/>
        </w:rPr>
        <w:t xml:space="preserve">к решению </w:t>
      </w:r>
      <w:r>
        <w:rPr>
          <w:rFonts w:ascii="Times New Roman" w:hAnsi="Times New Roman"/>
          <w:sz w:val="24"/>
          <w:szCs w:val="24"/>
        </w:rPr>
        <w:t xml:space="preserve">Собрания </w:t>
      </w:r>
      <w:r w:rsidRPr="00881865">
        <w:rPr>
          <w:rFonts w:ascii="Times New Roman" w:hAnsi="Times New Roman"/>
          <w:sz w:val="24"/>
          <w:szCs w:val="24"/>
        </w:rPr>
        <w:t>депутатов</w:t>
      </w:r>
    </w:p>
    <w:p w:rsidR="00D86722" w:rsidRPr="00881865" w:rsidRDefault="00D86722" w:rsidP="00D86722">
      <w:pPr>
        <w:pStyle w:val="af"/>
        <w:jc w:val="right"/>
        <w:rPr>
          <w:rFonts w:ascii="Times New Roman" w:hAnsi="Times New Roman"/>
          <w:sz w:val="24"/>
          <w:szCs w:val="24"/>
        </w:rPr>
      </w:pPr>
      <w:r w:rsidRPr="00881865">
        <w:rPr>
          <w:rFonts w:ascii="Times New Roman" w:hAnsi="Times New Roman"/>
          <w:sz w:val="24"/>
          <w:szCs w:val="24"/>
        </w:rPr>
        <w:t xml:space="preserve">                                                                                       </w:t>
      </w:r>
      <w:r>
        <w:rPr>
          <w:rFonts w:ascii="Times New Roman" w:hAnsi="Times New Roman"/>
          <w:sz w:val="24"/>
          <w:szCs w:val="24"/>
        </w:rPr>
        <w:t>Ульдючинского сельского муниципального образования Республики Калмыкия</w:t>
      </w:r>
    </w:p>
    <w:p w:rsidR="00D86722" w:rsidRDefault="00D86722" w:rsidP="00D86722">
      <w:pPr>
        <w:pStyle w:val="af"/>
        <w:jc w:val="right"/>
        <w:rPr>
          <w:rFonts w:ascii="Times New Roman" w:hAnsi="Times New Roman"/>
          <w:sz w:val="24"/>
          <w:szCs w:val="24"/>
        </w:rPr>
      </w:pPr>
      <w:r w:rsidRPr="00881865">
        <w:rPr>
          <w:rFonts w:ascii="Times New Roman" w:hAnsi="Times New Roman"/>
          <w:sz w:val="24"/>
          <w:szCs w:val="24"/>
        </w:rPr>
        <w:t xml:space="preserve">                                                                от 28.06.2018 года</w:t>
      </w:r>
      <w:r>
        <w:rPr>
          <w:rFonts w:ascii="Times New Roman" w:hAnsi="Times New Roman"/>
          <w:sz w:val="24"/>
          <w:szCs w:val="24"/>
        </w:rPr>
        <w:t xml:space="preserve"> </w:t>
      </w:r>
      <w:r w:rsidRPr="00881865">
        <w:rPr>
          <w:rFonts w:ascii="Times New Roman" w:hAnsi="Times New Roman"/>
          <w:sz w:val="24"/>
          <w:szCs w:val="24"/>
        </w:rPr>
        <w:t>№</w:t>
      </w:r>
      <w:r>
        <w:rPr>
          <w:rFonts w:ascii="Times New Roman" w:hAnsi="Times New Roman"/>
          <w:sz w:val="24"/>
          <w:szCs w:val="24"/>
        </w:rPr>
        <w:t xml:space="preserve"> 1</w:t>
      </w:r>
      <w:r w:rsidR="000860C9">
        <w:rPr>
          <w:rFonts w:ascii="Times New Roman" w:hAnsi="Times New Roman"/>
          <w:sz w:val="24"/>
          <w:szCs w:val="24"/>
        </w:rPr>
        <w:t>4</w:t>
      </w:r>
    </w:p>
    <w:p w:rsidR="00D86722" w:rsidRDefault="00D86722" w:rsidP="00D86722">
      <w:pPr>
        <w:shd w:val="clear" w:color="auto" w:fill="FFFFFF"/>
        <w:adjustRightInd w:val="0"/>
        <w:spacing w:line="270" w:lineRule="atLeast"/>
        <w:ind w:left="375"/>
        <w:jc w:val="both"/>
        <w:rPr>
          <w:color w:val="000000"/>
          <w:sz w:val="20"/>
          <w:szCs w:val="20"/>
        </w:rPr>
      </w:pPr>
      <w:r w:rsidRPr="00284DB9">
        <w:rPr>
          <w:color w:val="000000"/>
          <w:sz w:val="20"/>
          <w:szCs w:val="20"/>
        </w:rPr>
        <w:t> </w:t>
      </w:r>
    </w:p>
    <w:p w:rsidR="00D86722" w:rsidRPr="00881865" w:rsidRDefault="00D86722" w:rsidP="00D86722">
      <w:pPr>
        <w:shd w:val="clear" w:color="auto" w:fill="FFFFFF"/>
        <w:adjustRightInd w:val="0"/>
        <w:spacing w:line="270" w:lineRule="atLeast"/>
        <w:ind w:left="375"/>
        <w:jc w:val="both"/>
        <w:rPr>
          <w:b/>
          <w:color w:val="000000"/>
          <w:sz w:val="28"/>
          <w:szCs w:val="28"/>
        </w:rPr>
      </w:pPr>
    </w:p>
    <w:p w:rsidR="00805116" w:rsidRDefault="00805116" w:rsidP="00805116">
      <w:pPr>
        <w:rPr>
          <w:sz w:val="28"/>
          <w:szCs w:val="28"/>
        </w:rPr>
      </w:pPr>
    </w:p>
    <w:p w:rsidR="00805116" w:rsidRPr="00805116" w:rsidRDefault="00805116" w:rsidP="00805116">
      <w:pPr>
        <w:jc w:val="center"/>
        <w:rPr>
          <w:b/>
        </w:rPr>
      </w:pPr>
      <w:r w:rsidRPr="00805116">
        <w:rPr>
          <w:b/>
        </w:rPr>
        <w:t>ПОЛОЖЕНИЕ</w:t>
      </w:r>
    </w:p>
    <w:p w:rsidR="00805116" w:rsidRPr="00805116" w:rsidRDefault="00805116" w:rsidP="00805116">
      <w:pPr>
        <w:jc w:val="center"/>
        <w:rPr>
          <w:b/>
        </w:rPr>
      </w:pPr>
      <w:r w:rsidRPr="00805116">
        <w:rPr>
          <w:b/>
        </w:rPr>
        <w:t>О ПОРЯДКЕ СНОСА И ВЗИМАНИЯ ВОССТАНОВИТЕЛЬНОЙ</w:t>
      </w:r>
    </w:p>
    <w:p w:rsidR="00805116" w:rsidRPr="00805116" w:rsidRDefault="00805116" w:rsidP="00805116">
      <w:pPr>
        <w:jc w:val="center"/>
        <w:rPr>
          <w:b/>
        </w:rPr>
      </w:pPr>
      <w:r w:rsidRPr="00805116">
        <w:rPr>
          <w:b/>
        </w:rPr>
        <w:t>СТОИМОСТИ ЗЕЛЕНЫХ НАСАЖДЕНИЙ НА ТЕРРИТОРИИ</w:t>
      </w:r>
    </w:p>
    <w:p w:rsidR="00805116" w:rsidRDefault="00805116" w:rsidP="00805116">
      <w:pPr>
        <w:jc w:val="center"/>
        <w:rPr>
          <w:b/>
          <w:color w:val="000000"/>
        </w:rPr>
      </w:pPr>
      <w:r w:rsidRPr="00805116">
        <w:rPr>
          <w:b/>
          <w:color w:val="000000"/>
        </w:rPr>
        <w:t>УЛЬДЮЧИНСКОГО СЕЛЬСКОГО МУНИЦИПАЛЬНОГО ОБРАЗОВАНИЯ РЕСПУБЛИКИ КАЛМЫКИЯ</w:t>
      </w:r>
    </w:p>
    <w:p w:rsidR="00805116" w:rsidRPr="00805116" w:rsidRDefault="00805116" w:rsidP="00805116">
      <w:pPr>
        <w:jc w:val="center"/>
        <w:rPr>
          <w:b/>
        </w:rPr>
      </w:pPr>
    </w:p>
    <w:p w:rsidR="00805116" w:rsidRDefault="00805116" w:rsidP="00805116">
      <w:pPr>
        <w:jc w:val="center"/>
        <w:rPr>
          <w:b/>
          <w:sz w:val="28"/>
          <w:szCs w:val="28"/>
        </w:rPr>
      </w:pPr>
      <w:r>
        <w:rPr>
          <w:b/>
          <w:sz w:val="28"/>
          <w:szCs w:val="28"/>
        </w:rPr>
        <w:t>1. Общие положения</w:t>
      </w:r>
    </w:p>
    <w:p w:rsidR="00805116" w:rsidRDefault="00805116" w:rsidP="00805116">
      <w:pPr>
        <w:jc w:val="both"/>
        <w:rPr>
          <w:sz w:val="28"/>
          <w:szCs w:val="28"/>
        </w:rPr>
      </w:pPr>
      <w:r>
        <w:rPr>
          <w:sz w:val="28"/>
          <w:szCs w:val="28"/>
        </w:rPr>
        <w:tab/>
      </w:r>
      <w:r w:rsidRPr="00805116">
        <w:rPr>
          <w:sz w:val="26"/>
          <w:szCs w:val="26"/>
        </w:rPr>
        <w:t>1.1. Положение о порядке взимания восстановительной стоимости зеленых насаждений на территории Ульдючинского сельского муниципального образования Республики Калмыкия (далее именуется - Положение) разработано в целях обеспечения принципа платности природопользования, возмещения затрат на озеленение, понесенных администрацией Ульдючинского сельского муниципального образования Республики Калмыкия, исчисления размера ущерба, причиненного деревьям, кустарникам, сохранения зеленого фонда при вынужденном уничтожении (сносе) зеленых насаждений при проведении работ по ремонту, строительству, реконструкции дорог, инженерных сетей</w:t>
      </w:r>
      <w:r>
        <w:rPr>
          <w:sz w:val="28"/>
          <w:szCs w:val="28"/>
        </w:rPr>
        <w:t>, зданий, строений, сооружений и проведению инженерных изысканий.</w:t>
      </w:r>
    </w:p>
    <w:p w:rsidR="00805116" w:rsidRPr="00805116" w:rsidRDefault="00805116" w:rsidP="00805116">
      <w:pPr>
        <w:ind w:firstLine="567"/>
        <w:jc w:val="both"/>
        <w:rPr>
          <w:sz w:val="26"/>
          <w:szCs w:val="26"/>
        </w:rPr>
      </w:pPr>
      <w:r w:rsidRPr="00805116">
        <w:rPr>
          <w:sz w:val="26"/>
          <w:szCs w:val="26"/>
        </w:rPr>
        <w:t>1.2. К зелёным насаждениям относятся:</w:t>
      </w:r>
    </w:p>
    <w:p w:rsidR="00805116" w:rsidRPr="00805116" w:rsidRDefault="00805116" w:rsidP="00805116">
      <w:pPr>
        <w:ind w:firstLine="567"/>
        <w:jc w:val="both"/>
        <w:rPr>
          <w:sz w:val="26"/>
          <w:szCs w:val="26"/>
        </w:rPr>
      </w:pPr>
      <w:r w:rsidRPr="00805116">
        <w:rPr>
          <w:sz w:val="26"/>
          <w:szCs w:val="26"/>
        </w:rPr>
        <w:t>– дерево – растение, имеющее четко выраженный деревянистый ствол диаметром не менее 5 см на высоте 1,3 м и верхушечный побег;</w:t>
      </w:r>
    </w:p>
    <w:p w:rsidR="00805116" w:rsidRPr="00805116" w:rsidRDefault="00805116" w:rsidP="00805116">
      <w:pPr>
        <w:ind w:firstLine="567"/>
        <w:jc w:val="both"/>
        <w:rPr>
          <w:sz w:val="26"/>
          <w:szCs w:val="26"/>
        </w:rPr>
      </w:pPr>
      <w:r w:rsidRPr="00805116">
        <w:rPr>
          <w:sz w:val="26"/>
          <w:szCs w:val="26"/>
        </w:rPr>
        <w:t xml:space="preserve">– кустарник – многолетнее растение, ветвящееся у самой поверхности почвы (в отличие от деревьев) и не имеющее во взрослом состоянии главного ствола;     </w:t>
      </w:r>
    </w:p>
    <w:p w:rsidR="00805116" w:rsidRPr="00805116" w:rsidRDefault="00805116" w:rsidP="00805116">
      <w:pPr>
        <w:ind w:firstLine="567"/>
        <w:jc w:val="both"/>
        <w:rPr>
          <w:sz w:val="26"/>
          <w:szCs w:val="26"/>
        </w:rPr>
      </w:pPr>
      <w:r w:rsidRPr="00805116">
        <w:rPr>
          <w:sz w:val="26"/>
          <w:szCs w:val="26"/>
        </w:rPr>
        <w:t>–  травяной покров – газон, естественная травяная растительность;</w:t>
      </w:r>
    </w:p>
    <w:p w:rsidR="00805116" w:rsidRPr="00805116" w:rsidRDefault="00805116" w:rsidP="00805116">
      <w:pPr>
        <w:ind w:firstLine="567"/>
        <w:jc w:val="both"/>
        <w:rPr>
          <w:sz w:val="26"/>
          <w:szCs w:val="26"/>
        </w:rPr>
      </w:pPr>
      <w:r w:rsidRPr="00805116">
        <w:rPr>
          <w:sz w:val="26"/>
          <w:szCs w:val="26"/>
        </w:rPr>
        <w:t>– заросли – деревья и (или) кустарники самосевного и порослевого происхождения, образующие единый сомкнутый полог;</w:t>
      </w:r>
    </w:p>
    <w:p w:rsidR="00805116" w:rsidRPr="00805116" w:rsidRDefault="00805116" w:rsidP="00805116">
      <w:pPr>
        <w:ind w:firstLine="567"/>
        <w:jc w:val="both"/>
        <w:rPr>
          <w:sz w:val="26"/>
          <w:szCs w:val="26"/>
        </w:rPr>
      </w:pPr>
      <w:r w:rsidRPr="00805116">
        <w:rPr>
          <w:sz w:val="26"/>
          <w:szCs w:val="26"/>
        </w:rPr>
        <w:t>– газоны партерные – газоны, выращенные на клумбах;</w:t>
      </w:r>
    </w:p>
    <w:p w:rsidR="00805116" w:rsidRPr="00805116" w:rsidRDefault="00805116" w:rsidP="00805116">
      <w:pPr>
        <w:ind w:firstLine="567"/>
        <w:jc w:val="both"/>
        <w:rPr>
          <w:sz w:val="26"/>
          <w:szCs w:val="26"/>
        </w:rPr>
      </w:pPr>
      <w:r w:rsidRPr="00805116">
        <w:rPr>
          <w:sz w:val="26"/>
          <w:szCs w:val="26"/>
        </w:rPr>
        <w:t xml:space="preserve">– газоны луговые – газоны, выращенные путём дополнительного подсева трав на землях, занятых естественным травяным покровом; </w:t>
      </w:r>
    </w:p>
    <w:p w:rsidR="00805116" w:rsidRPr="00805116" w:rsidRDefault="00805116" w:rsidP="00805116">
      <w:pPr>
        <w:ind w:firstLine="567"/>
        <w:jc w:val="both"/>
        <w:rPr>
          <w:sz w:val="26"/>
          <w:szCs w:val="26"/>
        </w:rPr>
      </w:pPr>
      <w:r w:rsidRPr="00805116">
        <w:rPr>
          <w:sz w:val="26"/>
          <w:szCs w:val="26"/>
        </w:rPr>
        <w:t>– газоны обыкновенный – газон, созданный путём огораживания и ухода за естественным травяным покровом;</w:t>
      </w:r>
    </w:p>
    <w:p w:rsidR="00805116" w:rsidRPr="00805116" w:rsidRDefault="00805116" w:rsidP="00805116">
      <w:pPr>
        <w:ind w:firstLine="567"/>
        <w:jc w:val="both"/>
        <w:rPr>
          <w:sz w:val="26"/>
          <w:szCs w:val="26"/>
        </w:rPr>
      </w:pPr>
      <w:r w:rsidRPr="00805116">
        <w:rPr>
          <w:sz w:val="26"/>
          <w:szCs w:val="26"/>
        </w:rPr>
        <w:t>– цветник – участок геометрической или свободной формы с высаженными одно-, двух- или многолетними цветочными растениями.</w:t>
      </w:r>
    </w:p>
    <w:p w:rsidR="00805116" w:rsidRPr="00805116" w:rsidRDefault="00805116" w:rsidP="00805116">
      <w:pPr>
        <w:ind w:firstLine="708"/>
        <w:jc w:val="both"/>
        <w:rPr>
          <w:sz w:val="26"/>
          <w:szCs w:val="26"/>
        </w:rPr>
      </w:pPr>
      <w:r w:rsidRPr="00805116">
        <w:rPr>
          <w:sz w:val="26"/>
          <w:szCs w:val="26"/>
        </w:rPr>
        <w:t>Озеленённые территории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застроенная территория жилого, общественного, коммунального, производственного назначения, в пределах которой не менее 70 процентов поверхности занято растительным покровом.</w:t>
      </w:r>
    </w:p>
    <w:p w:rsidR="00805116" w:rsidRPr="004E4FFF" w:rsidRDefault="00805116" w:rsidP="00805116">
      <w:pPr>
        <w:ind w:firstLine="708"/>
        <w:jc w:val="both"/>
        <w:rPr>
          <w:sz w:val="26"/>
          <w:szCs w:val="26"/>
        </w:rPr>
      </w:pPr>
      <w:r w:rsidRPr="004E4FFF">
        <w:rPr>
          <w:sz w:val="26"/>
          <w:szCs w:val="26"/>
        </w:rPr>
        <w:t>Зеленый массив – участок земли, занятый зелеными насаждениями, насчитывающий не менее 50 экземпляров взрослых деревьев, образующих единый полог. Взрослым считается дерево старше 15 лет.</w:t>
      </w:r>
    </w:p>
    <w:p w:rsidR="00805116" w:rsidRPr="004E4FFF" w:rsidRDefault="00805116" w:rsidP="00805116">
      <w:pPr>
        <w:ind w:firstLine="708"/>
        <w:jc w:val="both"/>
        <w:rPr>
          <w:sz w:val="26"/>
          <w:szCs w:val="26"/>
        </w:rPr>
      </w:pPr>
      <w:r w:rsidRPr="004E4FFF">
        <w:rPr>
          <w:sz w:val="26"/>
          <w:szCs w:val="26"/>
        </w:rPr>
        <w:lastRenderedPageBreak/>
        <w:t>Сухостойные зеленые насаждения – деревья и кустарники, рост которых прекращен по причине возраста, болезни, недостаточного ухода или сильного повреждения.</w:t>
      </w:r>
    </w:p>
    <w:p w:rsidR="00805116" w:rsidRPr="004E4FFF" w:rsidRDefault="00805116" w:rsidP="00805116">
      <w:pPr>
        <w:ind w:firstLine="708"/>
        <w:jc w:val="both"/>
        <w:rPr>
          <w:sz w:val="26"/>
          <w:szCs w:val="26"/>
        </w:rPr>
      </w:pPr>
      <w:r w:rsidRPr="004E4FFF">
        <w:rPr>
          <w:sz w:val="26"/>
          <w:szCs w:val="26"/>
        </w:rPr>
        <w:t xml:space="preserve">Зелёные насаждения искусственного происхождения – зелёные насаждения, посеянные и (или) выращенные в результате проведения мероприятий по озеленению населённых пунктов органами местного самоуправления и (или) при привлечении граждан и юридических лиц к данным мероприятиям. </w:t>
      </w:r>
    </w:p>
    <w:p w:rsidR="00805116" w:rsidRPr="004E4FFF" w:rsidRDefault="00805116" w:rsidP="00805116">
      <w:pPr>
        <w:ind w:firstLine="708"/>
        <w:jc w:val="both"/>
        <w:rPr>
          <w:sz w:val="26"/>
          <w:szCs w:val="26"/>
        </w:rPr>
      </w:pPr>
      <w:r w:rsidRPr="004E4FFF">
        <w:rPr>
          <w:sz w:val="26"/>
          <w:szCs w:val="26"/>
        </w:rPr>
        <w:t>Зелёные насаждения естественного происхождения – зелёные насаждения, посев и выращивание которых произошли путём естественного лесовосстановления без вложения органами местного самоуправления финансовых средств в посадку и  выращивание данных насаждений.</w:t>
      </w:r>
    </w:p>
    <w:p w:rsidR="00805116" w:rsidRPr="004E4FFF" w:rsidRDefault="00805116" w:rsidP="00805116">
      <w:pPr>
        <w:ind w:firstLine="708"/>
        <w:jc w:val="both"/>
        <w:rPr>
          <w:sz w:val="26"/>
          <w:szCs w:val="26"/>
        </w:rPr>
      </w:pPr>
      <w:r w:rsidRPr="004E4FFF">
        <w:rPr>
          <w:sz w:val="26"/>
          <w:szCs w:val="26"/>
        </w:rPr>
        <w:t xml:space="preserve">Все вышеуказанные зелёные насаждения, озеленённые территории и зелёные массивы, расположенные на застроенной территории, а также в зоне планируемых под освоение участков </w:t>
      </w:r>
      <w:r w:rsidR="004E4FFF" w:rsidRPr="004E4FFF">
        <w:rPr>
          <w:sz w:val="26"/>
          <w:szCs w:val="26"/>
        </w:rPr>
        <w:t>Ульдючинского сельского муниципального образования Республики Калмыкия</w:t>
      </w:r>
      <w:r w:rsidRPr="004E4FFF">
        <w:rPr>
          <w:sz w:val="26"/>
          <w:szCs w:val="26"/>
        </w:rPr>
        <w:t xml:space="preserve"> согласно правилам землепользования и застройки соответствующей территории, являются зелёным фондом </w:t>
      </w:r>
      <w:r w:rsidR="004E4FFF" w:rsidRPr="004E4FFF">
        <w:rPr>
          <w:sz w:val="26"/>
          <w:szCs w:val="26"/>
        </w:rPr>
        <w:t>Ульдючинского сельского муниципального образования Республики Калмыкия</w:t>
      </w:r>
      <w:r w:rsidRPr="004E4FFF">
        <w:rPr>
          <w:sz w:val="26"/>
          <w:szCs w:val="26"/>
        </w:rPr>
        <w:t>.</w:t>
      </w:r>
    </w:p>
    <w:p w:rsidR="00805116" w:rsidRPr="004E4FFF" w:rsidRDefault="00805116" w:rsidP="00805116">
      <w:pPr>
        <w:ind w:firstLine="708"/>
        <w:jc w:val="both"/>
        <w:rPr>
          <w:sz w:val="26"/>
          <w:szCs w:val="26"/>
        </w:rPr>
      </w:pPr>
      <w:r w:rsidRPr="004E4FFF">
        <w:rPr>
          <w:sz w:val="26"/>
          <w:szCs w:val="26"/>
        </w:rPr>
        <w:t xml:space="preserve">К зелёным насаждениям </w:t>
      </w:r>
      <w:r w:rsidRPr="004E4FFF">
        <w:rPr>
          <w:b/>
          <w:sz w:val="26"/>
          <w:szCs w:val="26"/>
        </w:rPr>
        <w:t>не относятся</w:t>
      </w:r>
      <w:r w:rsidRPr="004E4FFF">
        <w:rPr>
          <w:sz w:val="26"/>
          <w:szCs w:val="26"/>
        </w:rPr>
        <w:t xml:space="preserve"> насаждения, посаженные и выращенные гражданами или юридическими лицами на земельных участках, принадлежащих им на праве собственности.</w:t>
      </w:r>
    </w:p>
    <w:p w:rsidR="00805116" w:rsidRPr="004E4FFF" w:rsidRDefault="00805116" w:rsidP="00805116">
      <w:pPr>
        <w:ind w:firstLine="708"/>
        <w:jc w:val="both"/>
        <w:rPr>
          <w:sz w:val="26"/>
          <w:szCs w:val="26"/>
        </w:rPr>
      </w:pPr>
      <w:r w:rsidRPr="004E4FFF">
        <w:rPr>
          <w:sz w:val="26"/>
          <w:szCs w:val="26"/>
        </w:rPr>
        <w:t>Повреждение зеленых насаждений – механическое, термическое, химическое и иное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являющееся причиной ухудшения его состояния, влекущее впоследствии прекращение роста насаждений и их гибель. Так же к повреждению зеленых насаждений относится механическое повреждение ветвей, нарушение целостности коры, нарушение целостности живого напочвенного покрова, загрязнение зеленых насаждений либо почвы в корневой зоне вредными веществами, вытаптывание, наезд автотранспорта, поджог и иное причинение вреда.</w:t>
      </w:r>
    </w:p>
    <w:p w:rsidR="00805116" w:rsidRPr="004E4FFF" w:rsidRDefault="00805116" w:rsidP="00805116">
      <w:pPr>
        <w:ind w:firstLine="708"/>
        <w:jc w:val="both"/>
        <w:rPr>
          <w:sz w:val="26"/>
          <w:szCs w:val="26"/>
        </w:rPr>
      </w:pPr>
      <w:r w:rsidRPr="004E4FFF">
        <w:rPr>
          <w:sz w:val="26"/>
          <w:szCs w:val="26"/>
        </w:rPr>
        <w:t>Уничтожение зеленых насаждений – прекращение существования зеленых насаждений, произведенное посредством раскапывания (газона), выкапывания цветочно-декоративных растений, кустарников, деревьев или вырубки (спиливания) деревьев, а также повреждение зеленых насаждений, повлекшее за собой единовременное прекращение их роста, жизнедеятельности и гибель.</w:t>
      </w:r>
    </w:p>
    <w:p w:rsidR="00805116" w:rsidRPr="004E4FFF" w:rsidRDefault="00805116" w:rsidP="00805116">
      <w:pPr>
        <w:ind w:firstLine="708"/>
        <w:jc w:val="both"/>
        <w:rPr>
          <w:sz w:val="26"/>
          <w:szCs w:val="26"/>
        </w:rPr>
      </w:pPr>
      <w:r w:rsidRPr="004E4FFF">
        <w:rPr>
          <w:sz w:val="26"/>
          <w:szCs w:val="26"/>
        </w:rPr>
        <w:t>Снос зеленых насаждений – вырубка, порубка (спиливание), выкапывание деревьев, кустарников, цветников, газонов, оформленные в соответствии с настоящим Положением, выполнение которых объективно необходимо в целях обеспечения условий для размещения тех или иных объектов строительства, обслуживания инженерного благоустройства, наземных коммуникаций, отвечающих нормативным требованиям инсоляции жилых и общественных помещений.</w:t>
      </w:r>
    </w:p>
    <w:p w:rsidR="00805116" w:rsidRPr="004E4FFF" w:rsidRDefault="00805116" w:rsidP="00805116">
      <w:pPr>
        <w:ind w:firstLine="708"/>
        <w:jc w:val="both"/>
        <w:rPr>
          <w:sz w:val="26"/>
          <w:szCs w:val="26"/>
        </w:rPr>
      </w:pPr>
      <w:r w:rsidRPr="004E4FFF">
        <w:rPr>
          <w:sz w:val="26"/>
          <w:szCs w:val="26"/>
        </w:rPr>
        <w:t>Незаконный снос зеленых насаждений – уничтожение, снос зеленых насаждений, совершенный с нарушением требований действующего законодательства и настоящего положения.</w:t>
      </w:r>
    </w:p>
    <w:p w:rsidR="00805116" w:rsidRPr="004E4FFF" w:rsidRDefault="00805116" w:rsidP="00805116">
      <w:pPr>
        <w:ind w:firstLine="708"/>
        <w:jc w:val="both"/>
        <w:rPr>
          <w:sz w:val="26"/>
          <w:szCs w:val="26"/>
        </w:rPr>
      </w:pPr>
      <w:r w:rsidRPr="004E4FFF">
        <w:rPr>
          <w:sz w:val="26"/>
          <w:szCs w:val="26"/>
        </w:rPr>
        <w:t>Восстановительная стоимость – стоимостная оценка зеленых насаждений, устанавливаемая для учета их ценности при сносе, повреждении или уничтожении, включая расходы на создание и содержание зеленых насаждений.</w:t>
      </w:r>
    </w:p>
    <w:p w:rsidR="00805116" w:rsidRPr="004E4FFF" w:rsidRDefault="00805116" w:rsidP="00805116">
      <w:pPr>
        <w:ind w:firstLine="708"/>
        <w:jc w:val="both"/>
        <w:rPr>
          <w:sz w:val="26"/>
          <w:szCs w:val="26"/>
        </w:rPr>
      </w:pPr>
      <w:r w:rsidRPr="004E4FFF">
        <w:rPr>
          <w:sz w:val="26"/>
          <w:szCs w:val="26"/>
        </w:rPr>
        <w:t>Аварийно-опасные деревья – деревья, угрожающие своим падением или обламыванием отдельных ветвей целостности зданий, сооружений, воздушных линий, инженерных коммуникаций, а также жизни и здоровью граждан.</w:t>
      </w:r>
    </w:p>
    <w:p w:rsidR="00805116" w:rsidRPr="004E4FFF" w:rsidRDefault="00805116" w:rsidP="00805116">
      <w:pPr>
        <w:ind w:firstLine="708"/>
        <w:jc w:val="both"/>
        <w:rPr>
          <w:sz w:val="26"/>
          <w:szCs w:val="26"/>
        </w:rPr>
      </w:pPr>
      <w:r w:rsidRPr="004E4FFF">
        <w:rPr>
          <w:sz w:val="26"/>
          <w:szCs w:val="26"/>
        </w:rPr>
        <w:t>Объект – объект капитального строительства или линейный объект.</w:t>
      </w:r>
    </w:p>
    <w:p w:rsidR="004E4FFF" w:rsidRDefault="004E4FFF" w:rsidP="00805116">
      <w:pPr>
        <w:ind w:firstLine="708"/>
        <w:jc w:val="both"/>
        <w:rPr>
          <w:sz w:val="28"/>
          <w:szCs w:val="28"/>
        </w:rPr>
      </w:pPr>
    </w:p>
    <w:p w:rsidR="00805116" w:rsidRPr="004E4FFF" w:rsidRDefault="00805116" w:rsidP="00805116">
      <w:pPr>
        <w:ind w:firstLine="708"/>
        <w:jc w:val="both"/>
        <w:rPr>
          <w:sz w:val="26"/>
          <w:szCs w:val="26"/>
        </w:rPr>
      </w:pPr>
      <w:r w:rsidRPr="004E4FFF">
        <w:rPr>
          <w:sz w:val="26"/>
          <w:szCs w:val="26"/>
        </w:rPr>
        <w:t>1.3. Восстановительная стоимость зеленых насаждений применяется только к зеленым насаждениям, не включённым в состав лесов, входящих в черту населенных пунктов.</w:t>
      </w:r>
    </w:p>
    <w:p w:rsidR="00805116" w:rsidRPr="004E4FFF" w:rsidRDefault="00805116" w:rsidP="00805116">
      <w:pPr>
        <w:ind w:firstLine="708"/>
        <w:jc w:val="both"/>
        <w:rPr>
          <w:sz w:val="26"/>
          <w:szCs w:val="26"/>
        </w:rPr>
      </w:pPr>
      <w:r w:rsidRPr="004E4FFF">
        <w:rPr>
          <w:sz w:val="26"/>
          <w:szCs w:val="26"/>
        </w:rPr>
        <w:t xml:space="preserve">1.4. Уполномоченным  специалистом администрации </w:t>
      </w:r>
      <w:r w:rsidR="004E4FFF" w:rsidRPr="004E4FFF">
        <w:rPr>
          <w:sz w:val="26"/>
          <w:szCs w:val="26"/>
        </w:rPr>
        <w:t>Ульдючинского сельского муниципального образования Республики Калмыкия</w:t>
      </w:r>
      <w:r w:rsidRPr="004E4FFF">
        <w:rPr>
          <w:sz w:val="26"/>
          <w:szCs w:val="26"/>
        </w:rPr>
        <w:t xml:space="preserve"> (далее – Администрация) в области взимания восстановительной стоимости зеленых насаждений является </w:t>
      </w:r>
      <w:r w:rsidR="004E4FFF" w:rsidRPr="004E4FFF">
        <w:rPr>
          <w:sz w:val="26"/>
          <w:szCs w:val="26"/>
        </w:rPr>
        <w:t>ведущий специалист –главный бухгалтер.</w:t>
      </w:r>
    </w:p>
    <w:p w:rsidR="00805116" w:rsidRPr="004E4FFF" w:rsidRDefault="00805116" w:rsidP="00805116">
      <w:pPr>
        <w:ind w:firstLine="708"/>
        <w:jc w:val="both"/>
        <w:rPr>
          <w:sz w:val="26"/>
          <w:szCs w:val="26"/>
        </w:rPr>
      </w:pPr>
      <w:r w:rsidRPr="004E4FFF">
        <w:rPr>
          <w:sz w:val="26"/>
          <w:szCs w:val="26"/>
        </w:rPr>
        <w:t>1.5. При уничтожении, повреждении деревьев, кустарников, не отнесенных к лесным насаждениям, при нарушении настоящего положения администрацией производится расчет ущерба.</w:t>
      </w:r>
    </w:p>
    <w:p w:rsidR="00805116" w:rsidRDefault="00805116" w:rsidP="00805116">
      <w:pPr>
        <w:ind w:firstLine="708"/>
        <w:jc w:val="both"/>
        <w:rPr>
          <w:sz w:val="28"/>
          <w:szCs w:val="28"/>
        </w:rPr>
      </w:pPr>
    </w:p>
    <w:p w:rsidR="00805116" w:rsidRPr="004E4FFF" w:rsidRDefault="00805116" w:rsidP="00805116">
      <w:pPr>
        <w:jc w:val="center"/>
        <w:rPr>
          <w:b/>
          <w:sz w:val="26"/>
          <w:szCs w:val="26"/>
        </w:rPr>
      </w:pPr>
      <w:r w:rsidRPr="004E4FFF">
        <w:rPr>
          <w:b/>
          <w:sz w:val="26"/>
          <w:szCs w:val="26"/>
        </w:rPr>
        <w:t>2. Порядок согласования работ по сносу зеленых насаждений</w:t>
      </w:r>
    </w:p>
    <w:p w:rsidR="00805116" w:rsidRPr="004E4FFF" w:rsidRDefault="00805116" w:rsidP="00805116">
      <w:pPr>
        <w:ind w:firstLine="708"/>
        <w:jc w:val="both"/>
        <w:rPr>
          <w:sz w:val="26"/>
          <w:szCs w:val="26"/>
        </w:rPr>
      </w:pPr>
      <w:r w:rsidRPr="004E4FFF">
        <w:rPr>
          <w:sz w:val="26"/>
          <w:szCs w:val="26"/>
        </w:rPr>
        <w:t>2.1. Снос зеленых насаждений может быть разрешен в следующих случаях:</w:t>
      </w:r>
    </w:p>
    <w:p w:rsidR="00805116" w:rsidRPr="004E4FFF" w:rsidRDefault="00805116" w:rsidP="00805116">
      <w:pPr>
        <w:ind w:firstLine="708"/>
        <w:jc w:val="both"/>
        <w:rPr>
          <w:sz w:val="26"/>
          <w:szCs w:val="26"/>
        </w:rPr>
      </w:pPr>
      <w:r w:rsidRPr="004E4FFF">
        <w:rPr>
          <w:sz w:val="26"/>
          <w:szCs w:val="26"/>
        </w:rPr>
        <w:t>2.1.1. Строительства и реконструкции зданий и сооружений различного назначения.</w:t>
      </w:r>
    </w:p>
    <w:p w:rsidR="00805116" w:rsidRPr="004E4FFF" w:rsidRDefault="00805116" w:rsidP="00805116">
      <w:pPr>
        <w:ind w:firstLine="708"/>
        <w:jc w:val="both"/>
        <w:rPr>
          <w:sz w:val="26"/>
          <w:szCs w:val="26"/>
        </w:rPr>
      </w:pPr>
      <w:r w:rsidRPr="004E4FFF">
        <w:rPr>
          <w:sz w:val="26"/>
          <w:szCs w:val="26"/>
        </w:rPr>
        <w:t>2.1.2. Строительства парковочных карманов.</w:t>
      </w:r>
    </w:p>
    <w:p w:rsidR="00805116" w:rsidRPr="004E4FFF" w:rsidRDefault="00805116" w:rsidP="00805116">
      <w:pPr>
        <w:ind w:firstLine="708"/>
        <w:jc w:val="both"/>
        <w:rPr>
          <w:sz w:val="26"/>
          <w:szCs w:val="26"/>
        </w:rPr>
      </w:pPr>
      <w:r w:rsidRPr="004E4FFF">
        <w:rPr>
          <w:sz w:val="26"/>
          <w:szCs w:val="26"/>
        </w:rPr>
        <w:t>2.1.3. Строительства и ремонта автомобильных дорог и тротуаров.</w:t>
      </w:r>
    </w:p>
    <w:p w:rsidR="00805116" w:rsidRPr="004E4FFF" w:rsidRDefault="00805116" w:rsidP="00805116">
      <w:pPr>
        <w:ind w:firstLine="708"/>
        <w:jc w:val="both"/>
        <w:rPr>
          <w:sz w:val="26"/>
          <w:szCs w:val="26"/>
        </w:rPr>
      </w:pPr>
      <w:r w:rsidRPr="004E4FFF">
        <w:rPr>
          <w:sz w:val="26"/>
          <w:szCs w:val="26"/>
        </w:rPr>
        <w:t>2.1.4. Планового ремонта подземных и инженерных коммуникаций.</w:t>
      </w:r>
    </w:p>
    <w:p w:rsidR="00805116" w:rsidRPr="004E4FFF" w:rsidRDefault="00805116" w:rsidP="00805116">
      <w:pPr>
        <w:ind w:firstLine="708"/>
        <w:jc w:val="both"/>
        <w:rPr>
          <w:sz w:val="26"/>
          <w:szCs w:val="26"/>
        </w:rPr>
      </w:pPr>
      <w:r w:rsidRPr="004E4FFF">
        <w:rPr>
          <w:sz w:val="26"/>
          <w:szCs w:val="26"/>
        </w:rPr>
        <w:t>2.1.5. Проведения санитарных рубок и реконструкции зеленых насаждений в соответствии с требованиями СНиП.</w:t>
      </w:r>
    </w:p>
    <w:p w:rsidR="00805116" w:rsidRPr="004E4FFF" w:rsidRDefault="00805116" w:rsidP="00805116">
      <w:pPr>
        <w:ind w:firstLine="708"/>
        <w:jc w:val="both"/>
        <w:rPr>
          <w:sz w:val="26"/>
          <w:szCs w:val="26"/>
        </w:rPr>
      </w:pPr>
      <w:r w:rsidRPr="004E4FFF">
        <w:rPr>
          <w:sz w:val="26"/>
          <w:szCs w:val="26"/>
        </w:rPr>
        <w:t>2.1.6. Восстановления нормативного светового режима в жилых и нежилых помещениях, затеняемых деревьями, высаженными с нарушением СНиП, по заключению соответствующих органов.</w:t>
      </w:r>
    </w:p>
    <w:p w:rsidR="00805116" w:rsidRPr="004E4FFF" w:rsidRDefault="00805116" w:rsidP="00805116">
      <w:pPr>
        <w:ind w:firstLine="708"/>
        <w:jc w:val="both"/>
        <w:rPr>
          <w:sz w:val="26"/>
          <w:szCs w:val="26"/>
        </w:rPr>
      </w:pPr>
      <w:r w:rsidRPr="004E4FFF">
        <w:rPr>
          <w:sz w:val="26"/>
          <w:szCs w:val="26"/>
        </w:rPr>
        <w:t>2.1.7. Сноса деревьев, место произрастания которых не соответствует требованиям СНиП.</w:t>
      </w:r>
    </w:p>
    <w:p w:rsidR="00805116" w:rsidRPr="004E4FFF" w:rsidRDefault="00805116" w:rsidP="00805116">
      <w:pPr>
        <w:ind w:firstLine="708"/>
        <w:jc w:val="both"/>
        <w:rPr>
          <w:sz w:val="26"/>
          <w:szCs w:val="26"/>
        </w:rPr>
      </w:pPr>
      <w:r w:rsidRPr="004E4FFF">
        <w:rPr>
          <w:sz w:val="26"/>
          <w:szCs w:val="26"/>
        </w:rPr>
        <w:t>2.1.8. Предотвращения или ликвидации аварийных и чрезвычайных ситуаций техногенного и природного характера и их последствий.</w:t>
      </w:r>
    </w:p>
    <w:p w:rsidR="00805116" w:rsidRPr="004E4FFF" w:rsidRDefault="00805116" w:rsidP="00805116">
      <w:pPr>
        <w:ind w:firstLine="708"/>
        <w:jc w:val="both"/>
        <w:rPr>
          <w:sz w:val="26"/>
          <w:szCs w:val="26"/>
        </w:rPr>
      </w:pPr>
      <w:r w:rsidRPr="004E4FFF">
        <w:rPr>
          <w:sz w:val="26"/>
          <w:szCs w:val="26"/>
        </w:rPr>
        <w:t>2.1.9. При вырубке аварийно-опасных деревьев и кустарников.</w:t>
      </w:r>
    </w:p>
    <w:p w:rsidR="00805116" w:rsidRPr="004E4FFF" w:rsidRDefault="00805116" w:rsidP="00805116">
      <w:pPr>
        <w:ind w:firstLine="708"/>
        <w:jc w:val="both"/>
        <w:rPr>
          <w:sz w:val="26"/>
          <w:szCs w:val="26"/>
        </w:rPr>
      </w:pPr>
      <w:r w:rsidRPr="004E4FFF">
        <w:rPr>
          <w:sz w:val="26"/>
          <w:szCs w:val="26"/>
        </w:rPr>
        <w:t>2.2. Физическое или юридическое лицо (далее - Заявитель), которое заинтересовано в сносе зеленых насаждений, обязано обратиться в местную администрацию с заявлением о выдаче разрешения на снос зеленых насаждений и возместить вред, причиненный уничтожением зеленых насаждений в размере восстановительной стоимости сносимых насаждений.</w:t>
      </w:r>
    </w:p>
    <w:p w:rsidR="00805116" w:rsidRPr="004E4FFF" w:rsidRDefault="00805116" w:rsidP="00805116">
      <w:pPr>
        <w:ind w:firstLine="708"/>
        <w:jc w:val="both"/>
        <w:rPr>
          <w:sz w:val="26"/>
          <w:szCs w:val="26"/>
        </w:rPr>
      </w:pPr>
      <w:r w:rsidRPr="004E4FFF">
        <w:rPr>
          <w:sz w:val="26"/>
          <w:szCs w:val="26"/>
        </w:rPr>
        <w:t xml:space="preserve">На основании заявления Комиссией по сносу зеленых насаждений  на территории </w:t>
      </w:r>
      <w:r w:rsidR="004E4FFF" w:rsidRPr="004E4FFF">
        <w:rPr>
          <w:sz w:val="26"/>
          <w:szCs w:val="26"/>
        </w:rPr>
        <w:t xml:space="preserve">Ульдючинского сельского муниципального образования Республики Калмыкия </w:t>
      </w:r>
      <w:r w:rsidRPr="004E4FFF">
        <w:rPr>
          <w:sz w:val="26"/>
          <w:szCs w:val="26"/>
        </w:rPr>
        <w:t>(далее - Комиссия) производится обследование, оценка и целесообразность сноса зеленых насаждений, подлежащих вынужденному уничтожению.</w:t>
      </w:r>
    </w:p>
    <w:p w:rsidR="00805116" w:rsidRPr="004E4FFF" w:rsidRDefault="00805116" w:rsidP="00805116">
      <w:pPr>
        <w:ind w:firstLine="708"/>
        <w:jc w:val="both"/>
        <w:rPr>
          <w:sz w:val="26"/>
          <w:szCs w:val="26"/>
        </w:rPr>
      </w:pPr>
      <w:r w:rsidRPr="004E4FFF">
        <w:rPr>
          <w:sz w:val="26"/>
          <w:szCs w:val="26"/>
        </w:rPr>
        <w:t>Состав Комиссии утверждается постановлением Главы администрации.</w:t>
      </w:r>
    </w:p>
    <w:p w:rsidR="00805116" w:rsidRPr="004E4FFF" w:rsidRDefault="00805116" w:rsidP="00805116">
      <w:pPr>
        <w:ind w:firstLine="708"/>
        <w:jc w:val="both"/>
        <w:rPr>
          <w:sz w:val="26"/>
          <w:szCs w:val="26"/>
        </w:rPr>
      </w:pPr>
      <w:r w:rsidRPr="004E4FFF">
        <w:rPr>
          <w:sz w:val="26"/>
          <w:szCs w:val="26"/>
        </w:rPr>
        <w:t>В состав Комиссии включаются специалисты администрации, а также депутат</w:t>
      </w:r>
      <w:r w:rsidR="004E4FFF" w:rsidRPr="004E4FFF">
        <w:rPr>
          <w:sz w:val="26"/>
          <w:szCs w:val="26"/>
        </w:rPr>
        <w:t xml:space="preserve">ы Собрания депутатов Ульдючинского сельского муниципального образования Республики Калмыкия </w:t>
      </w:r>
      <w:r w:rsidRPr="004E4FFF">
        <w:rPr>
          <w:sz w:val="26"/>
          <w:szCs w:val="26"/>
        </w:rPr>
        <w:t>(по согласованию с Главой муниципального образования)</w:t>
      </w:r>
    </w:p>
    <w:p w:rsidR="00805116" w:rsidRPr="004E4FFF" w:rsidRDefault="00805116" w:rsidP="00805116">
      <w:pPr>
        <w:ind w:firstLine="708"/>
        <w:jc w:val="both"/>
        <w:rPr>
          <w:sz w:val="26"/>
          <w:szCs w:val="26"/>
        </w:rPr>
      </w:pPr>
      <w:r w:rsidRPr="004E4FFF">
        <w:rPr>
          <w:sz w:val="26"/>
          <w:szCs w:val="26"/>
        </w:rPr>
        <w:t>2.3. Снос зеленых насаждений производится при наличии разрешения, составленного Комиссией по форме, согласно приложению 1 к настоящему Положению.</w:t>
      </w:r>
    </w:p>
    <w:p w:rsidR="00805116" w:rsidRPr="004E4FFF" w:rsidRDefault="00805116" w:rsidP="00805116">
      <w:pPr>
        <w:ind w:firstLine="708"/>
        <w:jc w:val="both"/>
        <w:rPr>
          <w:sz w:val="26"/>
          <w:szCs w:val="26"/>
        </w:rPr>
      </w:pPr>
      <w:r w:rsidRPr="004E4FFF">
        <w:rPr>
          <w:sz w:val="26"/>
          <w:szCs w:val="26"/>
        </w:rPr>
        <w:t>2.4. К заявлению о получении разрешения на снос зеленых насаждений при производстве работ по новому строительству, реконструкции или ремонту существующих объектов Заявитель представляет в Комиссию следующие документы:</w:t>
      </w:r>
    </w:p>
    <w:p w:rsidR="00805116" w:rsidRPr="004E4FFF" w:rsidRDefault="00805116" w:rsidP="004E4FFF">
      <w:pPr>
        <w:ind w:firstLine="567"/>
        <w:jc w:val="both"/>
        <w:rPr>
          <w:sz w:val="26"/>
          <w:szCs w:val="26"/>
        </w:rPr>
      </w:pPr>
      <w:r w:rsidRPr="004E4FFF">
        <w:rPr>
          <w:sz w:val="26"/>
          <w:szCs w:val="26"/>
        </w:rPr>
        <w:lastRenderedPageBreak/>
        <w:t>- копию разрешительной документации на строительство, реконструкцию или ремонт объекта;</w:t>
      </w:r>
    </w:p>
    <w:p w:rsidR="00805116" w:rsidRPr="004E4FFF" w:rsidRDefault="00805116" w:rsidP="004E4FFF">
      <w:pPr>
        <w:ind w:firstLine="567"/>
        <w:jc w:val="both"/>
        <w:rPr>
          <w:sz w:val="26"/>
          <w:szCs w:val="26"/>
        </w:rPr>
      </w:pPr>
      <w:r w:rsidRPr="004E4FFF">
        <w:rPr>
          <w:sz w:val="26"/>
          <w:szCs w:val="26"/>
        </w:rPr>
        <w:t>- проект благоустройства и озеленения;</w:t>
      </w:r>
    </w:p>
    <w:p w:rsidR="00805116" w:rsidRPr="004E4FFF" w:rsidRDefault="00805116" w:rsidP="004E4FFF">
      <w:pPr>
        <w:ind w:firstLine="567"/>
        <w:jc w:val="both"/>
        <w:rPr>
          <w:sz w:val="26"/>
          <w:szCs w:val="26"/>
        </w:rPr>
      </w:pPr>
      <w:r w:rsidRPr="004E4FFF">
        <w:rPr>
          <w:sz w:val="26"/>
          <w:szCs w:val="26"/>
        </w:rPr>
        <w:t>- график проведения работ.</w:t>
      </w:r>
    </w:p>
    <w:p w:rsidR="00805116" w:rsidRPr="004E4FFF" w:rsidRDefault="00805116" w:rsidP="004E4FFF">
      <w:pPr>
        <w:ind w:firstLine="567"/>
        <w:jc w:val="both"/>
        <w:rPr>
          <w:sz w:val="26"/>
          <w:szCs w:val="26"/>
        </w:rPr>
      </w:pPr>
      <w:r w:rsidRPr="004E4FFF">
        <w:rPr>
          <w:sz w:val="26"/>
          <w:szCs w:val="26"/>
        </w:rPr>
        <w:t>2.5. При производстве работ по ликвидации и предотвращению аварийных ситуаций, аварийному ремонту подземных коммуникаций в случаях проведения санитарных рубок в соответствии с требованиями СНиП Заявитель предоставляет заявление на получение разрешения и график производства работ.</w:t>
      </w:r>
    </w:p>
    <w:p w:rsidR="00805116" w:rsidRPr="004E4FFF" w:rsidRDefault="00805116" w:rsidP="004E4FFF">
      <w:pPr>
        <w:ind w:firstLine="567"/>
        <w:jc w:val="both"/>
        <w:rPr>
          <w:sz w:val="26"/>
          <w:szCs w:val="26"/>
        </w:rPr>
      </w:pPr>
      <w:r w:rsidRPr="004E4FFF">
        <w:rPr>
          <w:sz w:val="26"/>
          <w:szCs w:val="26"/>
        </w:rPr>
        <w:t>2.6. При производстве работ по вырубке аварийно-опасных и сухостойных деревьев, а также деревьев, место произрастания которых не соответствует требованиям СНиП, Заявитель предоставляет в Комиссию заявление на получение разрешения.</w:t>
      </w:r>
    </w:p>
    <w:p w:rsidR="00805116" w:rsidRPr="004E4FFF" w:rsidRDefault="00805116" w:rsidP="004E4FFF">
      <w:pPr>
        <w:ind w:firstLine="567"/>
        <w:jc w:val="both"/>
        <w:rPr>
          <w:sz w:val="26"/>
          <w:szCs w:val="26"/>
        </w:rPr>
      </w:pPr>
      <w:r w:rsidRPr="004E4FFF">
        <w:rPr>
          <w:sz w:val="26"/>
          <w:szCs w:val="26"/>
        </w:rPr>
        <w:t>2.7. При сносе зеленых насаждений для восстановления нормативного светового режима в жилых и нежилых помещениях, затеняемых деревьями, высаженными с нарушением СНиП, Заявитель предоставляет в Комиссию заявление на получение разрешения и заключение соответствующих органов.</w:t>
      </w:r>
    </w:p>
    <w:p w:rsidR="00805116" w:rsidRPr="004E4FFF" w:rsidRDefault="00805116" w:rsidP="004E4FFF">
      <w:pPr>
        <w:ind w:firstLine="567"/>
        <w:jc w:val="both"/>
        <w:rPr>
          <w:sz w:val="26"/>
          <w:szCs w:val="26"/>
        </w:rPr>
      </w:pPr>
      <w:r w:rsidRPr="004E4FFF">
        <w:rPr>
          <w:sz w:val="26"/>
          <w:szCs w:val="26"/>
        </w:rPr>
        <w:t>2.8. В течение 10 рабочих дней с момента представления всех необходимых документов, указанных в пунктах 2.4 - 2.7 настоящего Положения, за исключением случаев, предусмотренных пунктом 2.1.8 настоящего Положения, Комиссия совместно с Заявителем проводит осмотр участка, на котором планируется проведение работ по сносу зеленых насаждений, и составляет акт осмотра территории согласно форме, указанной в приложении 2 к настоящему Положению.</w:t>
      </w:r>
    </w:p>
    <w:p w:rsidR="00805116" w:rsidRPr="004E4FFF" w:rsidRDefault="00805116" w:rsidP="004E4FFF">
      <w:pPr>
        <w:ind w:firstLine="567"/>
        <w:jc w:val="both"/>
        <w:rPr>
          <w:sz w:val="26"/>
          <w:szCs w:val="26"/>
        </w:rPr>
      </w:pPr>
      <w:r w:rsidRPr="004E4FFF">
        <w:rPr>
          <w:sz w:val="26"/>
          <w:szCs w:val="26"/>
        </w:rPr>
        <w:t>2.9. При ликвидации аварийных ситуаций обследование зеленых насаждений и оформление разрешения на их снос производится в течение трех рабочих дней.</w:t>
      </w:r>
    </w:p>
    <w:p w:rsidR="00805116" w:rsidRPr="004E4FFF" w:rsidRDefault="00805116" w:rsidP="004E4FFF">
      <w:pPr>
        <w:ind w:firstLine="567"/>
        <w:jc w:val="both"/>
        <w:rPr>
          <w:sz w:val="26"/>
          <w:szCs w:val="26"/>
        </w:rPr>
      </w:pPr>
      <w:r w:rsidRPr="004E4FFF">
        <w:rPr>
          <w:sz w:val="26"/>
          <w:szCs w:val="26"/>
        </w:rPr>
        <w:t>2.10. Разрешение на снос зеленых насаждений выдается администрацией:</w:t>
      </w:r>
    </w:p>
    <w:p w:rsidR="00805116" w:rsidRPr="004E4FFF" w:rsidRDefault="00805116" w:rsidP="004E4FFF">
      <w:pPr>
        <w:ind w:firstLine="567"/>
        <w:jc w:val="both"/>
        <w:rPr>
          <w:sz w:val="26"/>
          <w:szCs w:val="26"/>
        </w:rPr>
      </w:pPr>
      <w:r w:rsidRPr="004E4FFF">
        <w:rPr>
          <w:sz w:val="26"/>
          <w:szCs w:val="26"/>
        </w:rPr>
        <w:t>- после предъявления копии документа об оплате восстановительной стоимости за снос зеленых насаждений, на срок проведения работ, но не более 1 года.</w:t>
      </w:r>
    </w:p>
    <w:p w:rsidR="00805116" w:rsidRPr="004E4FFF" w:rsidRDefault="00805116" w:rsidP="004E4FFF">
      <w:pPr>
        <w:ind w:firstLine="567"/>
        <w:jc w:val="both"/>
        <w:rPr>
          <w:sz w:val="26"/>
          <w:szCs w:val="26"/>
        </w:rPr>
      </w:pPr>
      <w:r w:rsidRPr="004E4FFF">
        <w:rPr>
          <w:sz w:val="26"/>
          <w:szCs w:val="26"/>
        </w:rPr>
        <w:t>- при компенсационном озеленении - с момента заключения договора на восстановление зеленых насаждений и уходные работы за ними до момента их приживаемости со специализированными организациями, осуществляющими озеленение территории населенных пунктов муниципального образования.</w:t>
      </w:r>
    </w:p>
    <w:p w:rsidR="00805116" w:rsidRPr="004E4FFF" w:rsidRDefault="00805116" w:rsidP="004E4FFF">
      <w:pPr>
        <w:ind w:firstLine="567"/>
        <w:jc w:val="both"/>
        <w:rPr>
          <w:sz w:val="26"/>
          <w:szCs w:val="26"/>
        </w:rPr>
      </w:pPr>
    </w:p>
    <w:p w:rsidR="00805116" w:rsidRPr="004E4FFF" w:rsidRDefault="00805116" w:rsidP="004E4FFF">
      <w:pPr>
        <w:ind w:firstLine="567"/>
        <w:jc w:val="center"/>
        <w:rPr>
          <w:b/>
          <w:sz w:val="26"/>
          <w:szCs w:val="26"/>
        </w:rPr>
      </w:pPr>
      <w:r w:rsidRPr="004E4FFF">
        <w:rPr>
          <w:b/>
          <w:sz w:val="26"/>
          <w:szCs w:val="26"/>
        </w:rPr>
        <w:t>3. Порядок расчета и оплаты восстановительной стоимости</w:t>
      </w:r>
    </w:p>
    <w:p w:rsidR="00805116" w:rsidRPr="004E4FFF" w:rsidRDefault="00805116" w:rsidP="004E4FFF">
      <w:pPr>
        <w:ind w:firstLine="567"/>
        <w:jc w:val="both"/>
        <w:rPr>
          <w:sz w:val="26"/>
          <w:szCs w:val="26"/>
        </w:rPr>
      </w:pPr>
      <w:r w:rsidRPr="004E4FFF">
        <w:rPr>
          <w:sz w:val="26"/>
          <w:szCs w:val="26"/>
        </w:rPr>
        <w:t>3.1. Оплата восстановительной стоимости является обязательной во всех случаях повреждения, сноса или уничтожения зеленых насаждений, за исключением случаев, предусмотренных пунктами 2.1.5 - 2.1.9 настоящего Положения.</w:t>
      </w:r>
    </w:p>
    <w:p w:rsidR="00805116" w:rsidRPr="004E4FFF" w:rsidRDefault="00805116" w:rsidP="004E4FFF">
      <w:pPr>
        <w:ind w:firstLine="567"/>
        <w:jc w:val="both"/>
        <w:rPr>
          <w:sz w:val="26"/>
          <w:szCs w:val="26"/>
        </w:rPr>
      </w:pPr>
      <w:r w:rsidRPr="004E4FFF">
        <w:rPr>
          <w:sz w:val="26"/>
          <w:szCs w:val="26"/>
        </w:rPr>
        <w:t xml:space="preserve">3.2. В случаях сноса зеленых насаждений на земельных участках, предоставленных под строительство объектов социальной и жилищной инфраструктуры, на основании постановления администрации допускается выполнение работ по компенсационному озеленению в местах, определяемых </w:t>
      </w:r>
      <w:r w:rsidR="004E4FFF">
        <w:rPr>
          <w:sz w:val="26"/>
          <w:szCs w:val="26"/>
        </w:rPr>
        <w:t xml:space="preserve">администрацией  </w:t>
      </w:r>
      <w:r w:rsidR="004E4FFF" w:rsidRPr="00805116">
        <w:rPr>
          <w:sz w:val="26"/>
          <w:szCs w:val="26"/>
        </w:rPr>
        <w:t>Ульдючинского сельского муниципального образования Республики Калмыкия</w:t>
      </w:r>
      <w:r w:rsidRPr="004E4FFF">
        <w:rPr>
          <w:sz w:val="26"/>
          <w:szCs w:val="26"/>
        </w:rPr>
        <w:t>.</w:t>
      </w:r>
    </w:p>
    <w:p w:rsidR="00805116" w:rsidRPr="004E4FFF" w:rsidRDefault="00805116" w:rsidP="004E4FFF">
      <w:pPr>
        <w:ind w:firstLine="567"/>
        <w:jc w:val="both"/>
        <w:rPr>
          <w:sz w:val="26"/>
          <w:szCs w:val="26"/>
        </w:rPr>
      </w:pPr>
      <w:r w:rsidRPr="004E4FFF">
        <w:rPr>
          <w:sz w:val="26"/>
          <w:szCs w:val="26"/>
        </w:rPr>
        <w:t>3.3. Компенсационное озеленение осуществляется путем заключения договора на восстановление зеленых насаждений и уходные работы за ними до момента их приживаемости со специализированными организациями, осуществляющими озеленение, гражданами или юридическими лицами, в интересах которых будет произведен снос зеленых насаждений.</w:t>
      </w:r>
    </w:p>
    <w:p w:rsidR="00805116" w:rsidRPr="004E4FFF" w:rsidRDefault="00805116" w:rsidP="004E4FFF">
      <w:pPr>
        <w:ind w:firstLine="567"/>
        <w:jc w:val="both"/>
        <w:rPr>
          <w:sz w:val="26"/>
          <w:szCs w:val="26"/>
        </w:rPr>
      </w:pPr>
      <w:r w:rsidRPr="004E4FFF">
        <w:rPr>
          <w:sz w:val="26"/>
          <w:szCs w:val="26"/>
        </w:rPr>
        <w:t xml:space="preserve">3.4. Оплата восстановительной стоимости не освобождает субъектов хозяйственной и иной деятельности, производящих снос зеленых насаждений, от </w:t>
      </w:r>
      <w:r w:rsidRPr="004E4FFF">
        <w:rPr>
          <w:sz w:val="26"/>
          <w:szCs w:val="26"/>
        </w:rPr>
        <w:lastRenderedPageBreak/>
        <w:t>выполнения работ по озеленению, предусмотренных проектной документацией на строительство, реконструкцию или ремонт объектов.</w:t>
      </w:r>
    </w:p>
    <w:p w:rsidR="00805116" w:rsidRPr="004E4FFF" w:rsidRDefault="00805116" w:rsidP="004E4FFF">
      <w:pPr>
        <w:ind w:firstLine="567"/>
        <w:jc w:val="both"/>
        <w:rPr>
          <w:sz w:val="26"/>
          <w:szCs w:val="26"/>
        </w:rPr>
      </w:pPr>
      <w:r w:rsidRPr="004E4FFF">
        <w:rPr>
          <w:sz w:val="26"/>
          <w:szCs w:val="26"/>
        </w:rPr>
        <w:t xml:space="preserve">3.5. </w:t>
      </w:r>
      <w:r w:rsidR="004E4FFF" w:rsidRPr="004E4FFF">
        <w:rPr>
          <w:sz w:val="26"/>
          <w:szCs w:val="26"/>
        </w:rPr>
        <w:t>специалист администрации Ульдючинского сельского муниципального образования Республики Калмыкия</w:t>
      </w:r>
      <w:r w:rsidRPr="004E4FFF">
        <w:rPr>
          <w:sz w:val="26"/>
          <w:szCs w:val="26"/>
        </w:rPr>
        <w:t xml:space="preserve">  на основании акта осмотра территории рассчитывает восстановительную стоимость зеленых насаждений в соответствии с методикой определения восстановительной стоимости зеленых насаждений на территории </w:t>
      </w:r>
      <w:r w:rsidR="004E4FFF" w:rsidRPr="004E4FFF">
        <w:rPr>
          <w:sz w:val="26"/>
          <w:szCs w:val="26"/>
        </w:rPr>
        <w:t>Ульдючинского сельского муниципального образования Республики Калмыкия</w:t>
      </w:r>
      <w:r w:rsidRPr="004E4FFF">
        <w:rPr>
          <w:sz w:val="26"/>
          <w:szCs w:val="26"/>
        </w:rPr>
        <w:t>, согласно приложению 3 к настоящему Положению.</w:t>
      </w:r>
    </w:p>
    <w:p w:rsidR="00805116" w:rsidRPr="004E4FFF" w:rsidRDefault="00805116" w:rsidP="004E4FFF">
      <w:pPr>
        <w:ind w:firstLine="567"/>
        <w:jc w:val="both"/>
        <w:rPr>
          <w:sz w:val="26"/>
          <w:szCs w:val="26"/>
        </w:rPr>
      </w:pPr>
      <w:r w:rsidRPr="004E4FFF">
        <w:rPr>
          <w:sz w:val="26"/>
          <w:szCs w:val="26"/>
        </w:rPr>
        <w:t>3.6. В течение трех рабочих дней Специалист администрации составляет акт расчета восстановительной стоимости зеленых насаждений в двух экземплярах. Один экземпляр остается в администрации, второй - у Заявителя.</w:t>
      </w:r>
    </w:p>
    <w:p w:rsidR="00805116" w:rsidRPr="004E4FFF" w:rsidRDefault="00805116" w:rsidP="004E4FFF">
      <w:pPr>
        <w:ind w:firstLine="567"/>
        <w:jc w:val="both"/>
        <w:rPr>
          <w:sz w:val="26"/>
          <w:szCs w:val="26"/>
        </w:rPr>
      </w:pPr>
      <w:r w:rsidRPr="004E4FFF">
        <w:rPr>
          <w:sz w:val="26"/>
          <w:szCs w:val="26"/>
        </w:rPr>
        <w:t>3.7. Специалист администрации на основании акта расчета восстановительной стоимости выдает Заявителю извещение на оплату восстановительной стоимости за снос, повреждение, уничтожение зеленых насаждений.</w:t>
      </w:r>
    </w:p>
    <w:p w:rsidR="00805116" w:rsidRPr="004E4FFF" w:rsidRDefault="00805116" w:rsidP="004E4FFF">
      <w:pPr>
        <w:ind w:firstLine="567"/>
        <w:jc w:val="both"/>
        <w:rPr>
          <w:sz w:val="26"/>
          <w:szCs w:val="26"/>
        </w:rPr>
      </w:pPr>
      <w:r w:rsidRPr="004E4FFF">
        <w:rPr>
          <w:sz w:val="26"/>
          <w:szCs w:val="26"/>
        </w:rPr>
        <w:t>3.8. Копии документа об оплате восстановительной стоимости Заявитель предоставляет в администрацию.</w:t>
      </w:r>
    </w:p>
    <w:p w:rsidR="00805116" w:rsidRPr="004E4FFF" w:rsidRDefault="00805116" w:rsidP="004E4FFF">
      <w:pPr>
        <w:ind w:firstLine="567"/>
        <w:jc w:val="both"/>
        <w:rPr>
          <w:sz w:val="26"/>
          <w:szCs w:val="26"/>
        </w:rPr>
      </w:pPr>
      <w:r w:rsidRPr="004E4FFF">
        <w:rPr>
          <w:sz w:val="26"/>
          <w:szCs w:val="26"/>
        </w:rPr>
        <w:t xml:space="preserve">3.9. Средства, перечисляемые физическими и юридическими лицами в качестве восстановительной стоимости за снос и незаконное уничтожение (повреждение) зеленых насаждений поступают в местный бюджет </w:t>
      </w:r>
      <w:r w:rsidR="004E4FFF" w:rsidRPr="00805116">
        <w:rPr>
          <w:sz w:val="26"/>
          <w:szCs w:val="26"/>
        </w:rPr>
        <w:t>Ульдючинского сельского муниципального образования Республики Калмыкия</w:t>
      </w:r>
      <w:r w:rsidRPr="004E4FFF">
        <w:rPr>
          <w:sz w:val="26"/>
          <w:szCs w:val="26"/>
        </w:rPr>
        <w:t xml:space="preserve"> и расходуются по статье Благоустройство.</w:t>
      </w:r>
    </w:p>
    <w:p w:rsidR="00805116" w:rsidRPr="004E4FFF" w:rsidRDefault="00805116" w:rsidP="004E4FFF">
      <w:pPr>
        <w:pStyle w:val="af"/>
        <w:ind w:firstLine="567"/>
        <w:jc w:val="both"/>
        <w:rPr>
          <w:rFonts w:ascii="Times New Roman" w:hAnsi="Times New Roman"/>
          <w:sz w:val="26"/>
          <w:szCs w:val="26"/>
        </w:rPr>
      </w:pPr>
      <w:r w:rsidRPr="004E4FFF">
        <w:rPr>
          <w:rFonts w:ascii="Times New Roman" w:hAnsi="Times New Roman"/>
          <w:sz w:val="26"/>
          <w:szCs w:val="26"/>
        </w:rPr>
        <w:t xml:space="preserve">3.10. В случае производства Заявителем земляных работ, в результате которых происходит повреждение или уничтожение древесно-кустарниковой и травянистой растительности естественного и искусственного происхождения, помимо оплаты восстановительной стоимости, Заявитель обязан произвести работы по восстановлению нарушаемых газонов, цветников, кустарников и деревьев в соответствии с </w:t>
      </w:r>
      <w:r w:rsidRPr="004E4FFF">
        <w:rPr>
          <w:rFonts w:ascii="Times New Roman" w:hAnsi="Times New Roman"/>
          <w:bCs/>
          <w:sz w:val="26"/>
          <w:szCs w:val="26"/>
        </w:rPr>
        <w:t xml:space="preserve">Нормами и правилами по благоустройству территории </w:t>
      </w:r>
      <w:r w:rsidR="004E4FFF" w:rsidRPr="00805116">
        <w:rPr>
          <w:rFonts w:ascii="Times New Roman" w:hAnsi="Times New Roman"/>
          <w:sz w:val="26"/>
          <w:szCs w:val="26"/>
        </w:rPr>
        <w:t>Ульдючинского сельского муниципального образования Республики Калмыкия</w:t>
      </w:r>
      <w:r w:rsidRPr="004E4FFF">
        <w:rPr>
          <w:rFonts w:ascii="Times New Roman" w:hAnsi="Times New Roman"/>
          <w:bCs/>
          <w:sz w:val="26"/>
          <w:szCs w:val="26"/>
        </w:rPr>
        <w:t xml:space="preserve">, утвержденные Решением </w:t>
      </w:r>
      <w:r w:rsidRPr="004E4FFF">
        <w:rPr>
          <w:rFonts w:ascii="Times New Roman" w:hAnsi="Times New Roman"/>
          <w:sz w:val="26"/>
          <w:szCs w:val="26"/>
        </w:rPr>
        <w:t>Со</w:t>
      </w:r>
      <w:r w:rsidR="004E4FFF">
        <w:rPr>
          <w:rFonts w:ascii="Times New Roman" w:hAnsi="Times New Roman"/>
          <w:sz w:val="26"/>
          <w:szCs w:val="26"/>
        </w:rPr>
        <w:t>брания</w:t>
      </w:r>
      <w:r w:rsidRPr="004E4FFF">
        <w:rPr>
          <w:rFonts w:ascii="Times New Roman" w:hAnsi="Times New Roman"/>
          <w:sz w:val="26"/>
          <w:szCs w:val="26"/>
        </w:rPr>
        <w:t xml:space="preserve">  депутатов </w:t>
      </w:r>
      <w:r w:rsidR="004E4FFF" w:rsidRPr="00805116">
        <w:rPr>
          <w:rFonts w:ascii="Times New Roman" w:hAnsi="Times New Roman"/>
          <w:sz w:val="26"/>
          <w:szCs w:val="26"/>
        </w:rPr>
        <w:t>Ульдючинского сельского муниципального образования Республики Калмыкия</w:t>
      </w:r>
      <w:r w:rsidR="004E4FFF" w:rsidRPr="004E4FFF">
        <w:rPr>
          <w:rFonts w:ascii="Times New Roman" w:hAnsi="Times New Roman"/>
          <w:sz w:val="26"/>
          <w:szCs w:val="26"/>
        </w:rPr>
        <w:t xml:space="preserve"> </w:t>
      </w:r>
      <w:r w:rsidR="004E4FFF">
        <w:rPr>
          <w:rFonts w:ascii="Times New Roman" w:hAnsi="Times New Roman"/>
          <w:sz w:val="26"/>
          <w:szCs w:val="26"/>
        </w:rPr>
        <w:t>15</w:t>
      </w:r>
      <w:r w:rsidRPr="004E4FFF">
        <w:rPr>
          <w:rFonts w:ascii="Times New Roman" w:hAnsi="Times New Roman"/>
          <w:sz w:val="26"/>
          <w:szCs w:val="26"/>
        </w:rPr>
        <w:t xml:space="preserve"> </w:t>
      </w:r>
      <w:r w:rsidR="004E4FFF">
        <w:rPr>
          <w:rFonts w:ascii="Times New Roman" w:hAnsi="Times New Roman"/>
          <w:sz w:val="26"/>
          <w:szCs w:val="26"/>
        </w:rPr>
        <w:t>марта</w:t>
      </w:r>
      <w:r w:rsidRPr="004E4FFF">
        <w:rPr>
          <w:rFonts w:ascii="Times New Roman" w:hAnsi="Times New Roman"/>
          <w:sz w:val="26"/>
          <w:szCs w:val="26"/>
        </w:rPr>
        <w:t xml:space="preserve"> 2012 года № </w:t>
      </w:r>
      <w:r w:rsidR="004E4FFF">
        <w:rPr>
          <w:rFonts w:ascii="Times New Roman" w:hAnsi="Times New Roman"/>
          <w:sz w:val="26"/>
          <w:szCs w:val="26"/>
        </w:rPr>
        <w:t>2.</w:t>
      </w:r>
    </w:p>
    <w:p w:rsidR="00805116" w:rsidRPr="004E4FFF" w:rsidRDefault="00805116" w:rsidP="004E4FFF">
      <w:pPr>
        <w:ind w:firstLine="567"/>
        <w:jc w:val="both"/>
        <w:rPr>
          <w:sz w:val="26"/>
          <w:szCs w:val="26"/>
        </w:rPr>
      </w:pPr>
      <w:r w:rsidRPr="004E4FFF">
        <w:rPr>
          <w:sz w:val="26"/>
          <w:szCs w:val="26"/>
        </w:rPr>
        <w:t>3.11. В случае обнаружения мест незаконного уничтожения (повреждения) зеленых насаждений Комиссией составляется акт осмотра территории с указанием поврежденных или уничтоженных зеленых насаждений. На основании акта осмотра территории Специалист администрации  рассчитывает их восстановительную стоимость в соответствии с Методикой определения восстановительной стоимости зеленых насаждений, подготовленные материалы направляются в правоохранительные органы с целью выявления виновных лиц.</w:t>
      </w:r>
    </w:p>
    <w:p w:rsidR="00805116" w:rsidRPr="004E4FFF" w:rsidRDefault="00805116" w:rsidP="004E4FFF">
      <w:pPr>
        <w:ind w:firstLine="567"/>
        <w:jc w:val="both"/>
        <w:rPr>
          <w:sz w:val="26"/>
          <w:szCs w:val="26"/>
        </w:rPr>
      </w:pPr>
      <w:r w:rsidRPr="004E4FFF">
        <w:rPr>
          <w:sz w:val="26"/>
          <w:szCs w:val="26"/>
        </w:rPr>
        <w:t>3.12. Физические или юридические лица, допустившие уничтожение или повреждение зеленых насаждений, перечисляют сумму восстановительной стоимости в бюджет муниципального образования.</w:t>
      </w:r>
    </w:p>
    <w:p w:rsidR="00805116" w:rsidRDefault="00805116" w:rsidP="00805116">
      <w:pPr>
        <w:jc w:val="both"/>
        <w:rPr>
          <w:sz w:val="28"/>
          <w:szCs w:val="28"/>
        </w:rPr>
      </w:pPr>
    </w:p>
    <w:p w:rsidR="00805116" w:rsidRDefault="00805116" w:rsidP="00805116">
      <w:pPr>
        <w:jc w:val="center"/>
        <w:rPr>
          <w:b/>
          <w:sz w:val="28"/>
          <w:szCs w:val="28"/>
        </w:rPr>
      </w:pPr>
      <w:r>
        <w:rPr>
          <w:b/>
          <w:sz w:val="28"/>
          <w:szCs w:val="28"/>
        </w:rPr>
        <w:t>4. Учет зеленых насаждений</w:t>
      </w:r>
    </w:p>
    <w:p w:rsidR="00805116" w:rsidRPr="004E4FFF" w:rsidRDefault="00805116" w:rsidP="004E4FFF">
      <w:pPr>
        <w:ind w:firstLine="567"/>
        <w:jc w:val="both"/>
        <w:rPr>
          <w:sz w:val="26"/>
          <w:szCs w:val="26"/>
        </w:rPr>
      </w:pPr>
      <w:r w:rsidRPr="004E4FFF">
        <w:rPr>
          <w:sz w:val="26"/>
          <w:szCs w:val="26"/>
        </w:rPr>
        <w:t>4.1. Учет снесенных, поврежденных и восстановленных в ходе озеленения зеленых насаждений ведется Специалистом администрации на основании обследования озелененных территорий.</w:t>
      </w:r>
    </w:p>
    <w:p w:rsidR="00805116" w:rsidRPr="004E4FFF" w:rsidRDefault="00805116" w:rsidP="004E4FFF">
      <w:pPr>
        <w:ind w:firstLine="567"/>
        <w:jc w:val="both"/>
        <w:rPr>
          <w:sz w:val="26"/>
          <w:szCs w:val="26"/>
        </w:rPr>
      </w:pPr>
      <w:r w:rsidRPr="004E4FFF">
        <w:rPr>
          <w:sz w:val="26"/>
          <w:szCs w:val="26"/>
        </w:rPr>
        <w:t>4.2. Для целей учета снесенных, поврежденных и восстановленных зеленых насаждений Специалист администрации ежегодно создает</w:t>
      </w:r>
      <w:r>
        <w:rPr>
          <w:sz w:val="28"/>
          <w:szCs w:val="28"/>
        </w:rPr>
        <w:t xml:space="preserve"> реестр снесенных и </w:t>
      </w:r>
      <w:r w:rsidRPr="004E4FFF">
        <w:rPr>
          <w:sz w:val="26"/>
          <w:szCs w:val="26"/>
        </w:rPr>
        <w:t>поврежденных зеленых насаждений согласно приложению 4 к настоящему Положению и представляет его в постоянную комиссию Со</w:t>
      </w:r>
      <w:r w:rsidR="004E4FFF" w:rsidRPr="004E4FFF">
        <w:rPr>
          <w:sz w:val="26"/>
          <w:szCs w:val="26"/>
        </w:rPr>
        <w:t>брания</w:t>
      </w:r>
      <w:r w:rsidRPr="004E4FFF">
        <w:rPr>
          <w:sz w:val="26"/>
          <w:szCs w:val="26"/>
        </w:rPr>
        <w:t xml:space="preserve"> депутатов </w:t>
      </w:r>
      <w:r w:rsidR="004E4FFF" w:rsidRPr="004E4FFF">
        <w:rPr>
          <w:sz w:val="26"/>
          <w:szCs w:val="26"/>
        </w:rPr>
        <w:lastRenderedPageBreak/>
        <w:t xml:space="preserve">Ульдючинского сельского муниципального образования Республики Калмыкия </w:t>
      </w:r>
      <w:r w:rsidRPr="004E4FFF">
        <w:rPr>
          <w:sz w:val="26"/>
          <w:szCs w:val="26"/>
        </w:rPr>
        <w:t>по строительству, землеустройству, жилищно-коммунальному и дорожному хозяйству.</w:t>
      </w:r>
    </w:p>
    <w:p w:rsidR="00805116" w:rsidRDefault="00805116" w:rsidP="00805116">
      <w:pPr>
        <w:jc w:val="both"/>
        <w:rPr>
          <w:sz w:val="28"/>
          <w:szCs w:val="28"/>
        </w:rPr>
      </w:pPr>
    </w:p>
    <w:p w:rsidR="00805116" w:rsidRPr="004E4FFF" w:rsidRDefault="00805116" w:rsidP="004E4FFF">
      <w:pPr>
        <w:ind w:firstLine="567"/>
        <w:jc w:val="center"/>
        <w:rPr>
          <w:b/>
          <w:sz w:val="26"/>
          <w:szCs w:val="26"/>
        </w:rPr>
      </w:pPr>
      <w:r w:rsidRPr="004E4FFF">
        <w:rPr>
          <w:b/>
          <w:sz w:val="26"/>
          <w:szCs w:val="26"/>
        </w:rPr>
        <w:t>5. Ответственность</w:t>
      </w:r>
    </w:p>
    <w:p w:rsidR="00805116" w:rsidRPr="004E4FFF" w:rsidRDefault="00805116" w:rsidP="004E4FFF">
      <w:pPr>
        <w:ind w:firstLine="567"/>
        <w:jc w:val="both"/>
        <w:rPr>
          <w:sz w:val="26"/>
          <w:szCs w:val="26"/>
        </w:rPr>
      </w:pPr>
      <w:r w:rsidRPr="004E4FFF">
        <w:rPr>
          <w:sz w:val="26"/>
          <w:szCs w:val="26"/>
        </w:rPr>
        <w:t>5.1. В случае несоблюдения требований, предусмотренных настоящим Положением, физические и юридические лица, осуществляющие работы по сносу зеленых насаждений, благоустройству, озеленению территорий, восстановлению зеленых насаждений, несут ответственность в соответствии с действующим законодательством.</w:t>
      </w:r>
    </w:p>
    <w:p w:rsidR="00805116" w:rsidRPr="004E4FFF" w:rsidRDefault="00805116" w:rsidP="004E4FFF">
      <w:pPr>
        <w:ind w:firstLine="567"/>
        <w:jc w:val="both"/>
        <w:rPr>
          <w:sz w:val="26"/>
          <w:szCs w:val="26"/>
        </w:rPr>
      </w:pPr>
      <w:r w:rsidRPr="004E4FFF">
        <w:rPr>
          <w:sz w:val="26"/>
          <w:szCs w:val="26"/>
        </w:rPr>
        <w:t>5.2. Административная ответственность за повреждение или уничтожение зеленых насаждений не освобождает от возмещения причиненного ущерба зеленым насаждениям муниципального образования.</w:t>
      </w:r>
    </w:p>
    <w:p w:rsidR="00805116" w:rsidRPr="00C86830" w:rsidRDefault="00805116" w:rsidP="00C86830">
      <w:pPr>
        <w:jc w:val="right"/>
        <w:rPr>
          <w:sz w:val="22"/>
          <w:szCs w:val="22"/>
        </w:rPr>
      </w:pPr>
      <w:r>
        <w:br w:type="page"/>
      </w:r>
      <w:r w:rsidRPr="00C86830">
        <w:rPr>
          <w:sz w:val="22"/>
          <w:szCs w:val="22"/>
        </w:rPr>
        <w:lastRenderedPageBreak/>
        <w:t xml:space="preserve">Приложение № 1 </w:t>
      </w:r>
    </w:p>
    <w:p w:rsidR="00C86830" w:rsidRDefault="00805116" w:rsidP="00C86830">
      <w:pPr>
        <w:pStyle w:val="22"/>
        <w:spacing w:after="0" w:line="240" w:lineRule="auto"/>
        <w:ind w:left="0"/>
        <w:jc w:val="right"/>
        <w:rPr>
          <w:sz w:val="22"/>
          <w:szCs w:val="22"/>
        </w:rPr>
      </w:pPr>
      <w:r w:rsidRPr="00C86830">
        <w:rPr>
          <w:sz w:val="22"/>
          <w:szCs w:val="22"/>
        </w:rPr>
        <w:t xml:space="preserve">к Положению о порядке сноса </w:t>
      </w:r>
    </w:p>
    <w:p w:rsidR="00C86830" w:rsidRDefault="00805116" w:rsidP="00C86830">
      <w:pPr>
        <w:pStyle w:val="22"/>
        <w:spacing w:after="0" w:line="240" w:lineRule="auto"/>
        <w:ind w:left="0"/>
        <w:jc w:val="right"/>
        <w:rPr>
          <w:sz w:val="22"/>
          <w:szCs w:val="22"/>
        </w:rPr>
      </w:pPr>
      <w:r w:rsidRPr="00C86830">
        <w:rPr>
          <w:sz w:val="22"/>
          <w:szCs w:val="22"/>
        </w:rPr>
        <w:t xml:space="preserve">и взимания восстановительной </w:t>
      </w:r>
    </w:p>
    <w:p w:rsidR="00C86830" w:rsidRDefault="00805116" w:rsidP="00C86830">
      <w:pPr>
        <w:pStyle w:val="22"/>
        <w:spacing w:after="0" w:line="240" w:lineRule="auto"/>
        <w:ind w:left="0"/>
        <w:jc w:val="right"/>
        <w:rPr>
          <w:sz w:val="22"/>
          <w:szCs w:val="22"/>
        </w:rPr>
      </w:pPr>
      <w:r w:rsidRPr="00C86830">
        <w:rPr>
          <w:sz w:val="22"/>
          <w:szCs w:val="22"/>
        </w:rPr>
        <w:t xml:space="preserve">стоимости зеленых насаждений </w:t>
      </w:r>
    </w:p>
    <w:p w:rsidR="00C86830" w:rsidRDefault="00805116" w:rsidP="00C86830">
      <w:pPr>
        <w:pStyle w:val="22"/>
        <w:spacing w:after="0" w:line="240" w:lineRule="auto"/>
        <w:ind w:left="0"/>
        <w:jc w:val="right"/>
        <w:rPr>
          <w:sz w:val="22"/>
          <w:szCs w:val="22"/>
        </w:rPr>
      </w:pPr>
      <w:r w:rsidRPr="00C86830">
        <w:rPr>
          <w:sz w:val="22"/>
          <w:szCs w:val="22"/>
        </w:rPr>
        <w:t xml:space="preserve">на территории </w:t>
      </w:r>
      <w:r w:rsidR="00C86830" w:rsidRPr="00C86830">
        <w:rPr>
          <w:sz w:val="22"/>
          <w:szCs w:val="22"/>
        </w:rPr>
        <w:t xml:space="preserve">Ульдючинского </w:t>
      </w:r>
    </w:p>
    <w:p w:rsidR="00C86830" w:rsidRDefault="00C86830" w:rsidP="00C86830">
      <w:pPr>
        <w:pStyle w:val="22"/>
        <w:spacing w:after="0" w:line="240" w:lineRule="auto"/>
        <w:ind w:left="0"/>
        <w:jc w:val="right"/>
        <w:rPr>
          <w:sz w:val="22"/>
          <w:szCs w:val="22"/>
        </w:rPr>
      </w:pPr>
      <w:r w:rsidRPr="00C86830">
        <w:rPr>
          <w:sz w:val="22"/>
          <w:szCs w:val="22"/>
        </w:rPr>
        <w:t xml:space="preserve">сельского муниципального образования </w:t>
      </w:r>
    </w:p>
    <w:p w:rsidR="00805116" w:rsidRPr="00C86830" w:rsidRDefault="00C86830" w:rsidP="00C86830">
      <w:pPr>
        <w:pStyle w:val="22"/>
        <w:spacing w:after="0" w:line="240" w:lineRule="auto"/>
        <w:ind w:left="0"/>
        <w:jc w:val="right"/>
        <w:rPr>
          <w:sz w:val="22"/>
          <w:szCs w:val="22"/>
        </w:rPr>
      </w:pPr>
      <w:r w:rsidRPr="00C86830">
        <w:rPr>
          <w:sz w:val="22"/>
          <w:szCs w:val="22"/>
        </w:rPr>
        <w:t>Республики Калмыкия</w:t>
      </w:r>
    </w:p>
    <w:p w:rsidR="00C86830" w:rsidRDefault="00C86830" w:rsidP="00805116">
      <w:pPr>
        <w:ind w:firstLine="708"/>
        <w:jc w:val="center"/>
        <w:rPr>
          <w:sz w:val="28"/>
          <w:szCs w:val="28"/>
        </w:rPr>
      </w:pPr>
    </w:p>
    <w:p w:rsidR="00C86830" w:rsidRPr="00C86830" w:rsidRDefault="00C86830" w:rsidP="00805116">
      <w:pPr>
        <w:ind w:firstLine="708"/>
        <w:jc w:val="center"/>
      </w:pPr>
    </w:p>
    <w:p w:rsidR="00805116" w:rsidRPr="00C86830" w:rsidRDefault="00805116" w:rsidP="00805116">
      <w:pPr>
        <w:ind w:firstLine="708"/>
        <w:jc w:val="center"/>
      </w:pPr>
      <w:r w:rsidRPr="00C86830">
        <w:t>Комиссия в составе:</w:t>
      </w:r>
    </w:p>
    <w:p w:rsidR="00805116" w:rsidRPr="00C86830" w:rsidRDefault="00805116" w:rsidP="00805116">
      <w:pPr>
        <w:ind w:firstLine="708"/>
        <w:jc w:val="center"/>
      </w:pPr>
      <w:r w:rsidRPr="00C86830">
        <w:t>_______________________________________________________________</w:t>
      </w:r>
    </w:p>
    <w:p w:rsidR="00805116" w:rsidRPr="00C86830" w:rsidRDefault="00805116" w:rsidP="00805116">
      <w:pPr>
        <w:ind w:firstLine="708"/>
        <w:jc w:val="center"/>
        <w:rPr>
          <w:sz w:val="20"/>
          <w:szCs w:val="20"/>
        </w:rPr>
      </w:pPr>
      <w:r w:rsidRPr="00C86830">
        <w:t xml:space="preserve">                </w:t>
      </w:r>
      <w:r w:rsidRPr="00C86830">
        <w:rPr>
          <w:sz w:val="20"/>
          <w:szCs w:val="20"/>
        </w:rPr>
        <w:t>(указать должность, фамилию, имя, отчество)</w:t>
      </w:r>
    </w:p>
    <w:p w:rsidR="00805116" w:rsidRPr="00C86830" w:rsidRDefault="00805116" w:rsidP="00805116">
      <w:pPr>
        <w:ind w:firstLine="708"/>
        <w:jc w:val="center"/>
      </w:pPr>
      <w:r w:rsidRPr="00C86830">
        <w:t>_______________________________________________________________</w:t>
      </w:r>
    </w:p>
    <w:p w:rsidR="00805116" w:rsidRPr="00C86830" w:rsidRDefault="00805116" w:rsidP="00805116">
      <w:pPr>
        <w:ind w:firstLine="708"/>
        <w:jc w:val="center"/>
      </w:pPr>
      <w:r w:rsidRPr="00C86830">
        <w:t>_______________________________________________________________</w:t>
      </w:r>
    </w:p>
    <w:p w:rsidR="00805116" w:rsidRPr="00C86830" w:rsidRDefault="00805116" w:rsidP="00805116">
      <w:pPr>
        <w:ind w:firstLine="708"/>
        <w:jc w:val="center"/>
      </w:pPr>
      <w:r w:rsidRPr="00C86830">
        <w:t>_______________________________________________________________</w:t>
      </w:r>
    </w:p>
    <w:p w:rsidR="00805116" w:rsidRPr="00C86830" w:rsidRDefault="00805116" w:rsidP="00805116">
      <w:pPr>
        <w:ind w:firstLine="708"/>
        <w:jc w:val="center"/>
      </w:pPr>
      <w:r w:rsidRPr="00C86830">
        <w:t>_______________________________________________________________</w:t>
      </w:r>
    </w:p>
    <w:p w:rsidR="00805116" w:rsidRPr="00C86830" w:rsidRDefault="00805116" w:rsidP="00805116">
      <w:pPr>
        <w:ind w:firstLine="708"/>
        <w:jc w:val="center"/>
      </w:pPr>
    </w:p>
    <w:p w:rsidR="00805116" w:rsidRPr="00C86830" w:rsidRDefault="00805116" w:rsidP="00805116">
      <w:pPr>
        <w:ind w:firstLine="708"/>
        <w:jc w:val="center"/>
      </w:pPr>
      <w:r w:rsidRPr="00C86830">
        <w:t>Разрешает снос зеленых насаждений:</w:t>
      </w:r>
    </w:p>
    <w:p w:rsidR="00805116" w:rsidRPr="00C86830" w:rsidRDefault="00805116" w:rsidP="00805116">
      <w:pPr>
        <w:ind w:firstLine="708"/>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3"/>
        <w:gridCol w:w="1504"/>
        <w:gridCol w:w="1132"/>
        <w:gridCol w:w="1311"/>
        <w:gridCol w:w="1285"/>
        <w:gridCol w:w="1367"/>
        <w:gridCol w:w="2182"/>
      </w:tblGrid>
      <w:tr w:rsidR="00805116" w:rsidRPr="00C86830" w:rsidTr="00805116">
        <w:tc>
          <w:tcPr>
            <w:tcW w:w="1407" w:type="dxa"/>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center"/>
            </w:pPr>
            <w:r w:rsidRPr="00C86830">
              <w:t xml:space="preserve"> N п/п</w:t>
            </w:r>
          </w:p>
        </w:tc>
        <w:tc>
          <w:tcPr>
            <w:tcW w:w="1407" w:type="dxa"/>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center"/>
            </w:pPr>
            <w:r w:rsidRPr="00C86830">
              <w:t xml:space="preserve">Вид зеленых насаждений, порода    </w:t>
            </w:r>
          </w:p>
        </w:tc>
        <w:tc>
          <w:tcPr>
            <w:tcW w:w="1407" w:type="dxa"/>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center"/>
            </w:pPr>
            <w:r w:rsidRPr="00C86830">
              <w:t>Кол-во шт.,</w:t>
            </w:r>
          </w:p>
        </w:tc>
        <w:tc>
          <w:tcPr>
            <w:tcW w:w="1408" w:type="dxa"/>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center"/>
            </w:pPr>
            <w:r w:rsidRPr="00C86830">
              <w:t>Диаметр, м</w:t>
            </w:r>
          </w:p>
        </w:tc>
        <w:tc>
          <w:tcPr>
            <w:tcW w:w="1408" w:type="dxa"/>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center"/>
            </w:pPr>
            <w:r w:rsidRPr="00C86830">
              <w:t>Возраст, лет</w:t>
            </w:r>
          </w:p>
        </w:tc>
        <w:tc>
          <w:tcPr>
            <w:tcW w:w="1408" w:type="dxa"/>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center"/>
            </w:pPr>
            <w:r w:rsidRPr="00C86830">
              <w:t>Состояние</w:t>
            </w:r>
          </w:p>
        </w:tc>
        <w:tc>
          <w:tcPr>
            <w:tcW w:w="1408" w:type="dxa"/>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center"/>
            </w:pPr>
            <w:r w:rsidRPr="00C86830">
              <w:t xml:space="preserve">Сумма восстановительной стоимости *     </w:t>
            </w:r>
          </w:p>
        </w:tc>
      </w:tr>
      <w:tr w:rsidR="00805116" w:rsidRPr="00C86830" w:rsidTr="00805116">
        <w:tc>
          <w:tcPr>
            <w:tcW w:w="1407" w:type="dxa"/>
            <w:tcBorders>
              <w:top w:val="single" w:sz="4" w:space="0" w:color="auto"/>
              <w:left w:val="single" w:sz="4" w:space="0" w:color="auto"/>
              <w:bottom w:val="single" w:sz="4" w:space="0" w:color="auto"/>
              <w:right w:val="single" w:sz="4" w:space="0" w:color="auto"/>
            </w:tcBorders>
          </w:tcPr>
          <w:p w:rsidR="00805116" w:rsidRPr="00C86830" w:rsidRDefault="00805116" w:rsidP="00805116">
            <w:pPr>
              <w:jc w:val="center"/>
            </w:pPr>
          </w:p>
        </w:tc>
        <w:tc>
          <w:tcPr>
            <w:tcW w:w="1407" w:type="dxa"/>
            <w:tcBorders>
              <w:top w:val="single" w:sz="4" w:space="0" w:color="auto"/>
              <w:left w:val="single" w:sz="4" w:space="0" w:color="auto"/>
              <w:bottom w:val="single" w:sz="4" w:space="0" w:color="auto"/>
              <w:right w:val="single" w:sz="4" w:space="0" w:color="auto"/>
            </w:tcBorders>
          </w:tcPr>
          <w:p w:rsidR="00805116" w:rsidRPr="00C86830" w:rsidRDefault="00805116" w:rsidP="00805116">
            <w:pPr>
              <w:jc w:val="center"/>
            </w:pPr>
          </w:p>
        </w:tc>
        <w:tc>
          <w:tcPr>
            <w:tcW w:w="1407" w:type="dxa"/>
            <w:tcBorders>
              <w:top w:val="single" w:sz="4" w:space="0" w:color="auto"/>
              <w:left w:val="single" w:sz="4" w:space="0" w:color="auto"/>
              <w:bottom w:val="single" w:sz="4" w:space="0" w:color="auto"/>
              <w:right w:val="single" w:sz="4" w:space="0" w:color="auto"/>
            </w:tcBorders>
          </w:tcPr>
          <w:p w:rsidR="00805116" w:rsidRPr="00C86830" w:rsidRDefault="00805116" w:rsidP="00805116">
            <w:pPr>
              <w:jc w:val="center"/>
            </w:pPr>
          </w:p>
        </w:tc>
        <w:tc>
          <w:tcPr>
            <w:tcW w:w="1408" w:type="dxa"/>
            <w:tcBorders>
              <w:top w:val="single" w:sz="4" w:space="0" w:color="auto"/>
              <w:left w:val="single" w:sz="4" w:space="0" w:color="auto"/>
              <w:bottom w:val="single" w:sz="4" w:space="0" w:color="auto"/>
              <w:right w:val="single" w:sz="4" w:space="0" w:color="auto"/>
            </w:tcBorders>
          </w:tcPr>
          <w:p w:rsidR="00805116" w:rsidRPr="00C86830" w:rsidRDefault="00805116" w:rsidP="00805116">
            <w:pPr>
              <w:jc w:val="center"/>
            </w:pPr>
          </w:p>
        </w:tc>
        <w:tc>
          <w:tcPr>
            <w:tcW w:w="1408" w:type="dxa"/>
            <w:tcBorders>
              <w:top w:val="single" w:sz="4" w:space="0" w:color="auto"/>
              <w:left w:val="single" w:sz="4" w:space="0" w:color="auto"/>
              <w:bottom w:val="single" w:sz="4" w:space="0" w:color="auto"/>
              <w:right w:val="single" w:sz="4" w:space="0" w:color="auto"/>
            </w:tcBorders>
          </w:tcPr>
          <w:p w:rsidR="00805116" w:rsidRPr="00C86830" w:rsidRDefault="00805116" w:rsidP="00805116">
            <w:pPr>
              <w:jc w:val="center"/>
            </w:pPr>
          </w:p>
        </w:tc>
        <w:tc>
          <w:tcPr>
            <w:tcW w:w="1408" w:type="dxa"/>
            <w:tcBorders>
              <w:top w:val="single" w:sz="4" w:space="0" w:color="auto"/>
              <w:left w:val="single" w:sz="4" w:space="0" w:color="auto"/>
              <w:bottom w:val="single" w:sz="4" w:space="0" w:color="auto"/>
              <w:right w:val="single" w:sz="4" w:space="0" w:color="auto"/>
            </w:tcBorders>
          </w:tcPr>
          <w:p w:rsidR="00805116" w:rsidRPr="00C86830" w:rsidRDefault="00805116" w:rsidP="00805116">
            <w:pPr>
              <w:jc w:val="center"/>
            </w:pPr>
          </w:p>
        </w:tc>
        <w:tc>
          <w:tcPr>
            <w:tcW w:w="1408" w:type="dxa"/>
            <w:tcBorders>
              <w:top w:val="single" w:sz="4" w:space="0" w:color="auto"/>
              <w:left w:val="single" w:sz="4" w:space="0" w:color="auto"/>
              <w:bottom w:val="single" w:sz="4" w:space="0" w:color="auto"/>
              <w:right w:val="single" w:sz="4" w:space="0" w:color="auto"/>
            </w:tcBorders>
          </w:tcPr>
          <w:p w:rsidR="00805116" w:rsidRPr="00C86830" w:rsidRDefault="00805116" w:rsidP="00805116">
            <w:pPr>
              <w:jc w:val="center"/>
            </w:pPr>
          </w:p>
        </w:tc>
      </w:tr>
      <w:tr w:rsidR="00805116" w:rsidRPr="00C86830" w:rsidTr="00805116">
        <w:tc>
          <w:tcPr>
            <w:tcW w:w="1407" w:type="dxa"/>
            <w:tcBorders>
              <w:top w:val="single" w:sz="4" w:space="0" w:color="auto"/>
              <w:left w:val="single" w:sz="4" w:space="0" w:color="auto"/>
              <w:bottom w:val="single" w:sz="4" w:space="0" w:color="auto"/>
              <w:right w:val="single" w:sz="4" w:space="0" w:color="auto"/>
            </w:tcBorders>
          </w:tcPr>
          <w:p w:rsidR="00805116" w:rsidRPr="00C86830" w:rsidRDefault="00805116" w:rsidP="00805116">
            <w:pPr>
              <w:jc w:val="center"/>
            </w:pPr>
          </w:p>
        </w:tc>
        <w:tc>
          <w:tcPr>
            <w:tcW w:w="1407" w:type="dxa"/>
            <w:tcBorders>
              <w:top w:val="single" w:sz="4" w:space="0" w:color="auto"/>
              <w:left w:val="single" w:sz="4" w:space="0" w:color="auto"/>
              <w:bottom w:val="single" w:sz="4" w:space="0" w:color="auto"/>
              <w:right w:val="single" w:sz="4" w:space="0" w:color="auto"/>
            </w:tcBorders>
          </w:tcPr>
          <w:p w:rsidR="00805116" w:rsidRPr="00C86830" w:rsidRDefault="00805116" w:rsidP="00805116">
            <w:pPr>
              <w:jc w:val="center"/>
            </w:pPr>
          </w:p>
        </w:tc>
        <w:tc>
          <w:tcPr>
            <w:tcW w:w="1407" w:type="dxa"/>
            <w:tcBorders>
              <w:top w:val="single" w:sz="4" w:space="0" w:color="auto"/>
              <w:left w:val="single" w:sz="4" w:space="0" w:color="auto"/>
              <w:bottom w:val="single" w:sz="4" w:space="0" w:color="auto"/>
              <w:right w:val="single" w:sz="4" w:space="0" w:color="auto"/>
            </w:tcBorders>
          </w:tcPr>
          <w:p w:rsidR="00805116" w:rsidRPr="00C86830" w:rsidRDefault="00805116" w:rsidP="00805116">
            <w:pPr>
              <w:jc w:val="center"/>
            </w:pPr>
          </w:p>
        </w:tc>
        <w:tc>
          <w:tcPr>
            <w:tcW w:w="1408" w:type="dxa"/>
            <w:tcBorders>
              <w:top w:val="single" w:sz="4" w:space="0" w:color="auto"/>
              <w:left w:val="single" w:sz="4" w:space="0" w:color="auto"/>
              <w:bottom w:val="single" w:sz="4" w:space="0" w:color="auto"/>
              <w:right w:val="single" w:sz="4" w:space="0" w:color="auto"/>
            </w:tcBorders>
          </w:tcPr>
          <w:p w:rsidR="00805116" w:rsidRPr="00C86830" w:rsidRDefault="00805116" w:rsidP="00805116">
            <w:pPr>
              <w:jc w:val="center"/>
            </w:pPr>
          </w:p>
        </w:tc>
        <w:tc>
          <w:tcPr>
            <w:tcW w:w="1408" w:type="dxa"/>
            <w:tcBorders>
              <w:top w:val="single" w:sz="4" w:space="0" w:color="auto"/>
              <w:left w:val="single" w:sz="4" w:space="0" w:color="auto"/>
              <w:bottom w:val="single" w:sz="4" w:space="0" w:color="auto"/>
              <w:right w:val="single" w:sz="4" w:space="0" w:color="auto"/>
            </w:tcBorders>
          </w:tcPr>
          <w:p w:rsidR="00805116" w:rsidRPr="00C86830" w:rsidRDefault="00805116" w:rsidP="00805116">
            <w:pPr>
              <w:jc w:val="center"/>
            </w:pPr>
          </w:p>
        </w:tc>
        <w:tc>
          <w:tcPr>
            <w:tcW w:w="1408" w:type="dxa"/>
            <w:tcBorders>
              <w:top w:val="single" w:sz="4" w:space="0" w:color="auto"/>
              <w:left w:val="single" w:sz="4" w:space="0" w:color="auto"/>
              <w:bottom w:val="single" w:sz="4" w:space="0" w:color="auto"/>
              <w:right w:val="single" w:sz="4" w:space="0" w:color="auto"/>
            </w:tcBorders>
          </w:tcPr>
          <w:p w:rsidR="00805116" w:rsidRPr="00C86830" w:rsidRDefault="00805116" w:rsidP="00805116">
            <w:pPr>
              <w:jc w:val="center"/>
            </w:pPr>
          </w:p>
        </w:tc>
        <w:tc>
          <w:tcPr>
            <w:tcW w:w="1408" w:type="dxa"/>
            <w:tcBorders>
              <w:top w:val="single" w:sz="4" w:space="0" w:color="auto"/>
              <w:left w:val="single" w:sz="4" w:space="0" w:color="auto"/>
              <w:bottom w:val="single" w:sz="4" w:space="0" w:color="auto"/>
              <w:right w:val="single" w:sz="4" w:space="0" w:color="auto"/>
            </w:tcBorders>
          </w:tcPr>
          <w:p w:rsidR="00805116" w:rsidRPr="00C86830" w:rsidRDefault="00805116" w:rsidP="00805116">
            <w:pPr>
              <w:jc w:val="center"/>
            </w:pPr>
          </w:p>
        </w:tc>
      </w:tr>
      <w:tr w:rsidR="00805116" w:rsidRPr="00C86830" w:rsidTr="00805116">
        <w:tc>
          <w:tcPr>
            <w:tcW w:w="1407" w:type="dxa"/>
            <w:tcBorders>
              <w:top w:val="single" w:sz="4" w:space="0" w:color="auto"/>
              <w:left w:val="single" w:sz="4" w:space="0" w:color="auto"/>
              <w:bottom w:val="single" w:sz="4" w:space="0" w:color="auto"/>
              <w:right w:val="single" w:sz="4" w:space="0" w:color="auto"/>
            </w:tcBorders>
          </w:tcPr>
          <w:p w:rsidR="00805116" w:rsidRPr="00C86830" w:rsidRDefault="00805116" w:rsidP="00805116">
            <w:pPr>
              <w:jc w:val="center"/>
            </w:pPr>
          </w:p>
        </w:tc>
        <w:tc>
          <w:tcPr>
            <w:tcW w:w="1407" w:type="dxa"/>
            <w:tcBorders>
              <w:top w:val="single" w:sz="4" w:space="0" w:color="auto"/>
              <w:left w:val="single" w:sz="4" w:space="0" w:color="auto"/>
              <w:bottom w:val="single" w:sz="4" w:space="0" w:color="auto"/>
              <w:right w:val="single" w:sz="4" w:space="0" w:color="auto"/>
            </w:tcBorders>
          </w:tcPr>
          <w:p w:rsidR="00805116" w:rsidRPr="00C86830" w:rsidRDefault="00805116" w:rsidP="00805116">
            <w:pPr>
              <w:jc w:val="center"/>
            </w:pPr>
          </w:p>
        </w:tc>
        <w:tc>
          <w:tcPr>
            <w:tcW w:w="1407" w:type="dxa"/>
            <w:tcBorders>
              <w:top w:val="single" w:sz="4" w:space="0" w:color="auto"/>
              <w:left w:val="single" w:sz="4" w:space="0" w:color="auto"/>
              <w:bottom w:val="single" w:sz="4" w:space="0" w:color="auto"/>
              <w:right w:val="single" w:sz="4" w:space="0" w:color="auto"/>
            </w:tcBorders>
          </w:tcPr>
          <w:p w:rsidR="00805116" w:rsidRPr="00C86830" w:rsidRDefault="00805116" w:rsidP="00805116">
            <w:pPr>
              <w:jc w:val="center"/>
            </w:pPr>
          </w:p>
        </w:tc>
        <w:tc>
          <w:tcPr>
            <w:tcW w:w="1408" w:type="dxa"/>
            <w:tcBorders>
              <w:top w:val="single" w:sz="4" w:space="0" w:color="auto"/>
              <w:left w:val="single" w:sz="4" w:space="0" w:color="auto"/>
              <w:bottom w:val="single" w:sz="4" w:space="0" w:color="auto"/>
              <w:right w:val="single" w:sz="4" w:space="0" w:color="auto"/>
            </w:tcBorders>
          </w:tcPr>
          <w:p w:rsidR="00805116" w:rsidRPr="00C86830" w:rsidRDefault="00805116" w:rsidP="00805116">
            <w:pPr>
              <w:jc w:val="center"/>
            </w:pPr>
          </w:p>
        </w:tc>
        <w:tc>
          <w:tcPr>
            <w:tcW w:w="1408" w:type="dxa"/>
            <w:tcBorders>
              <w:top w:val="single" w:sz="4" w:space="0" w:color="auto"/>
              <w:left w:val="single" w:sz="4" w:space="0" w:color="auto"/>
              <w:bottom w:val="single" w:sz="4" w:space="0" w:color="auto"/>
              <w:right w:val="single" w:sz="4" w:space="0" w:color="auto"/>
            </w:tcBorders>
          </w:tcPr>
          <w:p w:rsidR="00805116" w:rsidRPr="00C86830" w:rsidRDefault="00805116" w:rsidP="00805116">
            <w:pPr>
              <w:jc w:val="center"/>
            </w:pPr>
          </w:p>
        </w:tc>
        <w:tc>
          <w:tcPr>
            <w:tcW w:w="1408" w:type="dxa"/>
            <w:tcBorders>
              <w:top w:val="single" w:sz="4" w:space="0" w:color="auto"/>
              <w:left w:val="single" w:sz="4" w:space="0" w:color="auto"/>
              <w:bottom w:val="single" w:sz="4" w:space="0" w:color="auto"/>
              <w:right w:val="single" w:sz="4" w:space="0" w:color="auto"/>
            </w:tcBorders>
          </w:tcPr>
          <w:p w:rsidR="00805116" w:rsidRPr="00C86830" w:rsidRDefault="00805116" w:rsidP="00805116">
            <w:pPr>
              <w:jc w:val="center"/>
            </w:pPr>
          </w:p>
        </w:tc>
        <w:tc>
          <w:tcPr>
            <w:tcW w:w="1408" w:type="dxa"/>
            <w:tcBorders>
              <w:top w:val="single" w:sz="4" w:space="0" w:color="auto"/>
              <w:left w:val="single" w:sz="4" w:space="0" w:color="auto"/>
              <w:bottom w:val="single" w:sz="4" w:space="0" w:color="auto"/>
              <w:right w:val="single" w:sz="4" w:space="0" w:color="auto"/>
            </w:tcBorders>
          </w:tcPr>
          <w:p w:rsidR="00805116" w:rsidRPr="00C86830" w:rsidRDefault="00805116" w:rsidP="00805116">
            <w:pPr>
              <w:jc w:val="center"/>
            </w:pPr>
          </w:p>
        </w:tc>
      </w:tr>
      <w:tr w:rsidR="00805116" w:rsidRPr="00C86830" w:rsidTr="00805116">
        <w:tc>
          <w:tcPr>
            <w:tcW w:w="1407" w:type="dxa"/>
            <w:tcBorders>
              <w:top w:val="single" w:sz="4" w:space="0" w:color="auto"/>
              <w:left w:val="single" w:sz="4" w:space="0" w:color="auto"/>
              <w:bottom w:val="single" w:sz="4" w:space="0" w:color="auto"/>
              <w:right w:val="single" w:sz="4" w:space="0" w:color="auto"/>
            </w:tcBorders>
          </w:tcPr>
          <w:p w:rsidR="00805116" w:rsidRPr="00C86830" w:rsidRDefault="00805116" w:rsidP="00805116">
            <w:pPr>
              <w:jc w:val="center"/>
            </w:pPr>
          </w:p>
        </w:tc>
        <w:tc>
          <w:tcPr>
            <w:tcW w:w="1407" w:type="dxa"/>
            <w:tcBorders>
              <w:top w:val="single" w:sz="4" w:space="0" w:color="auto"/>
              <w:left w:val="single" w:sz="4" w:space="0" w:color="auto"/>
              <w:bottom w:val="single" w:sz="4" w:space="0" w:color="auto"/>
              <w:right w:val="single" w:sz="4" w:space="0" w:color="auto"/>
            </w:tcBorders>
          </w:tcPr>
          <w:p w:rsidR="00805116" w:rsidRPr="00C86830" w:rsidRDefault="00805116" w:rsidP="00805116">
            <w:pPr>
              <w:jc w:val="center"/>
            </w:pPr>
          </w:p>
        </w:tc>
        <w:tc>
          <w:tcPr>
            <w:tcW w:w="1407" w:type="dxa"/>
            <w:tcBorders>
              <w:top w:val="single" w:sz="4" w:space="0" w:color="auto"/>
              <w:left w:val="single" w:sz="4" w:space="0" w:color="auto"/>
              <w:bottom w:val="single" w:sz="4" w:space="0" w:color="auto"/>
              <w:right w:val="single" w:sz="4" w:space="0" w:color="auto"/>
            </w:tcBorders>
          </w:tcPr>
          <w:p w:rsidR="00805116" w:rsidRPr="00C86830" w:rsidRDefault="00805116" w:rsidP="00805116">
            <w:pPr>
              <w:jc w:val="center"/>
            </w:pPr>
          </w:p>
        </w:tc>
        <w:tc>
          <w:tcPr>
            <w:tcW w:w="1408" w:type="dxa"/>
            <w:tcBorders>
              <w:top w:val="single" w:sz="4" w:space="0" w:color="auto"/>
              <w:left w:val="single" w:sz="4" w:space="0" w:color="auto"/>
              <w:bottom w:val="single" w:sz="4" w:space="0" w:color="auto"/>
              <w:right w:val="single" w:sz="4" w:space="0" w:color="auto"/>
            </w:tcBorders>
          </w:tcPr>
          <w:p w:rsidR="00805116" w:rsidRPr="00C86830" w:rsidRDefault="00805116" w:rsidP="00805116">
            <w:pPr>
              <w:jc w:val="center"/>
            </w:pPr>
          </w:p>
        </w:tc>
        <w:tc>
          <w:tcPr>
            <w:tcW w:w="1408" w:type="dxa"/>
            <w:tcBorders>
              <w:top w:val="single" w:sz="4" w:space="0" w:color="auto"/>
              <w:left w:val="single" w:sz="4" w:space="0" w:color="auto"/>
              <w:bottom w:val="single" w:sz="4" w:space="0" w:color="auto"/>
              <w:right w:val="single" w:sz="4" w:space="0" w:color="auto"/>
            </w:tcBorders>
          </w:tcPr>
          <w:p w:rsidR="00805116" w:rsidRPr="00C86830" w:rsidRDefault="00805116" w:rsidP="00805116">
            <w:pPr>
              <w:jc w:val="center"/>
            </w:pPr>
          </w:p>
        </w:tc>
        <w:tc>
          <w:tcPr>
            <w:tcW w:w="1408" w:type="dxa"/>
            <w:tcBorders>
              <w:top w:val="single" w:sz="4" w:space="0" w:color="auto"/>
              <w:left w:val="single" w:sz="4" w:space="0" w:color="auto"/>
              <w:bottom w:val="single" w:sz="4" w:space="0" w:color="auto"/>
              <w:right w:val="single" w:sz="4" w:space="0" w:color="auto"/>
            </w:tcBorders>
          </w:tcPr>
          <w:p w:rsidR="00805116" w:rsidRPr="00C86830" w:rsidRDefault="00805116" w:rsidP="00805116">
            <w:pPr>
              <w:jc w:val="center"/>
            </w:pPr>
          </w:p>
        </w:tc>
        <w:tc>
          <w:tcPr>
            <w:tcW w:w="1408" w:type="dxa"/>
            <w:tcBorders>
              <w:top w:val="single" w:sz="4" w:space="0" w:color="auto"/>
              <w:left w:val="single" w:sz="4" w:space="0" w:color="auto"/>
              <w:bottom w:val="single" w:sz="4" w:space="0" w:color="auto"/>
              <w:right w:val="single" w:sz="4" w:space="0" w:color="auto"/>
            </w:tcBorders>
          </w:tcPr>
          <w:p w:rsidR="00805116" w:rsidRPr="00C86830" w:rsidRDefault="00805116" w:rsidP="00805116">
            <w:pPr>
              <w:jc w:val="center"/>
            </w:pPr>
          </w:p>
        </w:tc>
      </w:tr>
      <w:tr w:rsidR="00805116" w:rsidRPr="00C86830" w:rsidTr="00805116">
        <w:tc>
          <w:tcPr>
            <w:tcW w:w="1407" w:type="dxa"/>
            <w:tcBorders>
              <w:top w:val="single" w:sz="4" w:space="0" w:color="auto"/>
              <w:left w:val="single" w:sz="4" w:space="0" w:color="auto"/>
              <w:bottom w:val="single" w:sz="4" w:space="0" w:color="auto"/>
              <w:right w:val="single" w:sz="4" w:space="0" w:color="auto"/>
            </w:tcBorders>
          </w:tcPr>
          <w:p w:rsidR="00805116" w:rsidRPr="00C86830" w:rsidRDefault="00805116" w:rsidP="00805116">
            <w:pPr>
              <w:jc w:val="center"/>
            </w:pPr>
          </w:p>
        </w:tc>
        <w:tc>
          <w:tcPr>
            <w:tcW w:w="1407" w:type="dxa"/>
            <w:tcBorders>
              <w:top w:val="single" w:sz="4" w:space="0" w:color="auto"/>
              <w:left w:val="single" w:sz="4" w:space="0" w:color="auto"/>
              <w:bottom w:val="single" w:sz="4" w:space="0" w:color="auto"/>
              <w:right w:val="single" w:sz="4" w:space="0" w:color="auto"/>
            </w:tcBorders>
          </w:tcPr>
          <w:p w:rsidR="00805116" w:rsidRPr="00C86830" w:rsidRDefault="00805116" w:rsidP="00805116">
            <w:pPr>
              <w:jc w:val="center"/>
            </w:pPr>
          </w:p>
        </w:tc>
        <w:tc>
          <w:tcPr>
            <w:tcW w:w="1407" w:type="dxa"/>
            <w:tcBorders>
              <w:top w:val="single" w:sz="4" w:space="0" w:color="auto"/>
              <w:left w:val="single" w:sz="4" w:space="0" w:color="auto"/>
              <w:bottom w:val="single" w:sz="4" w:space="0" w:color="auto"/>
              <w:right w:val="single" w:sz="4" w:space="0" w:color="auto"/>
            </w:tcBorders>
          </w:tcPr>
          <w:p w:rsidR="00805116" w:rsidRPr="00C86830" w:rsidRDefault="00805116" w:rsidP="00805116">
            <w:pPr>
              <w:jc w:val="center"/>
            </w:pPr>
          </w:p>
        </w:tc>
        <w:tc>
          <w:tcPr>
            <w:tcW w:w="1408" w:type="dxa"/>
            <w:tcBorders>
              <w:top w:val="single" w:sz="4" w:space="0" w:color="auto"/>
              <w:left w:val="single" w:sz="4" w:space="0" w:color="auto"/>
              <w:bottom w:val="single" w:sz="4" w:space="0" w:color="auto"/>
              <w:right w:val="single" w:sz="4" w:space="0" w:color="auto"/>
            </w:tcBorders>
          </w:tcPr>
          <w:p w:rsidR="00805116" w:rsidRPr="00C86830" w:rsidRDefault="00805116" w:rsidP="00805116">
            <w:pPr>
              <w:jc w:val="center"/>
            </w:pPr>
          </w:p>
        </w:tc>
        <w:tc>
          <w:tcPr>
            <w:tcW w:w="1408" w:type="dxa"/>
            <w:tcBorders>
              <w:top w:val="single" w:sz="4" w:space="0" w:color="auto"/>
              <w:left w:val="single" w:sz="4" w:space="0" w:color="auto"/>
              <w:bottom w:val="single" w:sz="4" w:space="0" w:color="auto"/>
              <w:right w:val="single" w:sz="4" w:space="0" w:color="auto"/>
            </w:tcBorders>
          </w:tcPr>
          <w:p w:rsidR="00805116" w:rsidRPr="00C86830" w:rsidRDefault="00805116" w:rsidP="00805116">
            <w:pPr>
              <w:jc w:val="center"/>
            </w:pPr>
          </w:p>
        </w:tc>
        <w:tc>
          <w:tcPr>
            <w:tcW w:w="1408" w:type="dxa"/>
            <w:tcBorders>
              <w:top w:val="single" w:sz="4" w:space="0" w:color="auto"/>
              <w:left w:val="single" w:sz="4" w:space="0" w:color="auto"/>
              <w:bottom w:val="single" w:sz="4" w:space="0" w:color="auto"/>
              <w:right w:val="single" w:sz="4" w:space="0" w:color="auto"/>
            </w:tcBorders>
          </w:tcPr>
          <w:p w:rsidR="00805116" w:rsidRPr="00C86830" w:rsidRDefault="00805116" w:rsidP="00805116">
            <w:pPr>
              <w:jc w:val="center"/>
            </w:pPr>
          </w:p>
        </w:tc>
        <w:tc>
          <w:tcPr>
            <w:tcW w:w="1408" w:type="dxa"/>
            <w:tcBorders>
              <w:top w:val="single" w:sz="4" w:space="0" w:color="auto"/>
              <w:left w:val="single" w:sz="4" w:space="0" w:color="auto"/>
              <w:bottom w:val="single" w:sz="4" w:space="0" w:color="auto"/>
              <w:right w:val="single" w:sz="4" w:space="0" w:color="auto"/>
            </w:tcBorders>
          </w:tcPr>
          <w:p w:rsidR="00805116" w:rsidRPr="00C86830" w:rsidRDefault="00805116" w:rsidP="00805116">
            <w:pPr>
              <w:jc w:val="center"/>
            </w:pPr>
          </w:p>
        </w:tc>
      </w:tr>
    </w:tbl>
    <w:p w:rsidR="00805116" w:rsidRPr="00C86830" w:rsidRDefault="00805116" w:rsidP="00805116">
      <w:pPr>
        <w:ind w:firstLine="708"/>
        <w:jc w:val="center"/>
      </w:pPr>
    </w:p>
    <w:p w:rsidR="00805116" w:rsidRPr="00C86830" w:rsidRDefault="00805116" w:rsidP="00805116">
      <w:r w:rsidRPr="00C86830">
        <w:t xml:space="preserve">    *  согласно  Методике  определения  восстановительной стоимости зеленых насаждений </w:t>
      </w:r>
    </w:p>
    <w:p w:rsidR="00805116" w:rsidRPr="00C86830" w:rsidRDefault="00805116" w:rsidP="00805116">
      <w:pPr>
        <w:ind w:firstLine="708"/>
      </w:pPr>
    </w:p>
    <w:p w:rsidR="00805116" w:rsidRPr="00C86830" w:rsidRDefault="00805116" w:rsidP="00805116">
      <w:r w:rsidRPr="00C86830">
        <w:t>На земельном участке, расположенном ___________________________</w:t>
      </w:r>
    </w:p>
    <w:p w:rsidR="00805116" w:rsidRPr="00C86830" w:rsidRDefault="00805116" w:rsidP="00805116">
      <w:pPr>
        <w:ind w:firstLine="708"/>
      </w:pPr>
    </w:p>
    <w:p w:rsidR="00805116" w:rsidRPr="00C86830" w:rsidRDefault="00805116" w:rsidP="00805116">
      <w:r w:rsidRPr="00C86830">
        <w:t>Основание: __________________________________________________</w:t>
      </w:r>
    </w:p>
    <w:p w:rsidR="00805116" w:rsidRPr="00C86830" w:rsidRDefault="00805116" w:rsidP="00805116">
      <w:pPr>
        <w:ind w:firstLine="708"/>
      </w:pPr>
    </w:p>
    <w:p w:rsidR="00805116" w:rsidRPr="00C86830" w:rsidRDefault="00805116" w:rsidP="00805116">
      <w:r w:rsidRPr="00C86830">
        <w:t>Требования при выполнении работ: _____________________________</w:t>
      </w:r>
    </w:p>
    <w:p w:rsidR="00805116" w:rsidRPr="00C86830" w:rsidRDefault="00805116" w:rsidP="00805116">
      <w:pPr>
        <w:pStyle w:val="a4"/>
        <w:rPr>
          <w:sz w:val="20"/>
          <w:szCs w:val="20"/>
        </w:rPr>
      </w:pPr>
      <w:r w:rsidRPr="00C86830">
        <w:rPr>
          <w:sz w:val="20"/>
          <w:szCs w:val="20"/>
        </w:rPr>
        <w:t>(указать  за  чей счет производится снос зеленых насаждений, требования по технике безопасности)</w:t>
      </w:r>
    </w:p>
    <w:p w:rsidR="00805116" w:rsidRPr="00C86830" w:rsidRDefault="00805116" w:rsidP="00805116">
      <w:pPr>
        <w:ind w:firstLine="708"/>
      </w:pPr>
    </w:p>
    <w:p w:rsidR="00805116" w:rsidRPr="00C86830" w:rsidRDefault="00805116" w:rsidP="00805116">
      <w:r w:rsidRPr="00C86830">
        <w:t>Срок действия разрешения: ___________________________________</w:t>
      </w:r>
    </w:p>
    <w:p w:rsidR="00805116" w:rsidRPr="00C86830" w:rsidRDefault="00805116" w:rsidP="00805116">
      <w:pPr>
        <w:ind w:firstLine="708"/>
      </w:pPr>
    </w:p>
    <w:p w:rsidR="00805116" w:rsidRDefault="00805116" w:rsidP="00805116">
      <w:pPr>
        <w:rPr>
          <w:sz w:val="28"/>
          <w:szCs w:val="28"/>
        </w:rPr>
      </w:pPr>
      <w:r w:rsidRPr="00C86830">
        <w:t>Подписи __________ __________ _______________________________________</w:t>
      </w:r>
    </w:p>
    <w:p w:rsidR="00805116" w:rsidRPr="00C86830" w:rsidRDefault="00805116" w:rsidP="00805116">
      <w:pPr>
        <w:ind w:firstLine="708"/>
        <w:rPr>
          <w:sz w:val="20"/>
          <w:szCs w:val="20"/>
        </w:rPr>
      </w:pPr>
      <w:r>
        <w:rPr>
          <w:sz w:val="28"/>
          <w:szCs w:val="28"/>
        </w:rPr>
        <w:t xml:space="preserve">                </w:t>
      </w:r>
      <w:r w:rsidRPr="00C86830">
        <w:rPr>
          <w:sz w:val="20"/>
          <w:szCs w:val="20"/>
        </w:rPr>
        <w:t>(должность)        (личная подпись)  (расшифровка подписи)</w:t>
      </w:r>
    </w:p>
    <w:p w:rsidR="00805116" w:rsidRPr="00C86830" w:rsidRDefault="00805116" w:rsidP="00805116">
      <w:pPr>
        <w:ind w:firstLine="708"/>
        <w:rPr>
          <w:sz w:val="20"/>
          <w:szCs w:val="20"/>
        </w:rPr>
      </w:pPr>
      <w:r w:rsidRPr="00C86830">
        <w:rPr>
          <w:sz w:val="20"/>
          <w:szCs w:val="20"/>
        </w:rPr>
        <w:t xml:space="preserve">            __________ __________ ____________________________________</w:t>
      </w:r>
    </w:p>
    <w:p w:rsidR="00805116" w:rsidRPr="00C86830" w:rsidRDefault="00805116" w:rsidP="00805116">
      <w:pPr>
        <w:ind w:firstLine="708"/>
        <w:rPr>
          <w:sz w:val="20"/>
          <w:szCs w:val="20"/>
        </w:rPr>
      </w:pPr>
      <w:r w:rsidRPr="00C86830">
        <w:rPr>
          <w:sz w:val="20"/>
          <w:szCs w:val="20"/>
        </w:rPr>
        <w:t xml:space="preserve">         </w:t>
      </w:r>
      <w:r w:rsidR="00C86830">
        <w:rPr>
          <w:sz w:val="20"/>
          <w:szCs w:val="20"/>
        </w:rPr>
        <w:t xml:space="preserve">       </w:t>
      </w:r>
      <w:r w:rsidRPr="00C86830">
        <w:rPr>
          <w:sz w:val="20"/>
          <w:szCs w:val="20"/>
        </w:rPr>
        <w:t xml:space="preserve">       (должность)        (личная подпись)  (расшифровка подписи)</w:t>
      </w:r>
    </w:p>
    <w:p w:rsidR="00805116" w:rsidRDefault="00805116" w:rsidP="00805116">
      <w:pPr>
        <w:tabs>
          <w:tab w:val="left" w:pos="4253"/>
          <w:tab w:val="left" w:pos="6237"/>
        </w:tabs>
        <w:ind w:firstLine="4248"/>
      </w:pPr>
    </w:p>
    <w:p w:rsidR="00C86830" w:rsidRPr="00C86830" w:rsidRDefault="00805116" w:rsidP="00C86830">
      <w:pPr>
        <w:jc w:val="right"/>
        <w:rPr>
          <w:sz w:val="22"/>
          <w:szCs w:val="22"/>
        </w:rPr>
      </w:pPr>
      <w:r>
        <w:br w:type="page"/>
      </w:r>
      <w:r w:rsidR="00C86830" w:rsidRPr="00C86830">
        <w:rPr>
          <w:sz w:val="22"/>
          <w:szCs w:val="22"/>
        </w:rPr>
        <w:lastRenderedPageBreak/>
        <w:t xml:space="preserve">Приложение № </w:t>
      </w:r>
      <w:r w:rsidR="00C86830">
        <w:rPr>
          <w:sz w:val="22"/>
          <w:szCs w:val="22"/>
        </w:rPr>
        <w:t>2</w:t>
      </w:r>
      <w:r w:rsidR="00C86830" w:rsidRPr="00C86830">
        <w:rPr>
          <w:sz w:val="22"/>
          <w:szCs w:val="22"/>
        </w:rPr>
        <w:t xml:space="preserve"> </w:t>
      </w:r>
    </w:p>
    <w:p w:rsidR="00C86830" w:rsidRDefault="00C86830" w:rsidP="00C86830">
      <w:pPr>
        <w:pStyle w:val="22"/>
        <w:spacing w:after="0" w:line="240" w:lineRule="auto"/>
        <w:ind w:left="0"/>
        <w:jc w:val="right"/>
        <w:rPr>
          <w:sz w:val="22"/>
          <w:szCs w:val="22"/>
        </w:rPr>
      </w:pPr>
      <w:r w:rsidRPr="00C86830">
        <w:rPr>
          <w:sz w:val="22"/>
          <w:szCs w:val="22"/>
        </w:rPr>
        <w:t xml:space="preserve">к Положению о порядке сноса </w:t>
      </w:r>
    </w:p>
    <w:p w:rsidR="00C86830" w:rsidRDefault="00C86830" w:rsidP="00C86830">
      <w:pPr>
        <w:pStyle w:val="22"/>
        <w:spacing w:after="0" w:line="240" w:lineRule="auto"/>
        <w:ind w:left="0"/>
        <w:jc w:val="right"/>
        <w:rPr>
          <w:sz w:val="22"/>
          <w:szCs w:val="22"/>
        </w:rPr>
      </w:pPr>
      <w:r w:rsidRPr="00C86830">
        <w:rPr>
          <w:sz w:val="22"/>
          <w:szCs w:val="22"/>
        </w:rPr>
        <w:t xml:space="preserve">и взимания восстановительной </w:t>
      </w:r>
    </w:p>
    <w:p w:rsidR="00C86830" w:rsidRDefault="00C86830" w:rsidP="00C86830">
      <w:pPr>
        <w:pStyle w:val="22"/>
        <w:spacing w:after="0" w:line="240" w:lineRule="auto"/>
        <w:ind w:left="0"/>
        <w:jc w:val="right"/>
        <w:rPr>
          <w:sz w:val="22"/>
          <w:szCs w:val="22"/>
        </w:rPr>
      </w:pPr>
      <w:r w:rsidRPr="00C86830">
        <w:rPr>
          <w:sz w:val="22"/>
          <w:szCs w:val="22"/>
        </w:rPr>
        <w:t xml:space="preserve">стоимости зеленых насаждений </w:t>
      </w:r>
    </w:p>
    <w:p w:rsidR="00C86830" w:rsidRDefault="00C86830" w:rsidP="00C86830">
      <w:pPr>
        <w:pStyle w:val="22"/>
        <w:spacing w:after="0" w:line="240" w:lineRule="auto"/>
        <w:ind w:left="0"/>
        <w:jc w:val="right"/>
        <w:rPr>
          <w:sz w:val="22"/>
          <w:szCs w:val="22"/>
        </w:rPr>
      </w:pPr>
      <w:r w:rsidRPr="00C86830">
        <w:rPr>
          <w:sz w:val="22"/>
          <w:szCs w:val="22"/>
        </w:rPr>
        <w:t xml:space="preserve">на территории Ульдючинского </w:t>
      </w:r>
    </w:p>
    <w:p w:rsidR="00C86830" w:rsidRDefault="00C86830" w:rsidP="00C86830">
      <w:pPr>
        <w:pStyle w:val="22"/>
        <w:spacing w:after="0" w:line="240" w:lineRule="auto"/>
        <w:ind w:left="0"/>
        <w:jc w:val="right"/>
        <w:rPr>
          <w:sz w:val="22"/>
          <w:szCs w:val="22"/>
        </w:rPr>
      </w:pPr>
      <w:r w:rsidRPr="00C86830">
        <w:rPr>
          <w:sz w:val="22"/>
          <w:szCs w:val="22"/>
        </w:rPr>
        <w:t xml:space="preserve">сельского муниципального образования </w:t>
      </w:r>
    </w:p>
    <w:p w:rsidR="00805116" w:rsidRDefault="00C86830" w:rsidP="00C86830">
      <w:pPr>
        <w:ind w:left="3780"/>
        <w:jc w:val="right"/>
        <w:rPr>
          <w:sz w:val="16"/>
          <w:szCs w:val="16"/>
        </w:rPr>
      </w:pPr>
      <w:r w:rsidRPr="00C86830">
        <w:rPr>
          <w:sz w:val="22"/>
          <w:szCs w:val="22"/>
        </w:rPr>
        <w:t>Республики Калмыкия</w:t>
      </w:r>
      <w:r>
        <w:rPr>
          <w:sz w:val="16"/>
          <w:szCs w:val="16"/>
        </w:rPr>
        <w:t xml:space="preserve"> </w:t>
      </w:r>
    </w:p>
    <w:p w:rsidR="00805116" w:rsidRDefault="00805116" w:rsidP="00805116">
      <w:pPr>
        <w:ind w:firstLine="708"/>
        <w:jc w:val="center"/>
        <w:rPr>
          <w:sz w:val="28"/>
          <w:szCs w:val="28"/>
        </w:rPr>
      </w:pPr>
    </w:p>
    <w:p w:rsidR="00805116" w:rsidRPr="00C86830" w:rsidRDefault="00805116" w:rsidP="00805116">
      <w:pPr>
        <w:ind w:firstLine="708"/>
        <w:jc w:val="center"/>
        <w:rPr>
          <w:b/>
        </w:rPr>
      </w:pPr>
      <w:r w:rsidRPr="00C86830">
        <w:rPr>
          <w:b/>
        </w:rPr>
        <w:t>АКТ</w:t>
      </w:r>
    </w:p>
    <w:p w:rsidR="00805116" w:rsidRPr="00C86830" w:rsidRDefault="00805116" w:rsidP="00805116">
      <w:pPr>
        <w:ind w:firstLine="708"/>
        <w:jc w:val="center"/>
        <w:rPr>
          <w:b/>
        </w:rPr>
      </w:pPr>
      <w:r w:rsidRPr="00C86830">
        <w:rPr>
          <w:b/>
        </w:rPr>
        <w:t>обследования земельного участка</w:t>
      </w:r>
    </w:p>
    <w:p w:rsidR="00805116" w:rsidRPr="00C86830" w:rsidRDefault="00805116" w:rsidP="00805116">
      <w:pPr>
        <w:ind w:firstLine="708"/>
        <w:jc w:val="center"/>
        <w:rPr>
          <w:b/>
        </w:rPr>
      </w:pPr>
      <w:r w:rsidRPr="00C86830">
        <w:rPr>
          <w:b/>
        </w:rPr>
        <w:t xml:space="preserve">от «______»__________ г.    №  </w:t>
      </w:r>
      <w:r w:rsidRPr="00C86830">
        <w:rPr>
          <w:b/>
          <w:u w:val="single"/>
        </w:rPr>
        <w:t>___</w:t>
      </w:r>
    </w:p>
    <w:p w:rsidR="00805116" w:rsidRPr="00C86830" w:rsidRDefault="00805116" w:rsidP="00805116">
      <w:pPr>
        <w:ind w:firstLine="708"/>
        <w:jc w:val="both"/>
      </w:pPr>
    </w:p>
    <w:p w:rsidR="00805116" w:rsidRDefault="00805116" w:rsidP="00805116">
      <w:pPr>
        <w:ind w:firstLine="708"/>
        <w:jc w:val="both"/>
      </w:pPr>
      <w:r>
        <w:t xml:space="preserve">                                     </w:t>
      </w:r>
    </w:p>
    <w:p w:rsidR="00805116" w:rsidRDefault="00805116" w:rsidP="00805116">
      <w:pPr>
        <w:ind w:firstLine="708"/>
        <w:jc w:val="both"/>
      </w:pPr>
    </w:p>
    <w:p w:rsidR="00805116" w:rsidRPr="00C86830" w:rsidRDefault="00805116" w:rsidP="00C86830">
      <w:pPr>
        <w:jc w:val="both"/>
      </w:pPr>
      <w:r w:rsidRPr="00C86830">
        <w:t>Комиссия в составе:</w:t>
      </w:r>
    </w:p>
    <w:p w:rsidR="00805116" w:rsidRPr="00C86830" w:rsidRDefault="00805116" w:rsidP="00C86830">
      <w:pPr>
        <w:jc w:val="both"/>
        <w:rPr>
          <w:u w:val="single"/>
        </w:rPr>
      </w:pPr>
      <w:r w:rsidRPr="00C86830">
        <w:rPr>
          <w:u w:val="single"/>
        </w:rPr>
        <w:t>_____________________________________________________________________</w:t>
      </w:r>
    </w:p>
    <w:p w:rsidR="00805116" w:rsidRPr="00C86830" w:rsidRDefault="00805116" w:rsidP="00C86830">
      <w:pPr>
        <w:jc w:val="both"/>
        <w:rPr>
          <w:sz w:val="20"/>
          <w:szCs w:val="20"/>
        </w:rPr>
      </w:pPr>
      <w:r w:rsidRPr="00C86830">
        <w:rPr>
          <w:sz w:val="20"/>
          <w:szCs w:val="20"/>
        </w:rPr>
        <w:t>(фамилия, имя, отчество, должность)</w:t>
      </w:r>
    </w:p>
    <w:p w:rsidR="00805116" w:rsidRPr="00C86830" w:rsidRDefault="00805116" w:rsidP="00C86830">
      <w:pPr>
        <w:jc w:val="both"/>
        <w:rPr>
          <w:u w:val="single"/>
        </w:rPr>
      </w:pPr>
      <w:r w:rsidRPr="00C86830">
        <w:rPr>
          <w:u w:val="single"/>
        </w:rPr>
        <w:t>_____________________________________________________________________</w:t>
      </w:r>
    </w:p>
    <w:p w:rsidR="00805116" w:rsidRPr="00C86830" w:rsidRDefault="00805116" w:rsidP="00C86830">
      <w:pPr>
        <w:jc w:val="both"/>
      </w:pPr>
      <w:r w:rsidRPr="00C86830">
        <w:t>_____________________________________________________________________</w:t>
      </w:r>
    </w:p>
    <w:p w:rsidR="00805116" w:rsidRPr="00C86830" w:rsidRDefault="00805116" w:rsidP="00C86830">
      <w:pPr>
        <w:jc w:val="both"/>
      </w:pPr>
      <w:r w:rsidRPr="00C86830">
        <w:t>_____________________________________________________________________</w:t>
      </w:r>
    </w:p>
    <w:p w:rsidR="00805116" w:rsidRPr="00C86830" w:rsidRDefault="00805116" w:rsidP="00C86830">
      <w:pPr>
        <w:jc w:val="both"/>
      </w:pPr>
      <w:r w:rsidRPr="00C86830">
        <w:t>в присутствии заявителя (его представителя):</w:t>
      </w:r>
    </w:p>
    <w:p w:rsidR="00805116" w:rsidRPr="00C86830" w:rsidRDefault="00805116" w:rsidP="00C86830">
      <w:pPr>
        <w:jc w:val="both"/>
        <w:rPr>
          <w:u w:val="single"/>
        </w:rPr>
      </w:pPr>
      <w:r w:rsidRPr="00C86830">
        <w:rPr>
          <w:u w:val="single"/>
        </w:rPr>
        <w:t xml:space="preserve">_____________________________________________________________________ </w:t>
      </w:r>
    </w:p>
    <w:p w:rsidR="00805116" w:rsidRPr="00C86830" w:rsidRDefault="00805116" w:rsidP="00C86830">
      <w:pPr>
        <w:jc w:val="both"/>
      </w:pPr>
      <w:r w:rsidRPr="00C86830">
        <w:t>_____________________________________________________________________</w:t>
      </w:r>
    </w:p>
    <w:p w:rsidR="00805116" w:rsidRPr="00C86830" w:rsidRDefault="00805116" w:rsidP="00C86830">
      <w:pPr>
        <w:ind w:left="708"/>
        <w:rPr>
          <w:i/>
          <w:sz w:val="20"/>
          <w:szCs w:val="20"/>
        </w:rPr>
      </w:pPr>
      <w:r w:rsidRPr="00C86830">
        <w:rPr>
          <w:i/>
          <w:sz w:val="20"/>
          <w:szCs w:val="20"/>
        </w:rPr>
        <w:t>(фамилия, имя, отчество, должность, документ, подтверждающий полномочия)</w:t>
      </w:r>
    </w:p>
    <w:p w:rsidR="00805116" w:rsidRPr="00C86830" w:rsidRDefault="00805116" w:rsidP="00C86830">
      <w:pPr>
        <w:jc w:val="both"/>
      </w:pPr>
    </w:p>
    <w:p w:rsidR="00805116" w:rsidRPr="00C86830" w:rsidRDefault="00805116" w:rsidP="00C86830">
      <w:pPr>
        <w:jc w:val="both"/>
      </w:pPr>
      <w:r w:rsidRPr="00C86830">
        <w:t>Провела обследование земельного участка</w:t>
      </w:r>
    </w:p>
    <w:p w:rsidR="00805116" w:rsidRPr="00C86830" w:rsidRDefault="00805116" w:rsidP="00C86830">
      <w:pPr>
        <w:jc w:val="both"/>
        <w:rPr>
          <w:u w:val="single"/>
        </w:rPr>
      </w:pPr>
      <w:r w:rsidRPr="00C86830">
        <w:rPr>
          <w:u w:val="single"/>
        </w:rPr>
        <w:t>_____________________________________________________________________</w:t>
      </w:r>
    </w:p>
    <w:p w:rsidR="00805116" w:rsidRPr="00C86830" w:rsidRDefault="00805116" w:rsidP="00C86830">
      <w:pPr>
        <w:jc w:val="center"/>
        <w:rPr>
          <w:i/>
          <w:sz w:val="20"/>
          <w:szCs w:val="20"/>
        </w:rPr>
      </w:pPr>
      <w:r w:rsidRPr="00C86830">
        <w:rPr>
          <w:sz w:val="20"/>
          <w:szCs w:val="20"/>
        </w:rPr>
        <w:t>(</w:t>
      </w:r>
      <w:r w:rsidRPr="00C86830">
        <w:rPr>
          <w:i/>
          <w:sz w:val="20"/>
          <w:szCs w:val="20"/>
        </w:rPr>
        <w:t>месторасположение, адрес, правообладатель, цель использования)</w:t>
      </w:r>
    </w:p>
    <w:p w:rsidR="00805116" w:rsidRPr="00C86830" w:rsidRDefault="00805116" w:rsidP="00C86830">
      <w:pPr>
        <w:jc w:val="both"/>
        <w:rPr>
          <w:u w:val="single"/>
        </w:rPr>
      </w:pPr>
      <w:r w:rsidRPr="00C86830">
        <w:rPr>
          <w:u w:val="single"/>
        </w:rPr>
        <w:t>_____________________________________________________________________</w:t>
      </w:r>
    </w:p>
    <w:p w:rsidR="00805116" w:rsidRPr="00C86830" w:rsidRDefault="00805116" w:rsidP="00C86830">
      <w:pPr>
        <w:jc w:val="both"/>
      </w:pPr>
      <w:r w:rsidRPr="00C86830">
        <w:t xml:space="preserve">_____________________________________________________________________             </w:t>
      </w:r>
    </w:p>
    <w:p w:rsidR="00805116" w:rsidRPr="00C86830" w:rsidRDefault="00805116" w:rsidP="00C86830">
      <w:pPr>
        <w:jc w:val="both"/>
      </w:pPr>
      <w:r w:rsidRPr="00C86830">
        <w:t>_____________________________________________________________________</w:t>
      </w:r>
    </w:p>
    <w:p w:rsidR="00805116" w:rsidRPr="00C86830" w:rsidRDefault="00805116" w:rsidP="00C86830">
      <w:pPr>
        <w:jc w:val="both"/>
      </w:pPr>
      <w:r w:rsidRPr="00C86830">
        <w:t>в целях:</w:t>
      </w:r>
    </w:p>
    <w:p w:rsidR="00805116" w:rsidRPr="00C86830" w:rsidRDefault="00805116" w:rsidP="00C86830">
      <w:pPr>
        <w:jc w:val="both"/>
        <w:rPr>
          <w:u w:val="single"/>
        </w:rPr>
      </w:pPr>
      <w:r w:rsidRPr="00C86830">
        <w:rPr>
          <w:u w:val="single"/>
        </w:rPr>
        <w:t>_____________________________________________________________________</w:t>
      </w:r>
    </w:p>
    <w:p w:rsidR="00805116" w:rsidRPr="00C86830" w:rsidRDefault="00805116" w:rsidP="00C86830">
      <w:pPr>
        <w:jc w:val="both"/>
      </w:pPr>
      <w:r w:rsidRPr="00C86830">
        <w:t>_____________________________________________________________________</w:t>
      </w:r>
    </w:p>
    <w:p w:rsidR="00805116" w:rsidRPr="00C86830" w:rsidRDefault="00805116" w:rsidP="00C86830">
      <w:pPr>
        <w:jc w:val="both"/>
      </w:pPr>
    </w:p>
    <w:p w:rsidR="00805116" w:rsidRPr="00C86830" w:rsidRDefault="00805116" w:rsidP="00C86830">
      <w:pPr>
        <w:jc w:val="both"/>
      </w:pPr>
      <w:r w:rsidRPr="00C86830">
        <w:t>При обследовании установлено следующее:</w:t>
      </w:r>
    </w:p>
    <w:p w:rsidR="00805116" w:rsidRPr="00C86830" w:rsidRDefault="00805116" w:rsidP="00C86830">
      <w:pPr>
        <w:jc w:val="both"/>
      </w:pPr>
      <w:r w:rsidRPr="00C86830">
        <w:t>_____________________________________________________________________</w:t>
      </w:r>
    </w:p>
    <w:p w:rsidR="00805116" w:rsidRPr="00C86830" w:rsidRDefault="00805116" w:rsidP="00C86830">
      <w:pPr>
        <w:jc w:val="both"/>
      </w:pPr>
      <w:r w:rsidRPr="00C86830">
        <w:t>_____________________________________________________________________</w:t>
      </w:r>
    </w:p>
    <w:p w:rsidR="00805116" w:rsidRPr="00C86830" w:rsidRDefault="00805116" w:rsidP="00C86830">
      <w:pPr>
        <w:jc w:val="both"/>
      </w:pPr>
      <w:r w:rsidRPr="00C86830">
        <w:t>Приложения:</w:t>
      </w:r>
    </w:p>
    <w:p w:rsidR="00805116" w:rsidRPr="00C86830" w:rsidRDefault="00805116" w:rsidP="00C86830">
      <w:pPr>
        <w:jc w:val="both"/>
        <w:rPr>
          <w:u w:val="single"/>
        </w:rPr>
      </w:pPr>
      <w:r w:rsidRPr="00C86830">
        <w:rPr>
          <w:u w:val="single"/>
        </w:rPr>
        <w:t>_____________________________________________________________________</w:t>
      </w:r>
    </w:p>
    <w:p w:rsidR="00805116" w:rsidRPr="00C86830" w:rsidRDefault="00805116" w:rsidP="00C86830">
      <w:pPr>
        <w:jc w:val="both"/>
      </w:pPr>
      <w:r w:rsidRPr="00C86830">
        <w:t>_____________________________________________________________________</w:t>
      </w:r>
    </w:p>
    <w:p w:rsidR="00805116" w:rsidRPr="00C86830" w:rsidRDefault="00805116" w:rsidP="00C86830">
      <w:pPr>
        <w:jc w:val="both"/>
      </w:pPr>
    </w:p>
    <w:p w:rsidR="00805116" w:rsidRPr="00C86830" w:rsidRDefault="00805116" w:rsidP="00C86830">
      <w:pPr>
        <w:jc w:val="both"/>
      </w:pPr>
      <w:r w:rsidRPr="00C86830">
        <w:t>Подписи:</w:t>
      </w:r>
    </w:p>
    <w:p w:rsidR="00805116" w:rsidRPr="00C86830" w:rsidRDefault="00805116" w:rsidP="00C86830">
      <w:pPr>
        <w:jc w:val="both"/>
      </w:pPr>
      <w:r w:rsidRPr="00C86830">
        <w:t>_____________________ __________________ _____________________________</w:t>
      </w:r>
    </w:p>
    <w:p w:rsidR="00805116" w:rsidRPr="00C86830" w:rsidRDefault="00805116" w:rsidP="00C86830">
      <w:pPr>
        <w:jc w:val="both"/>
        <w:rPr>
          <w:sz w:val="20"/>
          <w:szCs w:val="20"/>
        </w:rPr>
      </w:pPr>
      <w:r w:rsidRPr="00C86830">
        <w:rPr>
          <w:sz w:val="20"/>
          <w:szCs w:val="20"/>
        </w:rPr>
        <w:t>(должность)                        (личная подпись)                        (расшифровка подписи)</w:t>
      </w:r>
    </w:p>
    <w:p w:rsidR="00805116" w:rsidRPr="00C86830" w:rsidRDefault="00805116" w:rsidP="00C86830">
      <w:pPr>
        <w:jc w:val="both"/>
        <w:rPr>
          <w:sz w:val="20"/>
          <w:szCs w:val="20"/>
        </w:rPr>
      </w:pPr>
    </w:p>
    <w:p w:rsidR="00805116" w:rsidRPr="00C86830" w:rsidRDefault="00805116" w:rsidP="00C86830">
      <w:pPr>
        <w:jc w:val="both"/>
        <w:rPr>
          <w:sz w:val="20"/>
          <w:szCs w:val="20"/>
        </w:rPr>
      </w:pPr>
      <w:r w:rsidRPr="00C86830">
        <w:rPr>
          <w:sz w:val="20"/>
          <w:szCs w:val="20"/>
        </w:rPr>
        <w:t xml:space="preserve"> ____________________ __________________ _____________________________</w:t>
      </w:r>
    </w:p>
    <w:p w:rsidR="00805116" w:rsidRPr="00C86830" w:rsidRDefault="00805116" w:rsidP="00C86830">
      <w:pPr>
        <w:jc w:val="both"/>
        <w:rPr>
          <w:sz w:val="20"/>
          <w:szCs w:val="20"/>
        </w:rPr>
      </w:pPr>
      <w:r w:rsidRPr="00C86830">
        <w:rPr>
          <w:sz w:val="20"/>
          <w:szCs w:val="20"/>
        </w:rPr>
        <w:t>(должность)                         (личная подпись)                        (расшифровка подписи)</w:t>
      </w:r>
    </w:p>
    <w:p w:rsidR="00805116" w:rsidRPr="00C86830" w:rsidRDefault="00805116" w:rsidP="00C86830">
      <w:pPr>
        <w:jc w:val="both"/>
      </w:pPr>
    </w:p>
    <w:p w:rsidR="00805116" w:rsidRPr="00C86830" w:rsidRDefault="00805116" w:rsidP="00805116">
      <w:pPr>
        <w:ind w:firstLine="708"/>
        <w:jc w:val="right"/>
        <w:rPr>
          <w:sz w:val="22"/>
          <w:szCs w:val="22"/>
        </w:rPr>
      </w:pPr>
      <w:r>
        <w:br w:type="page"/>
      </w:r>
      <w:r w:rsidRPr="00C86830">
        <w:rPr>
          <w:sz w:val="22"/>
          <w:szCs w:val="22"/>
        </w:rPr>
        <w:lastRenderedPageBreak/>
        <w:t xml:space="preserve">Приложение к акту </w:t>
      </w:r>
    </w:p>
    <w:p w:rsidR="00805116" w:rsidRPr="00C86830" w:rsidRDefault="00805116" w:rsidP="00805116">
      <w:pPr>
        <w:ind w:firstLine="708"/>
        <w:jc w:val="right"/>
        <w:rPr>
          <w:sz w:val="22"/>
          <w:szCs w:val="22"/>
        </w:rPr>
      </w:pPr>
      <w:r w:rsidRPr="00C86830">
        <w:rPr>
          <w:sz w:val="22"/>
          <w:szCs w:val="22"/>
        </w:rPr>
        <w:t xml:space="preserve"> обследования  земельного  участка</w:t>
      </w:r>
    </w:p>
    <w:p w:rsidR="00805116" w:rsidRPr="00C86830" w:rsidRDefault="00805116" w:rsidP="00805116">
      <w:pPr>
        <w:ind w:firstLine="708"/>
        <w:jc w:val="right"/>
        <w:rPr>
          <w:sz w:val="22"/>
          <w:szCs w:val="22"/>
        </w:rPr>
      </w:pPr>
      <w:r w:rsidRPr="00C86830">
        <w:rPr>
          <w:sz w:val="22"/>
          <w:szCs w:val="22"/>
        </w:rPr>
        <w:t xml:space="preserve">                                              от «___» ______ 20___ г. № _____</w:t>
      </w:r>
    </w:p>
    <w:p w:rsidR="00805116" w:rsidRPr="00C86830" w:rsidRDefault="00805116" w:rsidP="00805116">
      <w:pPr>
        <w:ind w:firstLine="708"/>
        <w:jc w:val="right"/>
        <w:rPr>
          <w:sz w:val="22"/>
          <w:szCs w:val="22"/>
        </w:rPr>
      </w:pPr>
    </w:p>
    <w:p w:rsidR="00805116" w:rsidRDefault="00805116" w:rsidP="00805116">
      <w:pPr>
        <w:ind w:firstLine="708"/>
        <w:jc w:val="right"/>
      </w:pPr>
    </w:p>
    <w:p w:rsidR="00805116" w:rsidRDefault="00805116" w:rsidP="00805116">
      <w:pPr>
        <w:ind w:firstLine="708"/>
        <w:jc w:val="right"/>
      </w:pPr>
    </w:p>
    <w:p w:rsidR="00805116" w:rsidRDefault="00805116" w:rsidP="00805116">
      <w:pPr>
        <w:ind w:firstLine="708"/>
        <w:jc w:val="right"/>
      </w:pPr>
    </w:p>
    <w:p w:rsidR="00805116" w:rsidRDefault="00805116" w:rsidP="00805116">
      <w:pPr>
        <w:ind w:firstLine="708"/>
        <w:jc w:val="both"/>
      </w:pPr>
    </w:p>
    <w:p w:rsidR="00805116" w:rsidRPr="00C86830" w:rsidRDefault="00805116" w:rsidP="00805116">
      <w:pPr>
        <w:ind w:firstLine="708"/>
        <w:jc w:val="center"/>
        <w:rPr>
          <w:b/>
        </w:rPr>
      </w:pPr>
      <w:r w:rsidRPr="00C86830">
        <w:rPr>
          <w:b/>
        </w:rPr>
        <w:t>ВЕДОМОСТЬ</w:t>
      </w:r>
    </w:p>
    <w:p w:rsidR="00805116" w:rsidRPr="00C86830" w:rsidRDefault="00805116" w:rsidP="00805116">
      <w:pPr>
        <w:ind w:firstLine="708"/>
        <w:jc w:val="center"/>
        <w:rPr>
          <w:b/>
        </w:rPr>
      </w:pPr>
      <w:r w:rsidRPr="00C86830">
        <w:rPr>
          <w:b/>
        </w:rPr>
        <w:t>перечета зеленых насаждений</w:t>
      </w:r>
    </w:p>
    <w:p w:rsidR="00805116" w:rsidRDefault="00805116" w:rsidP="00805116">
      <w:pPr>
        <w:ind w:firstLine="708"/>
        <w:jc w:val="center"/>
        <w:rPr>
          <w:sz w:val="28"/>
          <w:szCs w:val="28"/>
        </w:rPr>
      </w:pPr>
    </w:p>
    <w:p w:rsidR="00805116" w:rsidRPr="00C86830" w:rsidRDefault="00805116" w:rsidP="00805116">
      <w:pPr>
        <w:ind w:firstLine="708"/>
      </w:pPr>
      <w:r w:rsidRPr="00C86830">
        <w:t>Местонахождение:</w:t>
      </w:r>
    </w:p>
    <w:p w:rsidR="00805116" w:rsidRPr="00C86830" w:rsidRDefault="00805116" w:rsidP="00805116">
      <w:pPr>
        <w:ind w:firstLine="708"/>
        <w:jc w:val="center"/>
      </w:pPr>
    </w:p>
    <w:p w:rsidR="00805116" w:rsidRPr="00C86830" w:rsidRDefault="00805116" w:rsidP="00805116">
      <w:pPr>
        <w:ind w:firstLine="708"/>
        <w:jc w:val="center"/>
      </w:pPr>
      <w:r w:rsidRPr="00C86830">
        <w:t>_____________________________________________________________</w:t>
      </w:r>
    </w:p>
    <w:p w:rsidR="00805116" w:rsidRPr="00C86830" w:rsidRDefault="00805116" w:rsidP="00805116">
      <w:pPr>
        <w:ind w:firstLine="708"/>
        <w:rPr>
          <w:sz w:val="20"/>
          <w:szCs w:val="20"/>
        </w:rPr>
      </w:pPr>
      <w:r w:rsidRPr="00C86830">
        <w:rPr>
          <w:sz w:val="20"/>
          <w:szCs w:val="20"/>
        </w:rPr>
        <w:t>(населённый пункт, микрорайон, адрес ближайшего здания или владения)</w:t>
      </w:r>
    </w:p>
    <w:p w:rsidR="00805116" w:rsidRPr="00C86830" w:rsidRDefault="00805116" w:rsidP="00805116">
      <w:pPr>
        <w:ind w:firstLine="708"/>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
        <w:gridCol w:w="2424"/>
        <w:gridCol w:w="1563"/>
        <w:gridCol w:w="1561"/>
        <w:gridCol w:w="1697"/>
        <w:gridCol w:w="1697"/>
      </w:tblGrid>
      <w:tr w:rsidR="00805116" w:rsidRPr="00C86830" w:rsidTr="00805116">
        <w:tc>
          <w:tcPr>
            <w:tcW w:w="462"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center"/>
            </w:pPr>
            <w:r w:rsidRPr="00C86830">
              <w:t>№ п/п</w:t>
            </w:r>
          </w:p>
        </w:tc>
        <w:tc>
          <w:tcPr>
            <w:tcW w:w="1230"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center"/>
            </w:pPr>
            <w:r w:rsidRPr="00C86830">
              <w:t>Вид зеленых насаждений, порода</w:t>
            </w:r>
          </w:p>
        </w:tc>
        <w:tc>
          <w:tcPr>
            <w:tcW w:w="793"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center"/>
            </w:pPr>
            <w:r w:rsidRPr="00C86830">
              <w:t>Кол-во шт.*, площадь  кв. м</w:t>
            </w:r>
          </w:p>
        </w:tc>
        <w:tc>
          <w:tcPr>
            <w:tcW w:w="792"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center"/>
            </w:pPr>
            <w:r w:rsidRPr="00C86830">
              <w:t xml:space="preserve">Диаметр см**, </w:t>
            </w:r>
          </w:p>
          <w:p w:rsidR="00805116" w:rsidRPr="00C86830" w:rsidRDefault="00805116" w:rsidP="00805116">
            <w:pPr>
              <w:jc w:val="center"/>
            </w:pPr>
            <w:r w:rsidRPr="00C86830">
              <w:t>возраст в годах</w:t>
            </w:r>
          </w:p>
        </w:tc>
        <w:tc>
          <w:tcPr>
            <w:tcW w:w="861"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center"/>
            </w:pPr>
            <w:r w:rsidRPr="00C86830">
              <w:t>Состояние здоровья, наличие</w:t>
            </w:r>
          </w:p>
          <w:p w:rsidR="00805116" w:rsidRPr="00C86830" w:rsidRDefault="00805116" w:rsidP="00805116">
            <w:pPr>
              <w:jc w:val="center"/>
            </w:pPr>
            <w:r w:rsidRPr="00C86830">
              <w:t>погибших насаждений</w:t>
            </w:r>
          </w:p>
        </w:tc>
        <w:tc>
          <w:tcPr>
            <w:tcW w:w="861"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center"/>
            </w:pPr>
            <w:r w:rsidRPr="00C86830">
              <w:t>Сумма восстанови-</w:t>
            </w:r>
          </w:p>
          <w:p w:rsidR="00805116" w:rsidRPr="00C86830" w:rsidRDefault="00805116" w:rsidP="00805116">
            <w:pPr>
              <w:jc w:val="center"/>
            </w:pPr>
            <w:r w:rsidRPr="00C86830">
              <w:t>тельной стоимости</w:t>
            </w:r>
          </w:p>
        </w:tc>
      </w:tr>
      <w:tr w:rsidR="00805116" w:rsidRPr="00C86830" w:rsidTr="00805116">
        <w:tc>
          <w:tcPr>
            <w:tcW w:w="462" w:type="pct"/>
            <w:tcBorders>
              <w:top w:val="single" w:sz="4" w:space="0" w:color="auto"/>
              <w:left w:val="single" w:sz="4" w:space="0" w:color="auto"/>
              <w:bottom w:val="single" w:sz="4" w:space="0" w:color="auto"/>
              <w:right w:val="single" w:sz="4" w:space="0" w:color="auto"/>
            </w:tcBorders>
          </w:tcPr>
          <w:p w:rsidR="00805116" w:rsidRPr="00C86830" w:rsidRDefault="00805116" w:rsidP="00805116">
            <w:pPr>
              <w:jc w:val="center"/>
            </w:pPr>
          </w:p>
        </w:tc>
        <w:tc>
          <w:tcPr>
            <w:tcW w:w="1230" w:type="pct"/>
            <w:tcBorders>
              <w:top w:val="single" w:sz="4" w:space="0" w:color="auto"/>
              <w:left w:val="single" w:sz="4" w:space="0" w:color="auto"/>
              <w:bottom w:val="single" w:sz="4" w:space="0" w:color="auto"/>
              <w:right w:val="single" w:sz="4" w:space="0" w:color="auto"/>
            </w:tcBorders>
          </w:tcPr>
          <w:p w:rsidR="00805116" w:rsidRPr="00C86830" w:rsidRDefault="00805116" w:rsidP="00805116">
            <w:pPr>
              <w:jc w:val="center"/>
            </w:pPr>
          </w:p>
        </w:tc>
        <w:tc>
          <w:tcPr>
            <w:tcW w:w="793" w:type="pct"/>
            <w:tcBorders>
              <w:top w:val="single" w:sz="4" w:space="0" w:color="auto"/>
              <w:left w:val="single" w:sz="4" w:space="0" w:color="auto"/>
              <w:bottom w:val="single" w:sz="4" w:space="0" w:color="auto"/>
              <w:right w:val="single" w:sz="4" w:space="0" w:color="auto"/>
            </w:tcBorders>
          </w:tcPr>
          <w:p w:rsidR="00805116" w:rsidRPr="00C86830" w:rsidRDefault="00805116" w:rsidP="00805116">
            <w:pPr>
              <w:jc w:val="center"/>
            </w:pPr>
          </w:p>
        </w:tc>
        <w:tc>
          <w:tcPr>
            <w:tcW w:w="792" w:type="pct"/>
            <w:tcBorders>
              <w:top w:val="single" w:sz="4" w:space="0" w:color="auto"/>
              <w:left w:val="single" w:sz="4" w:space="0" w:color="auto"/>
              <w:bottom w:val="single" w:sz="4" w:space="0" w:color="auto"/>
              <w:right w:val="single" w:sz="4" w:space="0" w:color="auto"/>
            </w:tcBorders>
          </w:tcPr>
          <w:p w:rsidR="00805116" w:rsidRPr="00C86830" w:rsidRDefault="00805116" w:rsidP="00805116">
            <w:pPr>
              <w:jc w:val="center"/>
            </w:pPr>
          </w:p>
        </w:tc>
        <w:tc>
          <w:tcPr>
            <w:tcW w:w="861" w:type="pct"/>
            <w:tcBorders>
              <w:top w:val="single" w:sz="4" w:space="0" w:color="auto"/>
              <w:left w:val="single" w:sz="4" w:space="0" w:color="auto"/>
              <w:bottom w:val="single" w:sz="4" w:space="0" w:color="auto"/>
              <w:right w:val="single" w:sz="4" w:space="0" w:color="auto"/>
            </w:tcBorders>
          </w:tcPr>
          <w:p w:rsidR="00805116" w:rsidRPr="00C86830" w:rsidRDefault="00805116" w:rsidP="00805116">
            <w:pPr>
              <w:jc w:val="center"/>
            </w:pPr>
          </w:p>
        </w:tc>
        <w:tc>
          <w:tcPr>
            <w:tcW w:w="861" w:type="pct"/>
            <w:tcBorders>
              <w:top w:val="single" w:sz="4" w:space="0" w:color="auto"/>
              <w:left w:val="single" w:sz="4" w:space="0" w:color="auto"/>
              <w:bottom w:val="single" w:sz="4" w:space="0" w:color="auto"/>
              <w:right w:val="single" w:sz="4" w:space="0" w:color="auto"/>
            </w:tcBorders>
          </w:tcPr>
          <w:p w:rsidR="00805116" w:rsidRPr="00C86830" w:rsidRDefault="00805116" w:rsidP="00805116">
            <w:pPr>
              <w:jc w:val="center"/>
            </w:pPr>
          </w:p>
        </w:tc>
      </w:tr>
      <w:tr w:rsidR="00805116" w:rsidRPr="00C86830" w:rsidTr="00805116">
        <w:tc>
          <w:tcPr>
            <w:tcW w:w="462" w:type="pct"/>
            <w:tcBorders>
              <w:top w:val="single" w:sz="4" w:space="0" w:color="auto"/>
              <w:left w:val="single" w:sz="4" w:space="0" w:color="auto"/>
              <w:bottom w:val="single" w:sz="4" w:space="0" w:color="auto"/>
              <w:right w:val="single" w:sz="4" w:space="0" w:color="auto"/>
            </w:tcBorders>
          </w:tcPr>
          <w:p w:rsidR="00805116" w:rsidRPr="00C86830" w:rsidRDefault="00805116" w:rsidP="00805116">
            <w:pPr>
              <w:jc w:val="center"/>
            </w:pPr>
          </w:p>
        </w:tc>
        <w:tc>
          <w:tcPr>
            <w:tcW w:w="1230" w:type="pct"/>
            <w:tcBorders>
              <w:top w:val="single" w:sz="4" w:space="0" w:color="auto"/>
              <w:left w:val="single" w:sz="4" w:space="0" w:color="auto"/>
              <w:bottom w:val="single" w:sz="4" w:space="0" w:color="auto"/>
              <w:right w:val="single" w:sz="4" w:space="0" w:color="auto"/>
            </w:tcBorders>
          </w:tcPr>
          <w:p w:rsidR="00805116" w:rsidRPr="00C86830" w:rsidRDefault="00805116" w:rsidP="00805116">
            <w:pPr>
              <w:jc w:val="center"/>
            </w:pPr>
          </w:p>
        </w:tc>
        <w:tc>
          <w:tcPr>
            <w:tcW w:w="793" w:type="pct"/>
            <w:tcBorders>
              <w:top w:val="single" w:sz="4" w:space="0" w:color="auto"/>
              <w:left w:val="single" w:sz="4" w:space="0" w:color="auto"/>
              <w:bottom w:val="single" w:sz="4" w:space="0" w:color="auto"/>
              <w:right w:val="single" w:sz="4" w:space="0" w:color="auto"/>
            </w:tcBorders>
          </w:tcPr>
          <w:p w:rsidR="00805116" w:rsidRPr="00C86830" w:rsidRDefault="00805116" w:rsidP="00805116">
            <w:pPr>
              <w:jc w:val="center"/>
            </w:pPr>
          </w:p>
        </w:tc>
        <w:tc>
          <w:tcPr>
            <w:tcW w:w="792" w:type="pct"/>
            <w:tcBorders>
              <w:top w:val="single" w:sz="4" w:space="0" w:color="auto"/>
              <w:left w:val="single" w:sz="4" w:space="0" w:color="auto"/>
              <w:bottom w:val="single" w:sz="4" w:space="0" w:color="auto"/>
              <w:right w:val="single" w:sz="4" w:space="0" w:color="auto"/>
            </w:tcBorders>
          </w:tcPr>
          <w:p w:rsidR="00805116" w:rsidRPr="00C86830" w:rsidRDefault="00805116" w:rsidP="00805116">
            <w:pPr>
              <w:jc w:val="center"/>
            </w:pPr>
          </w:p>
        </w:tc>
        <w:tc>
          <w:tcPr>
            <w:tcW w:w="861" w:type="pct"/>
            <w:tcBorders>
              <w:top w:val="single" w:sz="4" w:space="0" w:color="auto"/>
              <w:left w:val="single" w:sz="4" w:space="0" w:color="auto"/>
              <w:bottom w:val="single" w:sz="4" w:space="0" w:color="auto"/>
              <w:right w:val="single" w:sz="4" w:space="0" w:color="auto"/>
            </w:tcBorders>
          </w:tcPr>
          <w:p w:rsidR="00805116" w:rsidRPr="00C86830" w:rsidRDefault="00805116" w:rsidP="00805116">
            <w:pPr>
              <w:jc w:val="center"/>
            </w:pPr>
          </w:p>
        </w:tc>
        <w:tc>
          <w:tcPr>
            <w:tcW w:w="861" w:type="pct"/>
            <w:tcBorders>
              <w:top w:val="single" w:sz="4" w:space="0" w:color="auto"/>
              <w:left w:val="single" w:sz="4" w:space="0" w:color="auto"/>
              <w:bottom w:val="single" w:sz="4" w:space="0" w:color="auto"/>
              <w:right w:val="single" w:sz="4" w:space="0" w:color="auto"/>
            </w:tcBorders>
          </w:tcPr>
          <w:p w:rsidR="00805116" w:rsidRPr="00C86830" w:rsidRDefault="00805116" w:rsidP="00805116">
            <w:pPr>
              <w:jc w:val="center"/>
            </w:pPr>
          </w:p>
        </w:tc>
      </w:tr>
      <w:tr w:rsidR="00805116" w:rsidRPr="00C86830" w:rsidTr="00805116">
        <w:tc>
          <w:tcPr>
            <w:tcW w:w="462"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center"/>
            </w:pPr>
            <w:r w:rsidRPr="00C86830">
              <w:t>итого</w:t>
            </w:r>
          </w:p>
        </w:tc>
        <w:tc>
          <w:tcPr>
            <w:tcW w:w="1230" w:type="pct"/>
            <w:tcBorders>
              <w:top w:val="single" w:sz="4" w:space="0" w:color="auto"/>
              <w:left w:val="single" w:sz="4" w:space="0" w:color="auto"/>
              <w:bottom w:val="single" w:sz="4" w:space="0" w:color="auto"/>
              <w:right w:val="single" w:sz="4" w:space="0" w:color="auto"/>
            </w:tcBorders>
          </w:tcPr>
          <w:p w:rsidR="00805116" w:rsidRPr="00C86830" w:rsidRDefault="00805116" w:rsidP="00805116">
            <w:pPr>
              <w:jc w:val="center"/>
            </w:pPr>
          </w:p>
        </w:tc>
        <w:tc>
          <w:tcPr>
            <w:tcW w:w="793" w:type="pct"/>
            <w:tcBorders>
              <w:top w:val="single" w:sz="4" w:space="0" w:color="auto"/>
              <w:left w:val="single" w:sz="4" w:space="0" w:color="auto"/>
              <w:bottom w:val="single" w:sz="4" w:space="0" w:color="auto"/>
              <w:right w:val="single" w:sz="4" w:space="0" w:color="auto"/>
            </w:tcBorders>
          </w:tcPr>
          <w:p w:rsidR="00805116" w:rsidRPr="00C86830" w:rsidRDefault="00805116" w:rsidP="00805116">
            <w:pPr>
              <w:jc w:val="center"/>
            </w:pPr>
          </w:p>
        </w:tc>
        <w:tc>
          <w:tcPr>
            <w:tcW w:w="792" w:type="pct"/>
            <w:tcBorders>
              <w:top w:val="single" w:sz="4" w:space="0" w:color="auto"/>
              <w:left w:val="single" w:sz="4" w:space="0" w:color="auto"/>
              <w:bottom w:val="single" w:sz="4" w:space="0" w:color="auto"/>
              <w:right w:val="single" w:sz="4" w:space="0" w:color="auto"/>
            </w:tcBorders>
          </w:tcPr>
          <w:p w:rsidR="00805116" w:rsidRPr="00C86830" w:rsidRDefault="00805116" w:rsidP="00805116">
            <w:pPr>
              <w:jc w:val="center"/>
            </w:pPr>
          </w:p>
        </w:tc>
        <w:tc>
          <w:tcPr>
            <w:tcW w:w="861" w:type="pct"/>
            <w:tcBorders>
              <w:top w:val="single" w:sz="4" w:space="0" w:color="auto"/>
              <w:left w:val="single" w:sz="4" w:space="0" w:color="auto"/>
              <w:bottom w:val="single" w:sz="4" w:space="0" w:color="auto"/>
              <w:right w:val="single" w:sz="4" w:space="0" w:color="auto"/>
            </w:tcBorders>
          </w:tcPr>
          <w:p w:rsidR="00805116" w:rsidRPr="00C86830" w:rsidRDefault="00805116" w:rsidP="00805116">
            <w:pPr>
              <w:jc w:val="center"/>
            </w:pPr>
          </w:p>
        </w:tc>
        <w:tc>
          <w:tcPr>
            <w:tcW w:w="861" w:type="pct"/>
            <w:tcBorders>
              <w:top w:val="single" w:sz="4" w:space="0" w:color="auto"/>
              <w:left w:val="single" w:sz="4" w:space="0" w:color="auto"/>
              <w:bottom w:val="single" w:sz="4" w:space="0" w:color="auto"/>
              <w:right w:val="single" w:sz="4" w:space="0" w:color="auto"/>
            </w:tcBorders>
          </w:tcPr>
          <w:p w:rsidR="00805116" w:rsidRPr="00C86830" w:rsidRDefault="00805116" w:rsidP="00805116">
            <w:pPr>
              <w:jc w:val="center"/>
            </w:pPr>
          </w:p>
        </w:tc>
      </w:tr>
    </w:tbl>
    <w:p w:rsidR="00805116" w:rsidRPr="00C86830" w:rsidRDefault="00805116" w:rsidP="00805116">
      <w:pPr>
        <w:ind w:firstLine="708"/>
        <w:jc w:val="center"/>
      </w:pPr>
    </w:p>
    <w:p w:rsidR="00805116" w:rsidRPr="00C86830" w:rsidRDefault="00805116" w:rsidP="00805116">
      <w:pPr>
        <w:rPr>
          <w:sz w:val="22"/>
          <w:szCs w:val="22"/>
        </w:rPr>
      </w:pPr>
      <w:r w:rsidRPr="00C86830">
        <w:rPr>
          <w:sz w:val="22"/>
          <w:szCs w:val="22"/>
        </w:rPr>
        <w:t>*Количество указывается при учёте деревьев и кустарников, для остальных насаждений указывается только площадь.</w:t>
      </w:r>
    </w:p>
    <w:p w:rsidR="00805116" w:rsidRPr="00C86830" w:rsidRDefault="00805116" w:rsidP="00805116">
      <w:pPr>
        <w:rPr>
          <w:sz w:val="22"/>
          <w:szCs w:val="22"/>
        </w:rPr>
      </w:pPr>
      <w:r w:rsidRPr="00C86830">
        <w:rPr>
          <w:sz w:val="22"/>
          <w:szCs w:val="22"/>
        </w:rPr>
        <w:t>**Диаметр указывается при учёте деревьев, для остальных насаждений указывается только возраст.</w:t>
      </w:r>
    </w:p>
    <w:p w:rsidR="00805116" w:rsidRDefault="00805116" w:rsidP="00805116">
      <w:pPr>
        <w:ind w:firstLine="708"/>
      </w:pPr>
    </w:p>
    <w:p w:rsidR="00805116" w:rsidRPr="00C86830" w:rsidRDefault="00805116" w:rsidP="00805116">
      <w:pPr>
        <w:ind w:firstLine="708"/>
      </w:pPr>
      <w:r w:rsidRPr="00C86830">
        <w:t>Подписи должностных лиц:</w:t>
      </w:r>
    </w:p>
    <w:p w:rsidR="00805116" w:rsidRDefault="00805116" w:rsidP="00805116">
      <w:pPr>
        <w:ind w:firstLine="708"/>
      </w:pPr>
      <w:r w:rsidRPr="00C86830">
        <w:t>_____________________ __________________</w:t>
      </w:r>
      <w:r>
        <w:t xml:space="preserve"> _____________________________</w:t>
      </w:r>
    </w:p>
    <w:p w:rsidR="00805116" w:rsidRPr="00C86830" w:rsidRDefault="00805116" w:rsidP="00805116">
      <w:pPr>
        <w:ind w:firstLine="708"/>
        <w:rPr>
          <w:sz w:val="20"/>
          <w:szCs w:val="20"/>
        </w:rPr>
      </w:pPr>
      <w:r>
        <w:t xml:space="preserve"> </w:t>
      </w:r>
      <w:r w:rsidRPr="00C86830">
        <w:rPr>
          <w:sz w:val="20"/>
          <w:szCs w:val="20"/>
        </w:rPr>
        <w:t>(должность)                             (личная подпись)           (расшифровка подписи)</w:t>
      </w:r>
    </w:p>
    <w:p w:rsidR="00805116" w:rsidRPr="00C86830" w:rsidRDefault="00805116" w:rsidP="00805116">
      <w:pPr>
        <w:ind w:firstLine="708"/>
        <w:rPr>
          <w:sz w:val="20"/>
          <w:szCs w:val="20"/>
        </w:rPr>
      </w:pPr>
      <w:r w:rsidRPr="00C86830">
        <w:rPr>
          <w:sz w:val="20"/>
          <w:szCs w:val="20"/>
        </w:rPr>
        <w:t>____________________ __________________ _____________________________</w:t>
      </w:r>
    </w:p>
    <w:p w:rsidR="00805116" w:rsidRPr="00C86830" w:rsidRDefault="00805116" w:rsidP="00805116">
      <w:pPr>
        <w:ind w:firstLine="708"/>
        <w:rPr>
          <w:sz w:val="20"/>
          <w:szCs w:val="20"/>
        </w:rPr>
      </w:pPr>
      <w:r w:rsidRPr="00C86830">
        <w:rPr>
          <w:sz w:val="20"/>
          <w:szCs w:val="20"/>
        </w:rPr>
        <w:t xml:space="preserve"> (должность)                              (личная подпись)          (расшифровка подписи)</w:t>
      </w:r>
    </w:p>
    <w:p w:rsidR="00805116" w:rsidRPr="00C86830" w:rsidRDefault="00805116" w:rsidP="00805116">
      <w:pPr>
        <w:ind w:firstLine="708"/>
        <w:rPr>
          <w:sz w:val="20"/>
          <w:szCs w:val="20"/>
        </w:rPr>
      </w:pPr>
      <w:r w:rsidRPr="00C86830">
        <w:rPr>
          <w:sz w:val="20"/>
          <w:szCs w:val="20"/>
        </w:rPr>
        <w:t>____________________ __________________ _____________________________</w:t>
      </w:r>
    </w:p>
    <w:p w:rsidR="00805116" w:rsidRPr="00C86830" w:rsidRDefault="00805116" w:rsidP="00805116">
      <w:pPr>
        <w:ind w:firstLine="708"/>
        <w:rPr>
          <w:sz w:val="20"/>
          <w:szCs w:val="20"/>
        </w:rPr>
      </w:pPr>
      <w:r w:rsidRPr="00C86830">
        <w:rPr>
          <w:sz w:val="20"/>
          <w:szCs w:val="20"/>
        </w:rPr>
        <w:t xml:space="preserve"> (должность)                              (личная подпись)          (расшифровка подписи)</w:t>
      </w:r>
    </w:p>
    <w:p w:rsidR="00805116" w:rsidRDefault="00805116" w:rsidP="00805116">
      <w:pPr>
        <w:ind w:firstLine="708"/>
      </w:pPr>
    </w:p>
    <w:p w:rsidR="00805116" w:rsidRPr="00C86830" w:rsidRDefault="00805116" w:rsidP="00805116">
      <w:pPr>
        <w:ind w:firstLine="708"/>
      </w:pPr>
      <w:r w:rsidRPr="00C86830">
        <w:t xml:space="preserve"> Подписи заинтересованных лиц:</w:t>
      </w:r>
    </w:p>
    <w:p w:rsidR="00805116" w:rsidRDefault="00805116" w:rsidP="00805116">
      <w:pPr>
        <w:ind w:firstLine="708"/>
      </w:pPr>
    </w:p>
    <w:p w:rsidR="00805116" w:rsidRDefault="00805116" w:rsidP="00805116">
      <w:pPr>
        <w:ind w:firstLine="708"/>
      </w:pPr>
      <w:r>
        <w:t xml:space="preserve"> ____________________ __________________ _____________________________</w:t>
      </w:r>
    </w:p>
    <w:p w:rsidR="00805116" w:rsidRPr="00C86830" w:rsidRDefault="00805116" w:rsidP="00805116">
      <w:pPr>
        <w:ind w:firstLine="708"/>
        <w:rPr>
          <w:sz w:val="20"/>
          <w:szCs w:val="20"/>
        </w:rPr>
      </w:pPr>
      <w:r w:rsidRPr="00C86830">
        <w:rPr>
          <w:sz w:val="20"/>
          <w:szCs w:val="20"/>
        </w:rPr>
        <w:t xml:space="preserve"> (должность)                           (личная подпись)            (расшифровка подписи)</w:t>
      </w:r>
    </w:p>
    <w:p w:rsidR="00805116" w:rsidRPr="00C86830" w:rsidRDefault="00805116" w:rsidP="00805116">
      <w:pPr>
        <w:ind w:firstLine="708"/>
        <w:rPr>
          <w:sz w:val="20"/>
          <w:szCs w:val="20"/>
        </w:rPr>
      </w:pPr>
      <w:r w:rsidRPr="00C86830">
        <w:rPr>
          <w:sz w:val="20"/>
          <w:szCs w:val="20"/>
        </w:rPr>
        <w:t>_____________________ __________________ _____________________________</w:t>
      </w:r>
    </w:p>
    <w:p w:rsidR="00805116" w:rsidRPr="00C86830" w:rsidRDefault="00805116" w:rsidP="00805116">
      <w:pPr>
        <w:ind w:firstLine="708"/>
        <w:rPr>
          <w:sz w:val="20"/>
          <w:szCs w:val="20"/>
        </w:rPr>
      </w:pPr>
      <w:r w:rsidRPr="00C86830">
        <w:rPr>
          <w:sz w:val="20"/>
          <w:szCs w:val="20"/>
        </w:rPr>
        <w:t xml:space="preserve"> (должность)                           (личная подпись)            (расшифровка подписи)</w:t>
      </w:r>
    </w:p>
    <w:p w:rsidR="00805116" w:rsidRPr="00C86830" w:rsidRDefault="00805116" w:rsidP="00805116">
      <w:pPr>
        <w:ind w:firstLine="708"/>
        <w:rPr>
          <w:sz w:val="20"/>
          <w:szCs w:val="20"/>
        </w:rPr>
      </w:pPr>
      <w:r w:rsidRPr="00C86830">
        <w:rPr>
          <w:sz w:val="20"/>
          <w:szCs w:val="20"/>
        </w:rPr>
        <w:t>_____________________ __________________ _____________________________</w:t>
      </w:r>
    </w:p>
    <w:p w:rsidR="00805116" w:rsidRPr="00C86830" w:rsidRDefault="00805116" w:rsidP="00805116">
      <w:pPr>
        <w:ind w:firstLine="708"/>
        <w:rPr>
          <w:sz w:val="20"/>
          <w:szCs w:val="20"/>
        </w:rPr>
      </w:pPr>
      <w:r w:rsidRPr="00C86830">
        <w:rPr>
          <w:sz w:val="20"/>
          <w:szCs w:val="20"/>
        </w:rPr>
        <w:t xml:space="preserve"> (должность)                           (личная подпись)            (расшифровка подписи)</w:t>
      </w:r>
    </w:p>
    <w:p w:rsidR="00805116" w:rsidRPr="00C86830" w:rsidRDefault="00805116" w:rsidP="00805116">
      <w:pPr>
        <w:ind w:firstLine="708"/>
        <w:jc w:val="center"/>
        <w:rPr>
          <w:sz w:val="20"/>
          <w:szCs w:val="20"/>
        </w:rPr>
      </w:pPr>
    </w:p>
    <w:p w:rsidR="00805116" w:rsidRDefault="00805116" w:rsidP="00805116">
      <w:pPr>
        <w:ind w:firstLine="708"/>
        <w:jc w:val="center"/>
        <w:rPr>
          <w:sz w:val="28"/>
          <w:szCs w:val="28"/>
        </w:rPr>
      </w:pPr>
    </w:p>
    <w:p w:rsidR="00C86830" w:rsidRPr="00C86830" w:rsidRDefault="00805116" w:rsidP="00C86830">
      <w:pPr>
        <w:jc w:val="right"/>
        <w:rPr>
          <w:sz w:val="22"/>
          <w:szCs w:val="22"/>
        </w:rPr>
      </w:pPr>
      <w:r>
        <w:br w:type="page"/>
      </w:r>
      <w:r w:rsidR="00C86830" w:rsidRPr="00C86830">
        <w:rPr>
          <w:sz w:val="22"/>
          <w:szCs w:val="22"/>
        </w:rPr>
        <w:lastRenderedPageBreak/>
        <w:t xml:space="preserve">Приложение № </w:t>
      </w:r>
      <w:r w:rsidR="00C86830">
        <w:rPr>
          <w:sz w:val="22"/>
          <w:szCs w:val="22"/>
        </w:rPr>
        <w:t>3</w:t>
      </w:r>
      <w:r w:rsidR="00C86830" w:rsidRPr="00C86830">
        <w:rPr>
          <w:sz w:val="22"/>
          <w:szCs w:val="22"/>
        </w:rPr>
        <w:t xml:space="preserve"> </w:t>
      </w:r>
    </w:p>
    <w:p w:rsidR="00C86830" w:rsidRDefault="00C86830" w:rsidP="00C86830">
      <w:pPr>
        <w:pStyle w:val="22"/>
        <w:spacing w:after="0" w:line="240" w:lineRule="auto"/>
        <w:ind w:left="0"/>
        <w:jc w:val="right"/>
        <w:rPr>
          <w:sz w:val="22"/>
          <w:szCs w:val="22"/>
        </w:rPr>
      </w:pPr>
      <w:r w:rsidRPr="00C86830">
        <w:rPr>
          <w:sz w:val="22"/>
          <w:szCs w:val="22"/>
        </w:rPr>
        <w:t xml:space="preserve">к Положению о порядке сноса </w:t>
      </w:r>
    </w:p>
    <w:p w:rsidR="00C86830" w:rsidRDefault="00C86830" w:rsidP="00C86830">
      <w:pPr>
        <w:pStyle w:val="22"/>
        <w:spacing w:after="0" w:line="240" w:lineRule="auto"/>
        <w:ind w:left="0"/>
        <w:jc w:val="right"/>
        <w:rPr>
          <w:sz w:val="22"/>
          <w:szCs w:val="22"/>
        </w:rPr>
      </w:pPr>
      <w:r w:rsidRPr="00C86830">
        <w:rPr>
          <w:sz w:val="22"/>
          <w:szCs w:val="22"/>
        </w:rPr>
        <w:t xml:space="preserve">и взимания восстановительной </w:t>
      </w:r>
    </w:p>
    <w:p w:rsidR="00C86830" w:rsidRDefault="00C86830" w:rsidP="00C86830">
      <w:pPr>
        <w:pStyle w:val="22"/>
        <w:spacing w:after="0" w:line="240" w:lineRule="auto"/>
        <w:ind w:left="0"/>
        <w:jc w:val="right"/>
        <w:rPr>
          <w:sz w:val="22"/>
          <w:szCs w:val="22"/>
        </w:rPr>
      </w:pPr>
      <w:r w:rsidRPr="00C86830">
        <w:rPr>
          <w:sz w:val="22"/>
          <w:szCs w:val="22"/>
        </w:rPr>
        <w:t xml:space="preserve">стоимости зеленых насаждений </w:t>
      </w:r>
    </w:p>
    <w:p w:rsidR="00C86830" w:rsidRDefault="00C86830" w:rsidP="00C86830">
      <w:pPr>
        <w:pStyle w:val="22"/>
        <w:spacing w:after="0" w:line="240" w:lineRule="auto"/>
        <w:ind w:left="0"/>
        <w:jc w:val="right"/>
        <w:rPr>
          <w:sz w:val="22"/>
          <w:szCs w:val="22"/>
        </w:rPr>
      </w:pPr>
      <w:r w:rsidRPr="00C86830">
        <w:rPr>
          <w:sz w:val="22"/>
          <w:szCs w:val="22"/>
        </w:rPr>
        <w:t xml:space="preserve">на территории Ульдючинского </w:t>
      </w:r>
    </w:p>
    <w:p w:rsidR="00C86830" w:rsidRDefault="00C86830" w:rsidP="00C86830">
      <w:pPr>
        <w:pStyle w:val="22"/>
        <w:spacing w:after="0" w:line="240" w:lineRule="auto"/>
        <w:ind w:left="0"/>
        <w:jc w:val="right"/>
        <w:rPr>
          <w:sz w:val="22"/>
          <w:szCs w:val="22"/>
        </w:rPr>
      </w:pPr>
      <w:r w:rsidRPr="00C86830">
        <w:rPr>
          <w:sz w:val="22"/>
          <w:szCs w:val="22"/>
        </w:rPr>
        <w:t xml:space="preserve">сельского муниципального образования </w:t>
      </w:r>
    </w:p>
    <w:p w:rsidR="00805116" w:rsidRDefault="00C86830" w:rsidP="00C86830">
      <w:pPr>
        <w:ind w:left="3780"/>
        <w:jc w:val="right"/>
      </w:pPr>
      <w:r w:rsidRPr="00C86830">
        <w:rPr>
          <w:sz w:val="22"/>
          <w:szCs w:val="22"/>
        </w:rPr>
        <w:t>Республики Калмыкия</w:t>
      </w:r>
    </w:p>
    <w:p w:rsidR="00805116" w:rsidRDefault="00805116" w:rsidP="00805116">
      <w:pPr>
        <w:ind w:left="3540" w:firstLine="708"/>
      </w:pPr>
    </w:p>
    <w:p w:rsidR="00805116" w:rsidRPr="00C86830" w:rsidRDefault="00805116" w:rsidP="00805116">
      <w:pPr>
        <w:pStyle w:val="4"/>
        <w:jc w:val="center"/>
        <w:rPr>
          <w:sz w:val="24"/>
          <w:szCs w:val="24"/>
        </w:rPr>
      </w:pPr>
      <w:r w:rsidRPr="00C86830">
        <w:rPr>
          <w:sz w:val="24"/>
          <w:szCs w:val="24"/>
        </w:rPr>
        <w:t xml:space="preserve">РАЗМЕРЫ ВОССТАНОВИТЕЛЬНОЙ СТОИМОСТИ ДЕРЕВЬЕВ, КУСТАРНИКОВ ПРОИЗРАСТАЮЩИХ НА ТЕРРИТОРИИ </w:t>
      </w:r>
      <w:r w:rsidR="00C86830" w:rsidRPr="00C86830">
        <w:rPr>
          <w:sz w:val="24"/>
          <w:szCs w:val="24"/>
        </w:rPr>
        <w:t xml:space="preserve">УЛЬДЮЧИНСКОГО СЕЛЬСКОГО </w:t>
      </w:r>
      <w:r w:rsidRPr="00C86830">
        <w:rPr>
          <w:sz w:val="24"/>
          <w:szCs w:val="24"/>
        </w:rPr>
        <w:t xml:space="preserve">МУНИЦИПАЛЬНОГО ОБРАЗОВАНИЯ </w:t>
      </w:r>
      <w:r w:rsidR="00C86830" w:rsidRPr="00C86830">
        <w:rPr>
          <w:sz w:val="24"/>
          <w:szCs w:val="24"/>
        </w:rPr>
        <w:t>РЕСПУБЛИКИ КАЛМЫКИЯ</w:t>
      </w:r>
    </w:p>
    <w:p w:rsidR="00805116" w:rsidRPr="00C86830" w:rsidRDefault="00805116" w:rsidP="00805116">
      <w:pPr>
        <w:pStyle w:val="4"/>
        <w:spacing w:before="0" w:after="0"/>
        <w:rPr>
          <w:b w:val="0"/>
          <w:sz w:val="24"/>
          <w:szCs w:val="24"/>
        </w:rPr>
      </w:pPr>
      <w:r w:rsidRPr="00C86830">
        <w:rPr>
          <w:b w:val="0"/>
          <w:sz w:val="24"/>
          <w:szCs w:val="24"/>
        </w:rPr>
        <w:t xml:space="preserve">                                                                                                               </w:t>
      </w:r>
      <w:r w:rsidR="00C86830">
        <w:rPr>
          <w:b w:val="0"/>
          <w:sz w:val="24"/>
          <w:szCs w:val="24"/>
        </w:rPr>
        <w:t xml:space="preserve">                                         </w:t>
      </w:r>
      <w:r w:rsidRPr="00C86830">
        <w:rPr>
          <w:b w:val="0"/>
          <w:sz w:val="24"/>
          <w:szCs w:val="24"/>
        </w:rPr>
        <w:t xml:space="preserve">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4"/>
        <w:gridCol w:w="1094"/>
        <w:gridCol w:w="2300"/>
        <w:gridCol w:w="931"/>
        <w:gridCol w:w="1094"/>
        <w:gridCol w:w="2300"/>
        <w:gridCol w:w="931"/>
      </w:tblGrid>
      <w:tr w:rsidR="00805116" w:rsidTr="00805116">
        <w:trPr>
          <w:cantSplit/>
        </w:trPr>
        <w:tc>
          <w:tcPr>
            <w:tcW w:w="969" w:type="pct"/>
            <w:vMerge w:val="restart"/>
            <w:tcBorders>
              <w:top w:val="single" w:sz="4" w:space="0" w:color="auto"/>
              <w:left w:val="single" w:sz="4" w:space="0" w:color="auto"/>
              <w:bottom w:val="single" w:sz="4" w:space="0" w:color="auto"/>
              <w:right w:val="single" w:sz="4" w:space="0" w:color="auto"/>
            </w:tcBorders>
            <w:vAlign w:val="center"/>
            <w:hideMark/>
          </w:tcPr>
          <w:p w:rsidR="00805116" w:rsidRDefault="00805116" w:rsidP="00805116">
            <w:pPr>
              <w:jc w:val="center"/>
              <w:rPr>
                <w:szCs w:val="28"/>
              </w:rPr>
            </w:pPr>
            <w:r>
              <w:t>Диаметр дерева на высоте 1,3 м (см)</w:t>
            </w:r>
          </w:p>
        </w:tc>
        <w:tc>
          <w:tcPr>
            <w:tcW w:w="4031" w:type="pct"/>
            <w:gridSpan w:val="6"/>
            <w:tcBorders>
              <w:top w:val="single" w:sz="4" w:space="0" w:color="auto"/>
              <w:left w:val="single" w:sz="4" w:space="0" w:color="auto"/>
              <w:bottom w:val="single" w:sz="4" w:space="0" w:color="auto"/>
              <w:right w:val="single" w:sz="4" w:space="0" w:color="auto"/>
            </w:tcBorders>
            <w:vAlign w:val="center"/>
            <w:hideMark/>
          </w:tcPr>
          <w:p w:rsidR="00805116" w:rsidRDefault="00805116" w:rsidP="00805116">
            <w:pPr>
              <w:jc w:val="center"/>
              <w:rPr>
                <w:szCs w:val="28"/>
              </w:rPr>
            </w:pPr>
            <w:r>
              <w:t>Восстановительная стоимость</w:t>
            </w:r>
          </w:p>
        </w:tc>
      </w:tr>
      <w:tr w:rsidR="00805116" w:rsidTr="0080511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5116" w:rsidRDefault="00805116" w:rsidP="00805116">
            <w:pPr>
              <w:rPr>
                <w:szCs w:val="28"/>
              </w:rPr>
            </w:pPr>
          </w:p>
        </w:tc>
        <w:tc>
          <w:tcPr>
            <w:tcW w:w="2009" w:type="pct"/>
            <w:gridSpan w:val="3"/>
            <w:tcBorders>
              <w:top w:val="single" w:sz="4" w:space="0" w:color="auto"/>
              <w:left w:val="single" w:sz="4" w:space="0" w:color="auto"/>
              <w:bottom w:val="single" w:sz="4" w:space="0" w:color="auto"/>
              <w:right w:val="single" w:sz="4" w:space="0" w:color="auto"/>
            </w:tcBorders>
            <w:hideMark/>
          </w:tcPr>
          <w:p w:rsidR="00805116" w:rsidRDefault="00805116" w:rsidP="00C86830">
            <w:pPr>
              <w:jc w:val="center"/>
              <w:rPr>
                <w:szCs w:val="28"/>
              </w:rPr>
            </w:pPr>
            <w:r>
              <w:t xml:space="preserve">вяз, клен, ель, боярышник, сосна, туя, лиственница, </w:t>
            </w:r>
          </w:p>
        </w:tc>
        <w:tc>
          <w:tcPr>
            <w:tcW w:w="2022" w:type="pct"/>
            <w:gridSpan w:val="3"/>
            <w:tcBorders>
              <w:top w:val="single" w:sz="4" w:space="0" w:color="auto"/>
              <w:left w:val="single" w:sz="4" w:space="0" w:color="auto"/>
              <w:bottom w:val="single" w:sz="4" w:space="0" w:color="auto"/>
              <w:right w:val="single" w:sz="4" w:space="0" w:color="auto"/>
            </w:tcBorders>
            <w:vAlign w:val="center"/>
            <w:hideMark/>
          </w:tcPr>
          <w:p w:rsidR="00805116" w:rsidRDefault="00805116" w:rsidP="00C86830">
            <w:pPr>
              <w:pStyle w:val="HTML0"/>
              <w:jc w:val="center"/>
              <w:rPr>
                <w:sz w:val="24"/>
                <w:szCs w:val="28"/>
              </w:rPr>
            </w:pPr>
            <w:r>
              <w:rPr>
                <w:rFonts w:ascii="Times New Roman" w:hAnsi="Times New Roman" w:cs="Times New Roman"/>
                <w:sz w:val="24"/>
              </w:rPr>
              <w:t>тополь, , яблоня, слива, вишня</w:t>
            </w:r>
          </w:p>
        </w:tc>
      </w:tr>
      <w:tr w:rsidR="00805116" w:rsidTr="0080511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5116" w:rsidRDefault="00805116" w:rsidP="00805116">
            <w:pPr>
              <w:rPr>
                <w:szCs w:val="28"/>
              </w:rPr>
            </w:pPr>
          </w:p>
        </w:tc>
        <w:tc>
          <w:tcPr>
            <w:tcW w:w="4031" w:type="pct"/>
            <w:gridSpan w:val="6"/>
            <w:tcBorders>
              <w:top w:val="single" w:sz="4" w:space="0" w:color="auto"/>
              <w:left w:val="single" w:sz="4" w:space="0" w:color="auto"/>
              <w:bottom w:val="single" w:sz="4" w:space="0" w:color="auto"/>
              <w:right w:val="single" w:sz="4" w:space="0" w:color="auto"/>
            </w:tcBorders>
            <w:vAlign w:val="center"/>
            <w:hideMark/>
          </w:tcPr>
          <w:p w:rsidR="00805116" w:rsidRDefault="00805116" w:rsidP="00805116">
            <w:pPr>
              <w:jc w:val="center"/>
              <w:rPr>
                <w:szCs w:val="28"/>
              </w:rPr>
            </w:pPr>
            <w:r>
              <w:t>Качественное состояние деревьев</w:t>
            </w:r>
          </w:p>
        </w:tc>
      </w:tr>
      <w:tr w:rsidR="00805116" w:rsidTr="0080511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5116" w:rsidRDefault="00805116" w:rsidP="00805116">
            <w:pPr>
              <w:rPr>
                <w:szCs w:val="28"/>
              </w:rPr>
            </w:pPr>
          </w:p>
        </w:tc>
        <w:tc>
          <w:tcPr>
            <w:tcW w:w="614" w:type="pct"/>
            <w:tcBorders>
              <w:top w:val="single" w:sz="4" w:space="0" w:color="auto"/>
              <w:left w:val="single" w:sz="4" w:space="0" w:color="auto"/>
              <w:bottom w:val="single" w:sz="4" w:space="0" w:color="auto"/>
              <w:right w:val="single" w:sz="4" w:space="0" w:color="auto"/>
            </w:tcBorders>
            <w:vAlign w:val="center"/>
            <w:hideMark/>
          </w:tcPr>
          <w:p w:rsidR="00805116" w:rsidRDefault="00805116" w:rsidP="00805116">
            <w:pPr>
              <w:jc w:val="center"/>
              <w:rPr>
                <w:szCs w:val="28"/>
              </w:rPr>
            </w:pPr>
            <w:r>
              <w:t>хорошее</w:t>
            </w:r>
          </w:p>
        </w:tc>
        <w:tc>
          <w:tcPr>
            <w:tcW w:w="755" w:type="pct"/>
            <w:tcBorders>
              <w:top w:val="single" w:sz="4" w:space="0" w:color="auto"/>
              <w:left w:val="single" w:sz="4" w:space="0" w:color="auto"/>
              <w:bottom w:val="single" w:sz="4" w:space="0" w:color="auto"/>
              <w:right w:val="single" w:sz="4" w:space="0" w:color="auto"/>
            </w:tcBorders>
            <w:vAlign w:val="center"/>
            <w:hideMark/>
          </w:tcPr>
          <w:p w:rsidR="00805116" w:rsidRDefault="00805116" w:rsidP="00805116">
            <w:pPr>
              <w:jc w:val="center"/>
              <w:rPr>
                <w:szCs w:val="28"/>
              </w:rPr>
            </w:pPr>
            <w:r>
              <w:rPr>
                <w:szCs w:val="28"/>
              </w:rPr>
              <w:t>удовлетворительное</w:t>
            </w:r>
          </w:p>
        </w:tc>
        <w:tc>
          <w:tcPr>
            <w:tcW w:w="640" w:type="pct"/>
            <w:tcBorders>
              <w:top w:val="single" w:sz="4" w:space="0" w:color="auto"/>
              <w:left w:val="single" w:sz="4" w:space="0" w:color="auto"/>
              <w:bottom w:val="single" w:sz="4" w:space="0" w:color="auto"/>
              <w:right w:val="single" w:sz="4" w:space="0" w:color="auto"/>
            </w:tcBorders>
            <w:vAlign w:val="center"/>
            <w:hideMark/>
          </w:tcPr>
          <w:p w:rsidR="00805116" w:rsidRDefault="00805116" w:rsidP="00805116">
            <w:pPr>
              <w:jc w:val="center"/>
              <w:rPr>
                <w:szCs w:val="28"/>
              </w:rPr>
            </w:pPr>
            <w:r>
              <w:t>плохое</w:t>
            </w:r>
          </w:p>
        </w:tc>
        <w:tc>
          <w:tcPr>
            <w:tcW w:w="612" w:type="pct"/>
            <w:tcBorders>
              <w:top w:val="single" w:sz="4" w:space="0" w:color="auto"/>
              <w:left w:val="single" w:sz="4" w:space="0" w:color="auto"/>
              <w:bottom w:val="single" w:sz="4" w:space="0" w:color="auto"/>
              <w:right w:val="single" w:sz="4" w:space="0" w:color="auto"/>
            </w:tcBorders>
            <w:vAlign w:val="center"/>
            <w:hideMark/>
          </w:tcPr>
          <w:p w:rsidR="00805116" w:rsidRDefault="00805116" w:rsidP="00805116">
            <w:pPr>
              <w:jc w:val="center"/>
              <w:rPr>
                <w:szCs w:val="28"/>
              </w:rPr>
            </w:pPr>
            <w:r>
              <w:t>хорошее</w:t>
            </w:r>
          </w:p>
        </w:tc>
        <w:tc>
          <w:tcPr>
            <w:tcW w:w="708" w:type="pct"/>
            <w:tcBorders>
              <w:top w:val="single" w:sz="4" w:space="0" w:color="auto"/>
              <w:left w:val="single" w:sz="4" w:space="0" w:color="auto"/>
              <w:bottom w:val="single" w:sz="4" w:space="0" w:color="auto"/>
              <w:right w:val="single" w:sz="4" w:space="0" w:color="auto"/>
            </w:tcBorders>
            <w:vAlign w:val="center"/>
            <w:hideMark/>
          </w:tcPr>
          <w:p w:rsidR="00805116" w:rsidRDefault="00805116" w:rsidP="00805116">
            <w:pPr>
              <w:jc w:val="center"/>
              <w:rPr>
                <w:szCs w:val="28"/>
              </w:rPr>
            </w:pPr>
            <w:r>
              <w:rPr>
                <w:szCs w:val="28"/>
              </w:rPr>
              <w:t>удовлетворительное</w:t>
            </w:r>
          </w:p>
        </w:tc>
        <w:tc>
          <w:tcPr>
            <w:tcW w:w="702" w:type="pct"/>
            <w:tcBorders>
              <w:top w:val="single" w:sz="4" w:space="0" w:color="auto"/>
              <w:left w:val="single" w:sz="4" w:space="0" w:color="auto"/>
              <w:bottom w:val="single" w:sz="4" w:space="0" w:color="auto"/>
              <w:right w:val="single" w:sz="4" w:space="0" w:color="auto"/>
            </w:tcBorders>
            <w:vAlign w:val="center"/>
            <w:hideMark/>
          </w:tcPr>
          <w:p w:rsidR="00805116" w:rsidRDefault="00805116" w:rsidP="00805116">
            <w:pPr>
              <w:jc w:val="center"/>
              <w:rPr>
                <w:szCs w:val="28"/>
              </w:rPr>
            </w:pPr>
            <w:r>
              <w:t>плохое</w:t>
            </w:r>
          </w:p>
        </w:tc>
      </w:tr>
      <w:tr w:rsidR="00805116" w:rsidTr="00805116">
        <w:tc>
          <w:tcPr>
            <w:tcW w:w="969"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center"/>
              <w:rPr>
                <w:szCs w:val="28"/>
              </w:rPr>
            </w:pPr>
            <w:r>
              <w:rPr>
                <w:szCs w:val="28"/>
              </w:rPr>
              <w:t>1</w:t>
            </w:r>
          </w:p>
        </w:tc>
        <w:tc>
          <w:tcPr>
            <w:tcW w:w="614"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center"/>
              <w:rPr>
                <w:szCs w:val="28"/>
              </w:rPr>
            </w:pPr>
            <w:r>
              <w:rPr>
                <w:szCs w:val="28"/>
              </w:rPr>
              <w:t>2</w:t>
            </w:r>
          </w:p>
        </w:tc>
        <w:tc>
          <w:tcPr>
            <w:tcW w:w="755"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center"/>
              <w:rPr>
                <w:szCs w:val="28"/>
              </w:rPr>
            </w:pPr>
            <w:r>
              <w:rPr>
                <w:szCs w:val="28"/>
              </w:rPr>
              <w:t>3</w:t>
            </w:r>
          </w:p>
        </w:tc>
        <w:tc>
          <w:tcPr>
            <w:tcW w:w="640"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center"/>
              <w:rPr>
                <w:szCs w:val="28"/>
              </w:rPr>
            </w:pPr>
            <w:r>
              <w:rPr>
                <w:szCs w:val="28"/>
              </w:rPr>
              <w:t>4</w:t>
            </w:r>
          </w:p>
        </w:tc>
        <w:tc>
          <w:tcPr>
            <w:tcW w:w="61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center"/>
              <w:rPr>
                <w:szCs w:val="28"/>
              </w:rPr>
            </w:pPr>
            <w:r>
              <w:rPr>
                <w:szCs w:val="28"/>
              </w:rPr>
              <w:t>5</w:t>
            </w:r>
          </w:p>
        </w:tc>
        <w:tc>
          <w:tcPr>
            <w:tcW w:w="708"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center"/>
              <w:rPr>
                <w:szCs w:val="28"/>
              </w:rPr>
            </w:pPr>
            <w:r>
              <w:rPr>
                <w:szCs w:val="28"/>
              </w:rPr>
              <w:t>6</w:t>
            </w:r>
          </w:p>
        </w:tc>
        <w:tc>
          <w:tcPr>
            <w:tcW w:w="70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center"/>
              <w:rPr>
                <w:szCs w:val="28"/>
              </w:rPr>
            </w:pPr>
            <w:r>
              <w:rPr>
                <w:szCs w:val="28"/>
              </w:rPr>
              <w:t>7</w:t>
            </w:r>
          </w:p>
        </w:tc>
      </w:tr>
      <w:tr w:rsidR="00805116" w:rsidTr="00805116">
        <w:tc>
          <w:tcPr>
            <w:tcW w:w="969" w:type="pct"/>
            <w:tcBorders>
              <w:top w:val="single" w:sz="4" w:space="0" w:color="auto"/>
              <w:left w:val="single" w:sz="4" w:space="0" w:color="auto"/>
              <w:bottom w:val="single" w:sz="4" w:space="0" w:color="auto"/>
              <w:right w:val="single" w:sz="4" w:space="0" w:color="auto"/>
            </w:tcBorders>
            <w:hideMark/>
          </w:tcPr>
          <w:p w:rsidR="00805116" w:rsidRDefault="00805116" w:rsidP="00805116">
            <w:pPr>
              <w:pStyle w:val="ab"/>
              <w:tabs>
                <w:tab w:val="left" w:pos="708"/>
              </w:tabs>
              <w:rPr>
                <w:szCs w:val="28"/>
              </w:rPr>
            </w:pPr>
            <w:r>
              <w:t xml:space="preserve">до 4            </w:t>
            </w:r>
          </w:p>
        </w:tc>
        <w:tc>
          <w:tcPr>
            <w:tcW w:w="614"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t>13.68</w:t>
            </w:r>
          </w:p>
        </w:tc>
        <w:tc>
          <w:tcPr>
            <w:tcW w:w="755"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10.32</w:t>
            </w:r>
          </w:p>
        </w:tc>
        <w:tc>
          <w:tcPr>
            <w:tcW w:w="640"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6.72</w:t>
            </w:r>
          </w:p>
        </w:tc>
        <w:tc>
          <w:tcPr>
            <w:tcW w:w="61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11.00</w:t>
            </w:r>
          </w:p>
        </w:tc>
        <w:tc>
          <w:tcPr>
            <w:tcW w:w="708"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8.00</w:t>
            </w:r>
          </w:p>
        </w:tc>
        <w:tc>
          <w:tcPr>
            <w:tcW w:w="70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5.00</w:t>
            </w:r>
          </w:p>
        </w:tc>
      </w:tr>
      <w:tr w:rsidR="00805116" w:rsidTr="00805116">
        <w:tc>
          <w:tcPr>
            <w:tcW w:w="969" w:type="pct"/>
            <w:tcBorders>
              <w:top w:val="single" w:sz="4" w:space="0" w:color="auto"/>
              <w:left w:val="single" w:sz="4" w:space="0" w:color="auto"/>
              <w:bottom w:val="single" w:sz="4" w:space="0" w:color="auto"/>
              <w:right w:val="single" w:sz="4" w:space="0" w:color="auto"/>
            </w:tcBorders>
            <w:hideMark/>
          </w:tcPr>
          <w:p w:rsidR="00805116" w:rsidRDefault="00805116" w:rsidP="00805116">
            <w:pPr>
              <w:rPr>
                <w:szCs w:val="28"/>
              </w:rPr>
            </w:pPr>
            <w:r>
              <w:rPr>
                <w:szCs w:val="28"/>
              </w:rPr>
              <w:t>от 4.1 до 8</w:t>
            </w:r>
          </w:p>
        </w:tc>
        <w:tc>
          <w:tcPr>
            <w:tcW w:w="614"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37.68</w:t>
            </w:r>
          </w:p>
        </w:tc>
        <w:tc>
          <w:tcPr>
            <w:tcW w:w="755"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28.08</w:t>
            </w:r>
          </w:p>
        </w:tc>
        <w:tc>
          <w:tcPr>
            <w:tcW w:w="640"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18.72</w:t>
            </w:r>
          </w:p>
        </w:tc>
        <w:tc>
          <w:tcPr>
            <w:tcW w:w="61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30.00</w:t>
            </w:r>
          </w:p>
        </w:tc>
        <w:tc>
          <w:tcPr>
            <w:tcW w:w="708"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23.00</w:t>
            </w:r>
          </w:p>
        </w:tc>
        <w:tc>
          <w:tcPr>
            <w:tcW w:w="70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10.00</w:t>
            </w:r>
          </w:p>
        </w:tc>
      </w:tr>
      <w:tr w:rsidR="00805116" w:rsidTr="00805116">
        <w:tc>
          <w:tcPr>
            <w:tcW w:w="969" w:type="pct"/>
            <w:tcBorders>
              <w:top w:val="single" w:sz="4" w:space="0" w:color="auto"/>
              <w:left w:val="single" w:sz="4" w:space="0" w:color="auto"/>
              <w:bottom w:val="single" w:sz="4" w:space="0" w:color="auto"/>
              <w:right w:val="single" w:sz="4" w:space="0" w:color="auto"/>
            </w:tcBorders>
            <w:hideMark/>
          </w:tcPr>
          <w:p w:rsidR="00805116" w:rsidRDefault="00805116" w:rsidP="00805116">
            <w:r>
              <w:rPr>
                <w:szCs w:val="28"/>
              </w:rPr>
              <w:t>от 8.1 до 12</w:t>
            </w:r>
          </w:p>
        </w:tc>
        <w:tc>
          <w:tcPr>
            <w:tcW w:w="614"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57.36</w:t>
            </w:r>
          </w:p>
        </w:tc>
        <w:tc>
          <w:tcPr>
            <w:tcW w:w="755"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42.96</w:t>
            </w:r>
          </w:p>
        </w:tc>
        <w:tc>
          <w:tcPr>
            <w:tcW w:w="640"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28.56</w:t>
            </w:r>
          </w:p>
        </w:tc>
        <w:tc>
          <w:tcPr>
            <w:tcW w:w="61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50.00</w:t>
            </w:r>
          </w:p>
        </w:tc>
        <w:tc>
          <w:tcPr>
            <w:tcW w:w="708"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38.00</w:t>
            </w:r>
          </w:p>
        </w:tc>
        <w:tc>
          <w:tcPr>
            <w:tcW w:w="70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20.00</w:t>
            </w:r>
          </w:p>
        </w:tc>
      </w:tr>
      <w:tr w:rsidR="00805116" w:rsidTr="00805116">
        <w:tc>
          <w:tcPr>
            <w:tcW w:w="969" w:type="pct"/>
            <w:tcBorders>
              <w:top w:val="single" w:sz="4" w:space="0" w:color="auto"/>
              <w:left w:val="single" w:sz="4" w:space="0" w:color="auto"/>
              <w:bottom w:val="single" w:sz="4" w:space="0" w:color="auto"/>
              <w:right w:val="single" w:sz="4" w:space="0" w:color="auto"/>
            </w:tcBorders>
            <w:hideMark/>
          </w:tcPr>
          <w:p w:rsidR="00805116" w:rsidRDefault="00805116" w:rsidP="00805116">
            <w:r>
              <w:rPr>
                <w:szCs w:val="28"/>
              </w:rPr>
              <w:t>от 12.1 до 16</w:t>
            </w:r>
          </w:p>
        </w:tc>
        <w:tc>
          <w:tcPr>
            <w:tcW w:w="614"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108.24</w:t>
            </w:r>
          </w:p>
        </w:tc>
        <w:tc>
          <w:tcPr>
            <w:tcW w:w="755"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81.12</w:t>
            </w:r>
          </w:p>
        </w:tc>
        <w:tc>
          <w:tcPr>
            <w:tcW w:w="640"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54.00</w:t>
            </w:r>
          </w:p>
        </w:tc>
        <w:tc>
          <w:tcPr>
            <w:tcW w:w="61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95.00</w:t>
            </w:r>
          </w:p>
        </w:tc>
        <w:tc>
          <w:tcPr>
            <w:tcW w:w="708"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70.00</w:t>
            </w:r>
          </w:p>
        </w:tc>
        <w:tc>
          <w:tcPr>
            <w:tcW w:w="70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30.00</w:t>
            </w:r>
          </w:p>
        </w:tc>
      </w:tr>
      <w:tr w:rsidR="00805116" w:rsidTr="00805116">
        <w:tc>
          <w:tcPr>
            <w:tcW w:w="969" w:type="pct"/>
            <w:tcBorders>
              <w:top w:val="single" w:sz="4" w:space="0" w:color="auto"/>
              <w:left w:val="single" w:sz="4" w:space="0" w:color="auto"/>
              <w:bottom w:val="single" w:sz="4" w:space="0" w:color="auto"/>
              <w:right w:val="single" w:sz="4" w:space="0" w:color="auto"/>
            </w:tcBorders>
            <w:hideMark/>
          </w:tcPr>
          <w:p w:rsidR="00805116" w:rsidRDefault="00805116" w:rsidP="00805116">
            <w:r>
              <w:rPr>
                <w:szCs w:val="28"/>
              </w:rPr>
              <w:t>от 16.1 до 20</w:t>
            </w:r>
          </w:p>
        </w:tc>
        <w:tc>
          <w:tcPr>
            <w:tcW w:w="614"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113.52</w:t>
            </w:r>
          </w:p>
        </w:tc>
        <w:tc>
          <w:tcPr>
            <w:tcW w:w="755"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85.20</w:t>
            </w:r>
          </w:p>
        </w:tc>
        <w:tc>
          <w:tcPr>
            <w:tcW w:w="640"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56.64</w:t>
            </w:r>
          </w:p>
        </w:tc>
        <w:tc>
          <w:tcPr>
            <w:tcW w:w="61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96.00</w:t>
            </w:r>
          </w:p>
        </w:tc>
        <w:tc>
          <w:tcPr>
            <w:tcW w:w="708"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72.00</w:t>
            </w:r>
          </w:p>
        </w:tc>
        <w:tc>
          <w:tcPr>
            <w:tcW w:w="70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35.00</w:t>
            </w:r>
          </w:p>
        </w:tc>
      </w:tr>
      <w:tr w:rsidR="00805116" w:rsidTr="00805116">
        <w:tc>
          <w:tcPr>
            <w:tcW w:w="969" w:type="pct"/>
            <w:tcBorders>
              <w:top w:val="single" w:sz="4" w:space="0" w:color="auto"/>
              <w:left w:val="single" w:sz="4" w:space="0" w:color="auto"/>
              <w:bottom w:val="single" w:sz="4" w:space="0" w:color="auto"/>
              <w:right w:val="single" w:sz="4" w:space="0" w:color="auto"/>
            </w:tcBorders>
            <w:hideMark/>
          </w:tcPr>
          <w:p w:rsidR="00805116" w:rsidRDefault="00805116" w:rsidP="00805116">
            <w:r>
              <w:rPr>
                <w:szCs w:val="28"/>
              </w:rPr>
              <w:t>от 20.1 до 24</w:t>
            </w:r>
          </w:p>
        </w:tc>
        <w:tc>
          <w:tcPr>
            <w:tcW w:w="614"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115.44</w:t>
            </w:r>
          </w:p>
        </w:tc>
        <w:tc>
          <w:tcPr>
            <w:tcW w:w="755"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86.64</w:t>
            </w:r>
          </w:p>
        </w:tc>
        <w:tc>
          <w:tcPr>
            <w:tcW w:w="640"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57.84</w:t>
            </w:r>
          </w:p>
        </w:tc>
        <w:tc>
          <w:tcPr>
            <w:tcW w:w="61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97.00</w:t>
            </w:r>
          </w:p>
        </w:tc>
        <w:tc>
          <w:tcPr>
            <w:tcW w:w="708"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73.00</w:t>
            </w:r>
          </w:p>
        </w:tc>
        <w:tc>
          <w:tcPr>
            <w:tcW w:w="70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36.00</w:t>
            </w:r>
          </w:p>
        </w:tc>
      </w:tr>
      <w:tr w:rsidR="00805116" w:rsidTr="00805116">
        <w:tc>
          <w:tcPr>
            <w:tcW w:w="969" w:type="pct"/>
            <w:tcBorders>
              <w:top w:val="single" w:sz="4" w:space="0" w:color="auto"/>
              <w:left w:val="single" w:sz="4" w:space="0" w:color="auto"/>
              <w:bottom w:val="single" w:sz="4" w:space="0" w:color="auto"/>
              <w:right w:val="single" w:sz="4" w:space="0" w:color="auto"/>
            </w:tcBorders>
            <w:hideMark/>
          </w:tcPr>
          <w:p w:rsidR="00805116" w:rsidRDefault="00805116" w:rsidP="00805116">
            <w:r>
              <w:rPr>
                <w:szCs w:val="28"/>
              </w:rPr>
              <w:t>от 24.1 до 28</w:t>
            </w:r>
          </w:p>
        </w:tc>
        <w:tc>
          <w:tcPr>
            <w:tcW w:w="614"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117.60</w:t>
            </w:r>
          </w:p>
        </w:tc>
        <w:tc>
          <w:tcPr>
            <w:tcW w:w="755"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88.08</w:t>
            </w:r>
          </w:p>
        </w:tc>
        <w:tc>
          <w:tcPr>
            <w:tcW w:w="640"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58.80</w:t>
            </w:r>
          </w:p>
        </w:tc>
        <w:tc>
          <w:tcPr>
            <w:tcW w:w="61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98.00</w:t>
            </w:r>
          </w:p>
        </w:tc>
        <w:tc>
          <w:tcPr>
            <w:tcW w:w="708"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74.00</w:t>
            </w:r>
          </w:p>
        </w:tc>
        <w:tc>
          <w:tcPr>
            <w:tcW w:w="70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37.00</w:t>
            </w:r>
          </w:p>
        </w:tc>
      </w:tr>
      <w:tr w:rsidR="00805116" w:rsidTr="00805116">
        <w:tc>
          <w:tcPr>
            <w:tcW w:w="969" w:type="pct"/>
            <w:tcBorders>
              <w:top w:val="single" w:sz="4" w:space="0" w:color="auto"/>
              <w:left w:val="single" w:sz="4" w:space="0" w:color="auto"/>
              <w:bottom w:val="single" w:sz="4" w:space="0" w:color="auto"/>
              <w:right w:val="single" w:sz="4" w:space="0" w:color="auto"/>
            </w:tcBorders>
            <w:hideMark/>
          </w:tcPr>
          <w:p w:rsidR="00805116" w:rsidRDefault="00805116" w:rsidP="00805116">
            <w:r>
              <w:rPr>
                <w:szCs w:val="28"/>
              </w:rPr>
              <w:t>от 28.1 до 32</w:t>
            </w:r>
          </w:p>
        </w:tc>
        <w:tc>
          <w:tcPr>
            <w:tcW w:w="614"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119.76</w:t>
            </w:r>
          </w:p>
        </w:tc>
        <w:tc>
          <w:tcPr>
            <w:tcW w:w="755"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89.76</w:t>
            </w:r>
          </w:p>
        </w:tc>
        <w:tc>
          <w:tcPr>
            <w:tcW w:w="640"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59.76</w:t>
            </w:r>
          </w:p>
        </w:tc>
        <w:tc>
          <w:tcPr>
            <w:tcW w:w="61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100.00</w:t>
            </w:r>
          </w:p>
        </w:tc>
        <w:tc>
          <w:tcPr>
            <w:tcW w:w="708"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75.00</w:t>
            </w:r>
          </w:p>
        </w:tc>
        <w:tc>
          <w:tcPr>
            <w:tcW w:w="70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38.00</w:t>
            </w:r>
          </w:p>
        </w:tc>
      </w:tr>
      <w:tr w:rsidR="00805116" w:rsidTr="00805116">
        <w:tc>
          <w:tcPr>
            <w:tcW w:w="969" w:type="pct"/>
            <w:tcBorders>
              <w:top w:val="single" w:sz="4" w:space="0" w:color="auto"/>
              <w:left w:val="single" w:sz="4" w:space="0" w:color="auto"/>
              <w:bottom w:val="single" w:sz="4" w:space="0" w:color="auto"/>
              <w:right w:val="single" w:sz="4" w:space="0" w:color="auto"/>
            </w:tcBorders>
            <w:hideMark/>
          </w:tcPr>
          <w:p w:rsidR="00805116" w:rsidRDefault="00805116" w:rsidP="00805116">
            <w:r>
              <w:rPr>
                <w:szCs w:val="28"/>
              </w:rPr>
              <w:t>от 32.1 до 36</w:t>
            </w:r>
          </w:p>
        </w:tc>
        <w:tc>
          <w:tcPr>
            <w:tcW w:w="614"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125.04</w:t>
            </w:r>
          </w:p>
        </w:tc>
        <w:tc>
          <w:tcPr>
            <w:tcW w:w="755"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93.60</w:t>
            </w:r>
          </w:p>
        </w:tc>
        <w:tc>
          <w:tcPr>
            <w:tcW w:w="640"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62.40</w:t>
            </w:r>
          </w:p>
        </w:tc>
        <w:tc>
          <w:tcPr>
            <w:tcW w:w="61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103.00</w:t>
            </w:r>
          </w:p>
        </w:tc>
        <w:tc>
          <w:tcPr>
            <w:tcW w:w="708"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76.00</w:t>
            </w:r>
          </w:p>
        </w:tc>
        <w:tc>
          <w:tcPr>
            <w:tcW w:w="70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39.00</w:t>
            </w:r>
          </w:p>
        </w:tc>
      </w:tr>
      <w:tr w:rsidR="00805116" w:rsidTr="00805116">
        <w:tc>
          <w:tcPr>
            <w:tcW w:w="969" w:type="pct"/>
            <w:tcBorders>
              <w:top w:val="single" w:sz="4" w:space="0" w:color="auto"/>
              <w:left w:val="single" w:sz="4" w:space="0" w:color="auto"/>
              <w:bottom w:val="single" w:sz="4" w:space="0" w:color="auto"/>
              <w:right w:val="single" w:sz="4" w:space="0" w:color="auto"/>
            </w:tcBorders>
            <w:hideMark/>
          </w:tcPr>
          <w:p w:rsidR="00805116" w:rsidRDefault="00805116" w:rsidP="00805116">
            <w:r>
              <w:rPr>
                <w:szCs w:val="28"/>
              </w:rPr>
              <w:t>от 36.1 до 40</w:t>
            </w:r>
          </w:p>
        </w:tc>
        <w:tc>
          <w:tcPr>
            <w:tcW w:w="614"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130.08</w:t>
            </w:r>
          </w:p>
        </w:tc>
        <w:tc>
          <w:tcPr>
            <w:tcW w:w="755"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97.68</w:t>
            </w:r>
          </w:p>
        </w:tc>
        <w:tc>
          <w:tcPr>
            <w:tcW w:w="640"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65.28</w:t>
            </w:r>
          </w:p>
        </w:tc>
        <w:tc>
          <w:tcPr>
            <w:tcW w:w="61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104.00</w:t>
            </w:r>
          </w:p>
        </w:tc>
        <w:tc>
          <w:tcPr>
            <w:tcW w:w="708"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77.00</w:t>
            </w:r>
          </w:p>
        </w:tc>
        <w:tc>
          <w:tcPr>
            <w:tcW w:w="70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40.00</w:t>
            </w:r>
          </w:p>
        </w:tc>
      </w:tr>
      <w:tr w:rsidR="00805116" w:rsidTr="00805116">
        <w:tc>
          <w:tcPr>
            <w:tcW w:w="969" w:type="pct"/>
            <w:tcBorders>
              <w:top w:val="single" w:sz="4" w:space="0" w:color="auto"/>
              <w:left w:val="single" w:sz="4" w:space="0" w:color="auto"/>
              <w:bottom w:val="single" w:sz="4" w:space="0" w:color="auto"/>
              <w:right w:val="single" w:sz="4" w:space="0" w:color="auto"/>
            </w:tcBorders>
            <w:hideMark/>
          </w:tcPr>
          <w:p w:rsidR="00805116" w:rsidRDefault="00805116" w:rsidP="00805116">
            <w:r>
              <w:rPr>
                <w:szCs w:val="28"/>
              </w:rPr>
              <w:t>от 40.1 до 44</w:t>
            </w:r>
          </w:p>
        </w:tc>
        <w:tc>
          <w:tcPr>
            <w:tcW w:w="614"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135.36</w:t>
            </w:r>
          </w:p>
        </w:tc>
        <w:tc>
          <w:tcPr>
            <w:tcW w:w="755"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101.52</w:t>
            </w:r>
          </w:p>
        </w:tc>
        <w:tc>
          <w:tcPr>
            <w:tcW w:w="640"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67.68</w:t>
            </w:r>
          </w:p>
        </w:tc>
        <w:tc>
          <w:tcPr>
            <w:tcW w:w="61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105.00</w:t>
            </w:r>
          </w:p>
        </w:tc>
        <w:tc>
          <w:tcPr>
            <w:tcW w:w="708"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78.00</w:t>
            </w:r>
          </w:p>
        </w:tc>
        <w:tc>
          <w:tcPr>
            <w:tcW w:w="70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41.00</w:t>
            </w:r>
          </w:p>
        </w:tc>
      </w:tr>
      <w:tr w:rsidR="00805116" w:rsidTr="00805116">
        <w:tc>
          <w:tcPr>
            <w:tcW w:w="969" w:type="pct"/>
            <w:tcBorders>
              <w:top w:val="single" w:sz="4" w:space="0" w:color="auto"/>
              <w:left w:val="single" w:sz="4" w:space="0" w:color="auto"/>
              <w:bottom w:val="single" w:sz="4" w:space="0" w:color="auto"/>
              <w:right w:val="single" w:sz="4" w:space="0" w:color="auto"/>
            </w:tcBorders>
            <w:hideMark/>
          </w:tcPr>
          <w:p w:rsidR="00805116" w:rsidRDefault="00805116" w:rsidP="00805116">
            <w:r>
              <w:rPr>
                <w:szCs w:val="28"/>
              </w:rPr>
              <w:t>от 44.1 до 48</w:t>
            </w:r>
          </w:p>
        </w:tc>
        <w:tc>
          <w:tcPr>
            <w:tcW w:w="614"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140.64</w:t>
            </w:r>
          </w:p>
        </w:tc>
        <w:tc>
          <w:tcPr>
            <w:tcW w:w="755"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105.36</w:t>
            </w:r>
          </w:p>
        </w:tc>
        <w:tc>
          <w:tcPr>
            <w:tcW w:w="640"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70.32</w:t>
            </w:r>
          </w:p>
        </w:tc>
        <w:tc>
          <w:tcPr>
            <w:tcW w:w="61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106.00</w:t>
            </w:r>
          </w:p>
        </w:tc>
        <w:tc>
          <w:tcPr>
            <w:tcW w:w="708"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79.00</w:t>
            </w:r>
          </w:p>
        </w:tc>
        <w:tc>
          <w:tcPr>
            <w:tcW w:w="70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42.00</w:t>
            </w:r>
          </w:p>
        </w:tc>
      </w:tr>
      <w:tr w:rsidR="00805116" w:rsidTr="00805116">
        <w:tc>
          <w:tcPr>
            <w:tcW w:w="969" w:type="pct"/>
            <w:tcBorders>
              <w:top w:val="single" w:sz="4" w:space="0" w:color="auto"/>
              <w:left w:val="single" w:sz="4" w:space="0" w:color="auto"/>
              <w:bottom w:val="single" w:sz="4" w:space="0" w:color="auto"/>
              <w:right w:val="single" w:sz="4" w:space="0" w:color="auto"/>
            </w:tcBorders>
            <w:hideMark/>
          </w:tcPr>
          <w:p w:rsidR="00805116" w:rsidRDefault="00805116" w:rsidP="00805116">
            <w:r>
              <w:rPr>
                <w:szCs w:val="28"/>
              </w:rPr>
              <w:t>от 48.1 до 52</w:t>
            </w:r>
          </w:p>
        </w:tc>
        <w:tc>
          <w:tcPr>
            <w:tcW w:w="614"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145.92</w:t>
            </w:r>
          </w:p>
        </w:tc>
        <w:tc>
          <w:tcPr>
            <w:tcW w:w="755"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109.44</w:t>
            </w:r>
          </w:p>
        </w:tc>
        <w:tc>
          <w:tcPr>
            <w:tcW w:w="640"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72.96</w:t>
            </w:r>
          </w:p>
        </w:tc>
        <w:tc>
          <w:tcPr>
            <w:tcW w:w="61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107.00</w:t>
            </w:r>
          </w:p>
        </w:tc>
        <w:tc>
          <w:tcPr>
            <w:tcW w:w="708"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80.00</w:t>
            </w:r>
          </w:p>
        </w:tc>
        <w:tc>
          <w:tcPr>
            <w:tcW w:w="70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43.00</w:t>
            </w:r>
          </w:p>
        </w:tc>
      </w:tr>
      <w:tr w:rsidR="00805116" w:rsidTr="00805116">
        <w:tc>
          <w:tcPr>
            <w:tcW w:w="969" w:type="pct"/>
            <w:tcBorders>
              <w:top w:val="single" w:sz="4" w:space="0" w:color="auto"/>
              <w:left w:val="single" w:sz="4" w:space="0" w:color="auto"/>
              <w:bottom w:val="single" w:sz="4" w:space="0" w:color="auto"/>
              <w:right w:val="single" w:sz="4" w:space="0" w:color="auto"/>
            </w:tcBorders>
            <w:hideMark/>
          </w:tcPr>
          <w:p w:rsidR="00805116" w:rsidRDefault="00805116" w:rsidP="00805116">
            <w:r>
              <w:rPr>
                <w:szCs w:val="28"/>
              </w:rPr>
              <w:t>от 52.1 до 56</w:t>
            </w:r>
          </w:p>
        </w:tc>
        <w:tc>
          <w:tcPr>
            <w:tcW w:w="614"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151.20</w:t>
            </w:r>
          </w:p>
        </w:tc>
        <w:tc>
          <w:tcPr>
            <w:tcW w:w="755"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113.28</w:t>
            </w:r>
          </w:p>
        </w:tc>
        <w:tc>
          <w:tcPr>
            <w:tcW w:w="640"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75.60</w:t>
            </w:r>
          </w:p>
        </w:tc>
        <w:tc>
          <w:tcPr>
            <w:tcW w:w="61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108.00</w:t>
            </w:r>
          </w:p>
        </w:tc>
        <w:tc>
          <w:tcPr>
            <w:tcW w:w="708"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81.00</w:t>
            </w:r>
          </w:p>
        </w:tc>
        <w:tc>
          <w:tcPr>
            <w:tcW w:w="70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44.00</w:t>
            </w:r>
          </w:p>
        </w:tc>
      </w:tr>
      <w:tr w:rsidR="00805116" w:rsidTr="00805116">
        <w:tc>
          <w:tcPr>
            <w:tcW w:w="969" w:type="pct"/>
            <w:tcBorders>
              <w:top w:val="single" w:sz="4" w:space="0" w:color="auto"/>
              <w:left w:val="single" w:sz="4" w:space="0" w:color="auto"/>
              <w:bottom w:val="single" w:sz="4" w:space="0" w:color="auto"/>
              <w:right w:val="single" w:sz="4" w:space="0" w:color="auto"/>
            </w:tcBorders>
            <w:hideMark/>
          </w:tcPr>
          <w:p w:rsidR="00805116" w:rsidRDefault="00805116" w:rsidP="00805116">
            <w:r>
              <w:rPr>
                <w:szCs w:val="28"/>
              </w:rPr>
              <w:t>от 56.1 до 60</w:t>
            </w:r>
          </w:p>
        </w:tc>
        <w:tc>
          <w:tcPr>
            <w:tcW w:w="614"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156.48</w:t>
            </w:r>
          </w:p>
        </w:tc>
        <w:tc>
          <w:tcPr>
            <w:tcW w:w="755"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117.36</w:t>
            </w:r>
          </w:p>
        </w:tc>
        <w:tc>
          <w:tcPr>
            <w:tcW w:w="640"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78.24</w:t>
            </w:r>
          </w:p>
        </w:tc>
        <w:tc>
          <w:tcPr>
            <w:tcW w:w="61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109.00</w:t>
            </w:r>
          </w:p>
        </w:tc>
        <w:tc>
          <w:tcPr>
            <w:tcW w:w="708"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82.00</w:t>
            </w:r>
          </w:p>
        </w:tc>
        <w:tc>
          <w:tcPr>
            <w:tcW w:w="70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45.00</w:t>
            </w:r>
          </w:p>
        </w:tc>
      </w:tr>
      <w:tr w:rsidR="00805116" w:rsidTr="00805116">
        <w:tc>
          <w:tcPr>
            <w:tcW w:w="969" w:type="pct"/>
            <w:tcBorders>
              <w:top w:val="single" w:sz="4" w:space="0" w:color="auto"/>
              <w:left w:val="single" w:sz="4" w:space="0" w:color="auto"/>
              <w:bottom w:val="single" w:sz="4" w:space="0" w:color="auto"/>
              <w:right w:val="single" w:sz="4" w:space="0" w:color="auto"/>
            </w:tcBorders>
            <w:hideMark/>
          </w:tcPr>
          <w:p w:rsidR="00805116" w:rsidRDefault="00805116" w:rsidP="00805116">
            <w:r>
              <w:rPr>
                <w:szCs w:val="28"/>
              </w:rPr>
              <w:t>от 60.1 до 70</w:t>
            </w:r>
          </w:p>
        </w:tc>
        <w:tc>
          <w:tcPr>
            <w:tcW w:w="614"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162.96</w:t>
            </w:r>
          </w:p>
        </w:tc>
        <w:tc>
          <w:tcPr>
            <w:tcW w:w="755"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122.16</w:t>
            </w:r>
          </w:p>
        </w:tc>
        <w:tc>
          <w:tcPr>
            <w:tcW w:w="640"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81.36</w:t>
            </w:r>
          </w:p>
        </w:tc>
        <w:tc>
          <w:tcPr>
            <w:tcW w:w="61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110.00</w:t>
            </w:r>
          </w:p>
        </w:tc>
        <w:tc>
          <w:tcPr>
            <w:tcW w:w="708"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83.00</w:t>
            </w:r>
          </w:p>
        </w:tc>
        <w:tc>
          <w:tcPr>
            <w:tcW w:w="70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46.00</w:t>
            </w:r>
          </w:p>
        </w:tc>
      </w:tr>
      <w:tr w:rsidR="00805116" w:rsidTr="00805116">
        <w:tc>
          <w:tcPr>
            <w:tcW w:w="969" w:type="pct"/>
            <w:tcBorders>
              <w:top w:val="single" w:sz="4" w:space="0" w:color="auto"/>
              <w:left w:val="single" w:sz="4" w:space="0" w:color="auto"/>
              <w:bottom w:val="single" w:sz="4" w:space="0" w:color="auto"/>
              <w:right w:val="single" w:sz="4" w:space="0" w:color="auto"/>
            </w:tcBorders>
            <w:hideMark/>
          </w:tcPr>
          <w:p w:rsidR="00805116" w:rsidRDefault="00805116" w:rsidP="00805116">
            <w:r>
              <w:rPr>
                <w:szCs w:val="28"/>
              </w:rPr>
              <w:t>от 70.1 до 80</w:t>
            </w:r>
          </w:p>
        </w:tc>
        <w:tc>
          <w:tcPr>
            <w:tcW w:w="614"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169.44</w:t>
            </w:r>
          </w:p>
        </w:tc>
        <w:tc>
          <w:tcPr>
            <w:tcW w:w="755"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126.96</w:t>
            </w:r>
          </w:p>
        </w:tc>
        <w:tc>
          <w:tcPr>
            <w:tcW w:w="640"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84.72</w:t>
            </w:r>
          </w:p>
        </w:tc>
        <w:tc>
          <w:tcPr>
            <w:tcW w:w="61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111.00</w:t>
            </w:r>
          </w:p>
        </w:tc>
        <w:tc>
          <w:tcPr>
            <w:tcW w:w="708"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84.00</w:t>
            </w:r>
          </w:p>
        </w:tc>
        <w:tc>
          <w:tcPr>
            <w:tcW w:w="70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47.00</w:t>
            </w:r>
          </w:p>
        </w:tc>
      </w:tr>
      <w:tr w:rsidR="00805116" w:rsidTr="00805116">
        <w:tc>
          <w:tcPr>
            <w:tcW w:w="969" w:type="pct"/>
            <w:tcBorders>
              <w:top w:val="single" w:sz="4" w:space="0" w:color="auto"/>
              <w:left w:val="single" w:sz="4" w:space="0" w:color="auto"/>
              <w:bottom w:val="single" w:sz="4" w:space="0" w:color="auto"/>
              <w:right w:val="single" w:sz="4" w:space="0" w:color="auto"/>
            </w:tcBorders>
            <w:hideMark/>
          </w:tcPr>
          <w:p w:rsidR="00805116" w:rsidRDefault="00805116" w:rsidP="00805116">
            <w:r>
              <w:rPr>
                <w:szCs w:val="28"/>
              </w:rPr>
              <w:t xml:space="preserve">от 80.1 </w:t>
            </w:r>
            <w:r>
              <w:rPr>
                <w:szCs w:val="28"/>
              </w:rPr>
              <w:lastRenderedPageBreak/>
              <w:t>до 90</w:t>
            </w:r>
          </w:p>
        </w:tc>
        <w:tc>
          <w:tcPr>
            <w:tcW w:w="614"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lastRenderedPageBreak/>
              <w:t>175.92</w:t>
            </w:r>
          </w:p>
        </w:tc>
        <w:tc>
          <w:tcPr>
            <w:tcW w:w="755"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132.00</w:t>
            </w:r>
          </w:p>
        </w:tc>
        <w:tc>
          <w:tcPr>
            <w:tcW w:w="640"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87.84</w:t>
            </w:r>
          </w:p>
        </w:tc>
        <w:tc>
          <w:tcPr>
            <w:tcW w:w="61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112.00</w:t>
            </w:r>
          </w:p>
        </w:tc>
        <w:tc>
          <w:tcPr>
            <w:tcW w:w="708"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85.00</w:t>
            </w:r>
          </w:p>
        </w:tc>
        <w:tc>
          <w:tcPr>
            <w:tcW w:w="70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48.00</w:t>
            </w:r>
          </w:p>
        </w:tc>
      </w:tr>
      <w:tr w:rsidR="00805116" w:rsidTr="00805116">
        <w:tc>
          <w:tcPr>
            <w:tcW w:w="969" w:type="pct"/>
            <w:tcBorders>
              <w:top w:val="single" w:sz="4" w:space="0" w:color="auto"/>
              <w:left w:val="single" w:sz="4" w:space="0" w:color="auto"/>
              <w:bottom w:val="single" w:sz="4" w:space="0" w:color="auto"/>
              <w:right w:val="single" w:sz="4" w:space="0" w:color="auto"/>
            </w:tcBorders>
            <w:hideMark/>
          </w:tcPr>
          <w:p w:rsidR="00805116" w:rsidRDefault="00805116" w:rsidP="00805116">
            <w:r>
              <w:rPr>
                <w:szCs w:val="28"/>
              </w:rPr>
              <w:lastRenderedPageBreak/>
              <w:t>от 90.1 до 100</w:t>
            </w:r>
          </w:p>
        </w:tc>
        <w:tc>
          <w:tcPr>
            <w:tcW w:w="614"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182.64</w:t>
            </w:r>
          </w:p>
        </w:tc>
        <w:tc>
          <w:tcPr>
            <w:tcW w:w="755"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136.80</w:t>
            </w:r>
          </w:p>
        </w:tc>
        <w:tc>
          <w:tcPr>
            <w:tcW w:w="640"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91.20</w:t>
            </w:r>
          </w:p>
        </w:tc>
        <w:tc>
          <w:tcPr>
            <w:tcW w:w="61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113.00</w:t>
            </w:r>
          </w:p>
        </w:tc>
        <w:tc>
          <w:tcPr>
            <w:tcW w:w="708"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86.00</w:t>
            </w:r>
          </w:p>
        </w:tc>
        <w:tc>
          <w:tcPr>
            <w:tcW w:w="70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49.00</w:t>
            </w:r>
          </w:p>
        </w:tc>
      </w:tr>
      <w:tr w:rsidR="00805116" w:rsidTr="00805116">
        <w:tc>
          <w:tcPr>
            <w:tcW w:w="969" w:type="pct"/>
            <w:tcBorders>
              <w:top w:val="single" w:sz="4" w:space="0" w:color="auto"/>
              <w:left w:val="single" w:sz="4" w:space="0" w:color="auto"/>
              <w:bottom w:val="single" w:sz="4" w:space="0" w:color="auto"/>
              <w:right w:val="single" w:sz="4" w:space="0" w:color="auto"/>
            </w:tcBorders>
            <w:hideMark/>
          </w:tcPr>
          <w:p w:rsidR="00805116" w:rsidRDefault="00805116" w:rsidP="00805116">
            <w:r>
              <w:rPr>
                <w:szCs w:val="28"/>
              </w:rPr>
              <w:t>от 100.1 до 110</w:t>
            </w:r>
          </w:p>
        </w:tc>
        <w:tc>
          <w:tcPr>
            <w:tcW w:w="614"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186.48</w:t>
            </w:r>
          </w:p>
        </w:tc>
        <w:tc>
          <w:tcPr>
            <w:tcW w:w="755"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139.92</w:t>
            </w:r>
          </w:p>
        </w:tc>
        <w:tc>
          <w:tcPr>
            <w:tcW w:w="640"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93.12</w:t>
            </w:r>
          </w:p>
        </w:tc>
        <w:tc>
          <w:tcPr>
            <w:tcW w:w="61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115.00</w:t>
            </w:r>
          </w:p>
        </w:tc>
        <w:tc>
          <w:tcPr>
            <w:tcW w:w="708"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87.00</w:t>
            </w:r>
          </w:p>
        </w:tc>
        <w:tc>
          <w:tcPr>
            <w:tcW w:w="70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50.00</w:t>
            </w:r>
          </w:p>
        </w:tc>
      </w:tr>
      <w:tr w:rsidR="00805116" w:rsidTr="00805116">
        <w:tc>
          <w:tcPr>
            <w:tcW w:w="969" w:type="pct"/>
            <w:tcBorders>
              <w:top w:val="single" w:sz="4" w:space="0" w:color="auto"/>
              <w:left w:val="single" w:sz="4" w:space="0" w:color="auto"/>
              <w:bottom w:val="single" w:sz="4" w:space="0" w:color="auto"/>
              <w:right w:val="single" w:sz="4" w:space="0" w:color="auto"/>
            </w:tcBorders>
            <w:hideMark/>
          </w:tcPr>
          <w:p w:rsidR="00805116" w:rsidRDefault="00805116" w:rsidP="00805116">
            <w:r>
              <w:rPr>
                <w:szCs w:val="28"/>
              </w:rPr>
              <w:t>от 110.1 до 120</w:t>
            </w:r>
          </w:p>
        </w:tc>
        <w:tc>
          <w:tcPr>
            <w:tcW w:w="614"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190.32</w:t>
            </w:r>
          </w:p>
        </w:tc>
        <w:tc>
          <w:tcPr>
            <w:tcW w:w="755"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142.80</w:t>
            </w:r>
          </w:p>
        </w:tc>
        <w:tc>
          <w:tcPr>
            <w:tcW w:w="640"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95.04</w:t>
            </w:r>
          </w:p>
        </w:tc>
        <w:tc>
          <w:tcPr>
            <w:tcW w:w="612"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708"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c>
          <w:tcPr>
            <w:tcW w:w="702"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r>
      <w:tr w:rsidR="00805116" w:rsidTr="00805116">
        <w:tc>
          <w:tcPr>
            <w:tcW w:w="969" w:type="pct"/>
            <w:tcBorders>
              <w:top w:val="single" w:sz="4" w:space="0" w:color="auto"/>
              <w:left w:val="single" w:sz="4" w:space="0" w:color="auto"/>
              <w:bottom w:val="single" w:sz="4" w:space="0" w:color="auto"/>
              <w:right w:val="single" w:sz="4" w:space="0" w:color="auto"/>
            </w:tcBorders>
            <w:hideMark/>
          </w:tcPr>
          <w:p w:rsidR="00805116" w:rsidRDefault="00805116" w:rsidP="00805116">
            <w:r>
              <w:rPr>
                <w:szCs w:val="28"/>
              </w:rPr>
              <w:t>от 120.1 до 130</w:t>
            </w:r>
          </w:p>
        </w:tc>
        <w:tc>
          <w:tcPr>
            <w:tcW w:w="614"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194.40</w:t>
            </w:r>
          </w:p>
        </w:tc>
        <w:tc>
          <w:tcPr>
            <w:tcW w:w="755"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145.68</w:t>
            </w:r>
          </w:p>
        </w:tc>
        <w:tc>
          <w:tcPr>
            <w:tcW w:w="640"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97.20</w:t>
            </w:r>
          </w:p>
        </w:tc>
        <w:tc>
          <w:tcPr>
            <w:tcW w:w="612"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708"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c>
          <w:tcPr>
            <w:tcW w:w="702"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r>
      <w:tr w:rsidR="00805116" w:rsidTr="00805116">
        <w:tc>
          <w:tcPr>
            <w:tcW w:w="969" w:type="pct"/>
            <w:tcBorders>
              <w:top w:val="single" w:sz="4" w:space="0" w:color="auto"/>
              <w:left w:val="single" w:sz="4" w:space="0" w:color="auto"/>
              <w:bottom w:val="single" w:sz="4" w:space="0" w:color="auto"/>
              <w:right w:val="single" w:sz="4" w:space="0" w:color="auto"/>
            </w:tcBorders>
            <w:hideMark/>
          </w:tcPr>
          <w:p w:rsidR="00805116" w:rsidRDefault="00805116" w:rsidP="00805116">
            <w:r>
              <w:rPr>
                <w:szCs w:val="28"/>
              </w:rPr>
              <w:t>от 130.1 до 140</w:t>
            </w:r>
          </w:p>
        </w:tc>
        <w:tc>
          <w:tcPr>
            <w:tcW w:w="614"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197.04</w:t>
            </w:r>
          </w:p>
        </w:tc>
        <w:tc>
          <w:tcPr>
            <w:tcW w:w="755"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147.60</w:t>
            </w:r>
          </w:p>
        </w:tc>
        <w:tc>
          <w:tcPr>
            <w:tcW w:w="640"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98.40</w:t>
            </w:r>
          </w:p>
        </w:tc>
        <w:tc>
          <w:tcPr>
            <w:tcW w:w="612"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708"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c>
          <w:tcPr>
            <w:tcW w:w="702"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r>
      <w:tr w:rsidR="00805116" w:rsidTr="00805116">
        <w:tc>
          <w:tcPr>
            <w:tcW w:w="969" w:type="pct"/>
            <w:tcBorders>
              <w:top w:val="single" w:sz="4" w:space="0" w:color="auto"/>
              <w:left w:val="single" w:sz="4" w:space="0" w:color="auto"/>
              <w:bottom w:val="single" w:sz="4" w:space="0" w:color="auto"/>
              <w:right w:val="single" w:sz="4" w:space="0" w:color="auto"/>
            </w:tcBorders>
            <w:hideMark/>
          </w:tcPr>
          <w:p w:rsidR="00805116" w:rsidRDefault="00805116" w:rsidP="00805116">
            <w:r>
              <w:rPr>
                <w:szCs w:val="28"/>
              </w:rPr>
              <w:t>от 140.1 до 150</w:t>
            </w:r>
          </w:p>
        </w:tc>
        <w:tc>
          <w:tcPr>
            <w:tcW w:w="614"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199.44</w:t>
            </w:r>
          </w:p>
        </w:tc>
        <w:tc>
          <w:tcPr>
            <w:tcW w:w="755"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149.52</w:t>
            </w:r>
          </w:p>
        </w:tc>
        <w:tc>
          <w:tcPr>
            <w:tcW w:w="640"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99.84</w:t>
            </w:r>
          </w:p>
        </w:tc>
        <w:tc>
          <w:tcPr>
            <w:tcW w:w="612"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708"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c>
          <w:tcPr>
            <w:tcW w:w="702"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r>
    </w:tbl>
    <w:p w:rsidR="00805116" w:rsidRDefault="00805116" w:rsidP="00805116">
      <w:pPr>
        <w:ind w:left="3540" w:firstLine="708"/>
      </w:pPr>
    </w:p>
    <w:p w:rsidR="00C86830" w:rsidRPr="00C86830" w:rsidRDefault="00805116" w:rsidP="00C86830">
      <w:pPr>
        <w:jc w:val="right"/>
        <w:rPr>
          <w:sz w:val="22"/>
          <w:szCs w:val="22"/>
        </w:rPr>
      </w:pPr>
      <w:r>
        <w:rPr>
          <w:sz w:val="28"/>
        </w:rPr>
        <w:br w:type="page"/>
      </w:r>
      <w:r w:rsidR="00C86830" w:rsidRPr="00C86830">
        <w:rPr>
          <w:sz w:val="22"/>
          <w:szCs w:val="22"/>
        </w:rPr>
        <w:lastRenderedPageBreak/>
        <w:t xml:space="preserve">Приложение № 1 </w:t>
      </w:r>
      <w:r w:rsidR="00C86830">
        <w:rPr>
          <w:sz w:val="22"/>
          <w:szCs w:val="22"/>
        </w:rPr>
        <w:t>к приложению № 3</w:t>
      </w:r>
    </w:p>
    <w:p w:rsidR="00C86830" w:rsidRDefault="00C86830" w:rsidP="00C86830">
      <w:pPr>
        <w:pStyle w:val="22"/>
        <w:spacing w:after="0" w:line="240" w:lineRule="auto"/>
        <w:ind w:left="0"/>
        <w:jc w:val="right"/>
        <w:rPr>
          <w:sz w:val="22"/>
          <w:szCs w:val="22"/>
        </w:rPr>
      </w:pPr>
      <w:r w:rsidRPr="00C86830">
        <w:rPr>
          <w:sz w:val="22"/>
          <w:szCs w:val="22"/>
        </w:rPr>
        <w:t xml:space="preserve">к Положению о порядке сноса </w:t>
      </w:r>
    </w:p>
    <w:p w:rsidR="00C86830" w:rsidRDefault="00C86830" w:rsidP="00C86830">
      <w:pPr>
        <w:pStyle w:val="22"/>
        <w:spacing w:after="0" w:line="240" w:lineRule="auto"/>
        <w:ind w:left="0"/>
        <w:jc w:val="right"/>
        <w:rPr>
          <w:sz w:val="22"/>
          <w:szCs w:val="22"/>
        </w:rPr>
      </w:pPr>
      <w:r w:rsidRPr="00C86830">
        <w:rPr>
          <w:sz w:val="22"/>
          <w:szCs w:val="22"/>
        </w:rPr>
        <w:t xml:space="preserve">и взимания восстановительной </w:t>
      </w:r>
    </w:p>
    <w:p w:rsidR="00C86830" w:rsidRDefault="00C86830" w:rsidP="00C86830">
      <w:pPr>
        <w:pStyle w:val="22"/>
        <w:spacing w:after="0" w:line="240" w:lineRule="auto"/>
        <w:ind w:left="0"/>
        <w:jc w:val="right"/>
        <w:rPr>
          <w:sz w:val="22"/>
          <w:szCs w:val="22"/>
        </w:rPr>
      </w:pPr>
      <w:r w:rsidRPr="00C86830">
        <w:rPr>
          <w:sz w:val="22"/>
          <w:szCs w:val="22"/>
        </w:rPr>
        <w:t xml:space="preserve">стоимости зеленых насаждений </w:t>
      </w:r>
    </w:p>
    <w:p w:rsidR="00C86830" w:rsidRDefault="00C86830" w:rsidP="00C86830">
      <w:pPr>
        <w:pStyle w:val="22"/>
        <w:spacing w:after="0" w:line="240" w:lineRule="auto"/>
        <w:ind w:left="0"/>
        <w:jc w:val="right"/>
        <w:rPr>
          <w:sz w:val="22"/>
          <w:szCs w:val="22"/>
        </w:rPr>
      </w:pPr>
      <w:r w:rsidRPr="00C86830">
        <w:rPr>
          <w:sz w:val="22"/>
          <w:szCs w:val="22"/>
        </w:rPr>
        <w:t xml:space="preserve">на территории Ульдючинского </w:t>
      </w:r>
    </w:p>
    <w:p w:rsidR="00C86830" w:rsidRDefault="00C86830" w:rsidP="00C86830">
      <w:pPr>
        <w:pStyle w:val="22"/>
        <w:spacing w:after="0" w:line="240" w:lineRule="auto"/>
        <w:ind w:left="0"/>
        <w:jc w:val="right"/>
        <w:rPr>
          <w:sz w:val="22"/>
          <w:szCs w:val="22"/>
        </w:rPr>
      </w:pPr>
      <w:r w:rsidRPr="00C86830">
        <w:rPr>
          <w:sz w:val="22"/>
          <w:szCs w:val="22"/>
        </w:rPr>
        <w:t xml:space="preserve">сельского муниципального образования </w:t>
      </w:r>
    </w:p>
    <w:p w:rsidR="00805116" w:rsidRDefault="00C86830" w:rsidP="00C86830">
      <w:pPr>
        <w:ind w:left="3780"/>
        <w:jc w:val="right"/>
      </w:pPr>
      <w:r w:rsidRPr="00C86830">
        <w:rPr>
          <w:sz w:val="22"/>
          <w:szCs w:val="22"/>
        </w:rPr>
        <w:t>Республики Калмыкия</w:t>
      </w:r>
    </w:p>
    <w:p w:rsidR="00805116" w:rsidRPr="00C86830" w:rsidRDefault="00C86830" w:rsidP="00C86830">
      <w:pPr>
        <w:pStyle w:val="4"/>
        <w:jc w:val="center"/>
        <w:rPr>
          <w:rFonts w:ascii="Times New Roman" w:hAnsi="Times New Roman" w:cs="Times New Roman"/>
          <w:sz w:val="24"/>
          <w:szCs w:val="24"/>
        </w:rPr>
      </w:pPr>
      <w:r w:rsidRPr="00C86830">
        <w:rPr>
          <w:rFonts w:ascii="Times New Roman" w:hAnsi="Times New Roman" w:cs="Times New Roman"/>
          <w:sz w:val="24"/>
          <w:szCs w:val="24"/>
        </w:rPr>
        <w:t>Р</w:t>
      </w:r>
      <w:r w:rsidR="00805116" w:rsidRPr="00C86830">
        <w:rPr>
          <w:rFonts w:ascii="Times New Roman" w:hAnsi="Times New Roman" w:cs="Times New Roman"/>
          <w:sz w:val="24"/>
          <w:szCs w:val="24"/>
        </w:rPr>
        <w:t xml:space="preserve">АЗМЕРЫ ВОССТАНОВИТЕЛЬНОЙ СТОИМОСТИ КУСТАРНИКОВ, ПРОИЗРАСТАЮЩИХ НА ТЕРРИТОРИИ </w:t>
      </w:r>
      <w:r w:rsidRPr="00C86830">
        <w:rPr>
          <w:rFonts w:ascii="Times New Roman" w:hAnsi="Times New Roman" w:cs="Times New Roman"/>
          <w:sz w:val="24"/>
          <w:szCs w:val="24"/>
        </w:rPr>
        <w:t>УЛЬДЮЧИНСКОГО СЕЛЬСКОГО МУНИЦИПАЛЬНОГО ОБРАЗОВАНИЯ РЕСПУБЛИКИ КАЛМЫКИЯ</w:t>
      </w:r>
    </w:p>
    <w:p w:rsidR="00805116" w:rsidRPr="00C86830" w:rsidRDefault="00C86830" w:rsidP="00C86830">
      <w:pPr>
        <w:pStyle w:val="4"/>
        <w:spacing w:before="0" w:after="0"/>
        <w:jc w:val="right"/>
        <w:rPr>
          <w:rFonts w:ascii="Times New Roman" w:hAnsi="Times New Roman" w:cs="Times New Roman"/>
          <w:b w:val="0"/>
          <w:sz w:val="24"/>
          <w:szCs w:val="24"/>
        </w:rPr>
      </w:pPr>
      <w:r w:rsidRPr="00C86830">
        <w:rPr>
          <w:rFonts w:ascii="Times New Roman" w:hAnsi="Times New Roman" w:cs="Times New Roman"/>
          <w:b w:val="0"/>
          <w:sz w:val="24"/>
          <w:szCs w:val="24"/>
        </w:rPr>
        <w:t xml:space="preserve">                                                                                                                                                               </w:t>
      </w:r>
      <w:r w:rsidR="00805116" w:rsidRPr="00C86830">
        <w:rPr>
          <w:rFonts w:ascii="Times New Roman" w:hAnsi="Times New Roman" w:cs="Times New Roman"/>
          <w:b w:val="0"/>
          <w:sz w:val="24"/>
          <w:szCs w:val="24"/>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0"/>
        <w:gridCol w:w="1210"/>
        <w:gridCol w:w="1488"/>
        <w:gridCol w:w="1261"/>
        <w:gridCol w:w="1206"/>
        <w:gridCol w:w="1395"/>
        <w:gridCol w:w="1384"/>
      </w:tblGrid>
      <w:tr w:rsidR="00805116" w:rsidRPr="00C86830" w:rsidTr="00805116">
        <w:trPr>
          <w:cantSplit/>
        </w:trPr>
        <w:tc>
          <w:tcPr>
            <w:tcW w:w="969" w:type="pct"/>
            <w:vMerge w:val="restart"/>
            <w:tcBorders>
              <w:top w:val="single" w:sz="4" w:space="0" w:color="auto"/>
              <w:left w:val="single" w:sz="4" w:space="0" w:color="auto"/>
              <w:bottom w:val="single" w:sz="4" w:space="0" w:color="auto"/>
              <w:right w:val="single" w:sz="4" w:space="0" w:color="auto"/>
            </w:tcBorders>
            <w:vAlign w:val="center"/>
            <w:hideMark/>
          </w:tcPr>
          <w:p w:rsidR="00805116" w:rsidRPr="00C86830" w:rsidRDefault="00805116" w:rsidP="00805116">
            <w:pPr>
              <w:jc w:val="center"/>
              <w:rPr>
                <w:sz w:val="22"/>
                <w:szCs w:val="22"/>
              </w:rPr>
            </w:pPr>
            <w:r w:rsidRPr="00C86830">
              <w:rPr>
                <w:sz w:val="22"/>
                <w:szCs w:val="22"/>
              </w:rPr>
              <w:t>Возраст (лет)</w:t>
            </w:r>
          </w:p>
        </w:tc>
        <w:tc>
          <w:tcPr>
            <w:tcW w:w="2009" w:type="pct"/>
            <w:gridSpan w:val="3"/>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center"/>
              <w:rPr>
                <w:sz w:val="22"/>
                <w:szCs w:val="22"/>
              </w:rPr>
            </w:pPr>
            <w:r w:rsidRPr="00C86830">
              <w:rPr>
                <w:sz w:val="22"/>
                <w:szCs w:val="22"/>
              </w:rPr>
              <w:t xml:space="preserve">Стоимость свободно растущих кустарников      </w:t>
            </w:r>
          </w:p>
        </w:tc>
        <w:tc>
          <w:tcPr>
            <w:tcW w:w="2022" w:type="pct"/>
            <w:gridSpan w:val="3"/>
            <w:tcBorders>
              <w:top w:val="single" w:sz="4" w:space="0" w:color="auto"/>
              <w:left w:val="single" w:sz="4" w:space="0" w:color="auto"/>
              <w:bottom w:val="single" w:sz="4" w:space="0" w:color="auto"/>
              <w:right w:val="single" w:sz="4" w:space="0" w:color="auto"/>
            </w:tcBorders>
            <w:vAlign w:val="center"/>
            <w:hideMark/>
          </w:tcPr>
          <w:p w:rsidR="00805116" w:rsidRPr="00C86830" w:rsidRDefault="00805116" w:rsidP="00805116">
            <w:pPr>
              <w:pStyle w:val="HTML0"/>
              <w:jc w:val="center"/>
              <w:rPr>
                <w:rFonts w:ascii="Times New Roman" w:hAnsi="Times New Roman" w:cs="Times New Roman"/>
                <w:sz w:val="22"/>
                <w:szCs w:val="22"/>
              </w:rPr>
            </w:pPr>
            <w:r w:rsidRPr="00C86830">
              <w:rPr>
                <w:rFonts w:ascii="Times New Roman" w:hAnsi="Times New Roman" w:cs="Times New Roman"/>
                <w:sz w:val="22"/>
                <w:szCs w:val="22"/>
              </w:rPr>
              <w:t xml:space="preserve">Стоимость кустарников и живой изгороди    </w:t>
            </w:r>
          </w:p>
        </w:tc>
      </w:tr>
      <w:tr w:rsidR="00805116" w:rsidRPr="00C86830" w:rsidTr="0080511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5116" w:rsidRPr="00C86830" w:rsidRDefault="00805116" w:rsidP="00805116">
            <w:pPr>
              <w:rPr>
                <w:sz w:val="22"/>
                <w:szCs w:val="22"/>
              </w:rPr>
            </w:pPr>
          </w:p>
        </w:tc>
        <w:tc>
          <w:tcPr>
            <w:tcW w:w="4031" w:type="pct"/>
            <w:gridSpan w:val="6"/>
            <w:tcBorders>
              <w:top w:val="single" w:sz="4" w:space="0" w:color="auto"/>
              <w:left w:val="single" w:sz="4" w:space="0" w:color="auto"/>
              <w:bottom w:val="single" w:sz="4" w:space="0" w:color="auto"/>
              <w:right w:val="single" w:sz="4" w:space="0" w:color="auto"/>
            </w:tcBorders>
            <w:vAlign w:val="center"/>
            <w:hideMark/>
          </w:tcPr>
          <w:p w:rsidR="00805116" w:rsidRPr="00C86830" w:rsidRDefault="00805116" w:rsidP="00805116">
            <w:pPr>
              <w:jc w:val="center"/>
              <w:rPr>
                <w:sz w:val="22"/>
                <w:szCs w:val="22"/>
              </w:rPr>
            </w:pPr>
            <w:r w:rsidRPr="00C86830">
              <w:rPr>
                <w:sz w:val="22"/>
                <w:szCs w:val="22"/>
              </w:rPr>
              <w:t>Качественное состояние кустарников</w:t>
            </w:r>
          </w:p>
        </w:tc>
      </w:tr>
      <w:tr w:rsidR="00805116" w:rsidRPr="00C86830" w:rsidTr="0080511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5116" w:rsidRPr="00C86830" w:rsidRDefault="00805116" w:rsidP="00805116">
            <w:pPr>
              <w:rPr>
                <w:sz w:val="22"/>
                <w:szCs w:val="22"/>
              </w:rPr>
            </w:pPr>
          </w:p>
        </w:tc>
        <w:tc>
          <w:tcPr>
            <w:tcW w:w="614" w:type="pct"/>
            <w:tcBorders>
              <w:top w:val="single" w:sz="4" w:space="0" w:color="auto"/>
              <w:left w:val="single" w:sz="4" w:space="0" w:color="auto"/>
              <w:bottom w:val="single" w:sz="4" w:space="0" w:color="auto"/>
              <w:right w:val="single" w:sz="4" w:space="0" w:color="auto"/>
            </w:tcBorders>
            <w:vAlign w:val="center"/>
            <w:hideMark/>
          </w:tcPr>
          <w:p w:rsidR="00805116" w:rsidRPr="00C86830" w:rsidRDefault="00805116" w:rsidP="00805116">
            <w:pPr>
              <w:jc w:val="center"/>
              <w:rPr>
                <w:sz w:val="22"/>
                <w:szCs w:val="22"/>
              </w:rPr>
            </w:pPr>
            <w:r w:rsidRPr="00C86830">
              <w:rPr>
                <w:sz w:val="22"/>
                <w:szCs w:val="22"/>
              </w:rPr>
              <w:t>хорошее</w:t>
            </w:r>
          </w:p>
        </w:tc>
        <w:tc>
          <w:tcPr>
            <w:tcW w:w="755" w:type="pct"/>
            <w:tcBorders>
              <w:top w:val="single" w:sz="4" w:space="0" w:color="auto"/>
              <w:left w:val="single" w:sz="4" w:space="0" w:color="auto"/>
              <w:bottom w:val="single" w:sz="4" w:space="0" w:color="auto"/>
              <w:right w:val="single" w:sz="4" w:space="0" w:color="auto"/>
            </w:tcBorders>
            <w:vAlign w:val="center"/>
            <w:hideMark/>
          </w:tcPr>
          <w:p w:rsidR="00805116" w:rsidRPr="00C86830" w:rsidRDefault="00805116" w:rsidP="00805116">
            <w:pPr>
              <w:jc w:val="center"/>
              <w:rPr>
                <w:sz w:val="22"/>
                <w:szCs w:val="22"/>
              </w:rPr>
            </w:pPr>
            <w:r w:rsidRPr="00C86830">
              <w:rPr>
                <w:sz w:val="22"/>
                <w:szCs w:val="22"/>
              </w:rPr>
              <w:t>удовлет-вори-тельное</w:t>
            </w:r>
          </w:p>
        </w:tc>
        <w:tc>
          <w:tcPr>
            <w:tcW w:w="640" w:type="pct"/>
            <w:tcBorders>
              <w:top w:val="single" w:sz="4" w:space="0" w:color="auto"/>
              <w:left w:val="single" w:sz="4" w:space="0" w:color="auto"/>
              <w:bottom w:val="single" w:sz="4" w:space="0" w:color="auto"/>
              <w:right w:val="single" w:sz="4" w:space="0" w:color="auto"/>
            </w:tcBorders>
            <w:vAlign w:val="center"/>
            <w:hideMark/>
          </w:tcPr>
          <w:p w:rsidR="00805116" w:rsidRPr="00C86830" w:rsidRDefault="00805116" w:rsidP="00805116">
            <w:pPr>
              <w:jc w:val="center"/>
              <w:rPr>
                <w:sz w:val="22"/>
                <w:szCs w:val="22"/>
              </w:rPr>
            </w:pPr>
            <w:r w:rsidRPr="00C86830">
              <w:rPr>
                <w:sz w:val="22"/>
                <w:szCs w:val="22"/>
              </w:rPr>
              <w:t>плохое</w:t>
            </w:r>
          </w:p>
        </w:tc>
        <w:tc>
          <w:tcPr>
            <w:tcW w:w="612" w:type="pct"/>
            <w:tcBorders>
              <w:top w:val="single" w:sz="4" w:space="0" w:color="auto"/>
              <w:left w:val="single" w:sz="4" w:space="0" w:color="auto"/>
              <w:bottom w:val="single" w:sz="4" w:space="0" w:color="auto"/>
              <w:right w:val="single" w:sz="4" w:space="0" w:color="auto"/>
            </w:tcBorders>
            <w:vAlign w:val="center"/>
            <w:hideMark/>
          </w:tcPr>
          <w:p w:rsidR="00805116" w:rsidRPr="00C86830" w:rsidRDefault="00805116" w:rsidP="00805116">
            <w:pPr>
              <w:jc w:val="center"/>
              <w:rPr>
                <w:sz w:val="22"/>
                <w:szCs w:val="22"/>
              </w:rPr>
            </w:pPr>
            <w:r w:rsidRPr="00C86830">
              <w:rPr>
                <w:sz w:val="22"/>
                <w:szCs w:val="22"/>
              </w:rPr>
              <w:t>хорошее</w:t>
            </w:r>
          </w:p>
        </w:tc>
        <w:tc>
          <w:tcPr>
            <w:tcW w:w="708" w:type="pct"/>
            <w:tcBorders>
              <w:top w:val="single" w:sz="4" w:space="0" w:color="auto"/>
              <w:left w:val="single" w:sz="4" w:space="0" w:color="auto"/>
              <w:bottom w:val="single" w:sz="4" w:space="0" w:color="auto"/>
              <w:right w:val="single" w:sz="4" w:space="0" w:color="auto"/>
            </w:tcBorders>
            <w:vAlign w:val="center"/>
            <w:hideMark/>
          </w:tcPr>
          <w:p w:rsidR="00805116" w:rsidRPr="00C86830" w:rsidRDefault="00805116" w:rsidP="00805116">
            <w:pPr>
              <w:jc w:val="center"/>
              <w:rPr>
                <w:sz w:val="22"/>
                <w:szCs w:val="22"/>
              </w:rPr>
            </w:pPr>
            <w:r w:rsidRPr="00C86830">
              <w:rPr>
                <w:sz w:val="22"/>
                <w:szCs w:val="22"/>
              </w:rPr>
              <w:t>удовлет-вори-тельное</w:t>
            </w:r>
          </w:p>
        </w:tc>
        <w:tc>
          <w:tcPr>
            <w:tcW w:w="702" w:type="pct"/>
            <w:tcBorders>
              <w:top w:val="single" w:sz="4" w:space="0" w:color="auto"/>
              <w:left w:val="single" w:sz="4" w:space="0" w:color="auto"/>
              <w:bottom w:val="single" w:sz="4" w:space="0" w:color="auto"/>
              <w:right w:val="single" w:sz="4" w:space="0" w:color="auto"/>
            </w:tcBorders>
            <w:vAlign w:val="center"/>
            <w:hideMark/>
          </w:tcPr>
          <w:p w:rsidR="00805116" w:rsidRPr="00C86830" w:rsidRDefault="00805116" w:rsidP="00805116">
            <w:pPr>
              <w:jc w:val="center"/>
              <w:rPr>
                <w:sz w:val="22"/>
                <w:szCs w:val="22"/>
              </w:rPr>
            </w:pPr>
            <w:r w:rsidRPr="00C86830">
              <w:rPr>
                <w:sz w:val="22"/>
                <w:szCs w:val="22"/>
              </w:rPr>
              <w:t>плохое</w:t>
            </w:r>
          </w:p>
        </w:tc>
      </w:tr>
      <w:tr w:rsidR="00805116" w:rsidRPr="00C86830" w:rsidTr="00805116">
        <w:tc>
          <w:tcPr>
            <w:tcW w:w="969"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pStyle w:val="ab"/>
              <w:tabs>
                <w:tab w:val="left" w:pos="708"/>
              </w:tabs>
              <w:jc w:val="center"/>
              <w:rPr>
                <w:sz w:val="22"/>
                <w:szCs w:val="22"/>
              </w:rPr>
            </w:pPr>
            <w:r w:rsidRPr="00C86830">
              <w:rPr>
                <w:sz w:val="22"/>
                <w:szCs w:val="22"/>
              </w:rPr>
              <w:t>3</w:t>
            </w:r>
          </w:p>
        </w:tc>
        <w:tc>
          <w:tcPr>
            <w:tcW w:w="614"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2.40</w:t>
            </w:r>
          </w:p>
        </w:tc>
        <w:tc>
          <w:tcPr>
            <w:tcW w:w="755"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1.80</w:t>
            </w:r>
          </w:p>
        </w:tc>
        <w:tc>
          <w:tcPr>
            <w:tcW w:w="640"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1.20</w:t>
            </w:r>
          </w:p>
        </w:tc>
        <w:tc>
          <w:tcPr>
            <w:tcW w:w="612"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1.80</w:t>
            </w:r>
          </w:p>
        </w:tc>
        <w:tc>
          <w:tcPr>
            <w:tcW w:w="708"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1.20</w:t>
            </w:r>
          </w:p>
        </w:tc>
        <w:tc>
          <w:tcPr>
            <w:tcW w:w="702"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lang w:val="en-US"/>
              </w:rPr>
              <w:t>0.</w:t>
            </w:r>
            <w:r w:rsidRPr="00C86830">
              <w:rPr>
                <w:sz w:val="22"/>
                <w:szCs w:val="22"/>
              </w:rPr>
              <w:t>60</w:t>
            </w:r>
          </w:p>
        </w:tc>
      </w:tr>
      <w:tr w:rsidR="00805116" w:rsidRPr="00C86830" w:rsidTr="00805116">
        <w:tc>
          <w:tcPr>
            <w:tcW w:w="969"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center"/>
              <w:rPr>
                <w:sz w:val="22"/>
                <w:szCs w:val="22"/>
              </w:rPr>
            </w:pPr>
            <w:r w:rsidRPr="00C86830">
              <w:rPr>
                <w:sz w:val="22"/>
                <w:szCs w:val="22"/>
              </w:rPr>
              <w:t>4</w:t>
            </w:r>
          </w:p>
        </w:tc>
        <w:tc>
          <w:tcPr>
            <w:tcW w:w="614"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3.00</w:t>
            </w:r>
          </w:p>
        </w:tc>
        <w:tc>
          <w:tcPr>
            <w:tcW w:w="755"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2.00</w:t>
            </w:r>
          </w:p>
        </w:tc>
        <w:tc>
          <w:tcPr>
            <w:tcW w:w="640"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1.80</w:t>
            </w:r>
          </w:p>
        </w:tc>
        <w:tc>
          <w:tcPr>
            <w:tcW w:w="612"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1.80</w:t>
            </w:r>
          </w:p>
        </w:tc>
        <w:tc>
          <w:tcPr>
            <w:tcW w:w="708"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1.20</w:t>
            </w:r>
          </w:p>
        </w:tc>
        <w:tc>
          <w:tcPr>
            <w:tcW w:w="702"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lang w:val="en-US"/>
              </w:rPr>
              <w:t>0.</w:t>
            </w:r>
            <w:r w:rsidRPr="00C86830">
              <w:rPr>
                <w:sz w:val="22"/>
                <w:szCs w:val="22"/>
              </w:rPr>
              <w:t>60</w:t>
            </w:r>
          </w:p>
        </w:tc>
      </w:tr>
      <w:tr w:rsidR="00805116" w:rsidRPr="00C86830" w:rsidTr="00805116">
        <w:tc>
          <w:tcPr>
            <w:tcW w:w="969"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center"/>
              <w:rPr>
                <w:sz w:val="22"/>
                <w:szCs w:val="22"/>
              </w:rPr>
            </w:pPr>
            <w:r w:rsidRPr="00C86830">
              <w:rPr>
                <w:sz w:val="22"/>
                <w:szCs w:val="22"/>
              </w:rPr>
              <w:t>5</w:t>
            </w:r>
          </w:p>
        </w:tc>
        <w:tc>
          <w:tcPr>
            <w:tcW w:w="614"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3.60</w:t>
            </w:r>
          </w:p>
        </w:tc>
        <w:tc>
          <w:tcPr>
            <w:tcW w:w="755"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2.40</w:t>
            </w:r>
          </w:p>
        </w:tc>
        <w:tc>
          <w:tcPr>
            <w:tcW w:w="640"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1.80</w:t>
            </w:r>
          </w:p>
        </w:tc>
        <w:tc>
          <w:tcPr>
            <w:tcW w:w="612"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1.80</w:t>
            </w:r>
          </w:p>
        </w:tc>
        <w:tc>
          <w:tcPr>
            <w:tcW w:w="708"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1.20</w:t>
            </w:r>
          </w:p>
        </w:tc>
        <w:tc>
          <w:tcPr>
            <w:tcW w:w="702"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1.20</w:t>
            </w:r>
          </w:p>
        </w:tc>
      </w:tr>
      <w:tr w:rsidR="00805116" w:rsidRPr="00C86830" w:rsidTr="00805116">
        <w:tc>
          <w:tcPr>
            <w:tcW w:w="969"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center"/>
              <w:rPr>
                <w:sz w:val="22"/>
                <w:szCs w:val="22"/>
              </w:rPr>
            </w:pPr>
            <w:r w:rsidRPr="00C86830">
              <w:rPr>
                <w:sz w:val="22"/>
                <w:szCs w:val="22"/>
              </w:rPr>
              <w:t>6</w:t>
            </w:r>
          </w:p>
        </w:tc>
        <w:tc>
          <w:tcPr>
            <w:tcW w:w="614"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3.60</w:t>
            </w:r>
          </w:p>
        </w:tc>
        <w:tc>
          <w:tcPr>
            <w:tcW w:w="755"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3.00</w:t>
            </w:r>
          </w:p>
        </w:tc>
        <w:tc>
          <w:tcPr>
            <w:tcW w:w="640"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2.40</w:t>
            </w:r>
          </w:p>
        </w:tc>
        <w:tc>
          <w:tcPr>
            <w:tcW w:w="612"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1.80</w:t>
            </w:r>
          </w:p>
        </w:tc>
        <w:tc>
          <w:tcPr>
            <w:tcW w:w="708"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1.80</w:t>
            </w:r>
          </w:p>
        </w:tc>
        <w:tc>
          <w:tcPr>
            <w:tcW w:w="702"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1.20</w:t>
            </w:r>
          </w:p>
        </w:tc>
      </w:tr>
      <w:tr w:rsidR="00805116" w:rsidRPr="00C86830" w:rsidTr="00805116">
        <w:tc>
          <w:tcPr>
            <w:tcW w:w="969"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center"/>
              <w:rPr>
                <w:sz w:val="22"/>
                <w:szCs w:val="22"/>
              </w:rPr>
            </w:pPr>
            <w:r w:rsidRPr="00C86830">
              <w:rPr>
                <w:sz w:val="22"/>
                <w:szCs w:val="22"/>
              </w:rPr>
              <w:t>7</w:t>
            </w:r>
          </w:p>
        </w:tc>
        <w:tc>
          <w:tcPr>
            <w:tcW w:w="614"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4.20</w:t>
            </w:r>
          </w:p>
        </w:tc>
        <w:tc>
          <w:tcPr>
            <w:tcW w:w="755"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3.00</w:t>
            </w:r>
          </w:p>
        </w:tc>
        <w:tc>
          <w:tcPr>
            <w:tcW w:w="640"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2.40</w:t>
            </w:r>
          </w:p>
        </w:tc>
        <w:tc>
          <w:tcPr>
            <w:tcW w:w="612"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2.40</w:t>
            </w:r>
          </w:p>
        </w:tc>
        <w:tc>
          <w:tcPr>
            <w:tcW w:w="708"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1.80</w:t>
            </w:r>
          </w:p>
        </w:tc>
        <w:tc>
          <w:tcPr>
            <w:tcW w:w="702"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1.20</w:t>
            </w:r>
          </w:p>
        </w:tc>
      </w:tr>
      <w:tr w:rsidR="00805116" w:rsidRPr="00C86830" w:rsidTr="00805116">
        <w:tc>
          <w:tcPr>
            <w:tcW w:w="969"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center"/>
              <w:rPr>
                <w:sz w:val="22"/>
                <w:szCs w:val="22"/>
              </w:rPr>
            </w:pPr>
            <w:r w:rsidRPr="00C86830">
              <w:rPr>
                <w:sz w:val="22"/>
                <w:szCs w:val="22"/>
              </w:rPr>
              <w:t>8</w:t>
            </w:r>
          </w:p>
        </w:tc>
        <w:tc>
          <w:tcPr>
            <w:tcW w:w="614"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4.80</w:t>
            </w:r>
          </w:p>
        </w:tc>
        <w:tc>
          <w:tcPr>
            <w:tcW w:w="755"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3.60</w:t>
            </w:r>
          </w:p>
        </w:tc>
        <w:tc>
          <w:tcPr>
            <w:tcW w:w="640"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2.40</w:t>
            </w:r>
          </w:p>
        </w:tc>
        <w:tc>
          <w:tcPr>
            <w:tcW w:w="612"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2.40</w:t>
            </w:r>
          </w:p>
        </w:tc>
        <w:tc>
          <w:tcPr>
            <w:tcW w:w="708"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1.80</w:t>
            </w:r>
          </w:p>
        </w:tc>
        <w:tc>
          <w:tcPr>
            <w:tcW w:w="702"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1.20</w:t>
            </w:r>
          </w:p>
        </w:tc>
      </w:tr>
      <w:tr w:rsidR="00805116" w:rsidRPr="00C86830" w:rsidTr="00805116">
        <w:tc>
          <w:tcPr>
            <w:tcW w:w="969"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center"/>
              <w:rPr>
                <w:sz w:val="22"/>
                <w:szCs w:val="22"/>
              </w:rPr>
            </w:pPr>
            <w:r w:rsidRPr="00C86830">
              <w:rPr>
                <w:sz w:val="22"/>
                <w:szCs w:val="22"/>
              </w:rPr>
              <w:t>9</w:t>
            </w:r>
          </w:p>
        </w:tc>
        <w:tc>
          <w:tcPr>
            <w:tcW w:w="614"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5.40</w:t>
            </w:r>
          </w:p>
        </w:tc>
        <w:tc>
          <w:tcPr>
            <w:tcW w:w="755"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3.60</w:t>
            </w:r>
          </w:p>
        </w:tc>
        <w:tc>
          <w:tcPr>
            <w:tcW w:w="640"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2.00</w:t>
            </w:r>
          </w:p>
        </w:tc>
        <w:tc>
          <w:tcPr>
            <w:tcW w:w="612"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2.40</w:t>
            </w:r>
          </w:p>
        </w:tc>
        <w:tc>
          <w:tcPr>
            <w:tcW w:w="708"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1.80</w:t>
            </w:r>
          </w:p>
        </w:tc>
        <w:tc>
          <w:tcPr>
            <w:tcW w:w="702"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1.20</w:t>
            </w:r>
          </w:p>
        </w:tc>
      </w:tr>
      <w:tr w:rsidR="00805116" w:rsidRPr="00C86830" w:rsidTr="00805116">
        <w:tc>
          <w:tcPr>
            <w:tcW w:w="969"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center"/>
              <w:rPr>
                <w:sz w:val="22"/>
                <w:szCs w:val="22"/>
              </w:rPr>
            </w:pPr>
            <w:r w:rsidRPr="00C86830">
              <w:rPr>
                <w:sz w:val="22"/>
                <w:szCs w:val="22"/>
              </w:rPr>
              <w:t>10</w:t>
            </w:r>
          </w:p>
        </w:tc>
        <w:tc>
          <w:tcPr>
            <w:tcW w:w="614"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5.40</w:t>
            </w:r>
          </w:p>
        </w:tc>
        <w:tc>
          <w:tcPr>
            <w:tcW w:w="755"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4.20</w:t>
            </w:r>
          </w:p>
        </w:tc>
        <w:tc>
          <w:tcPr>
            <w:tcW w:w="640"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3.00</w:t>
            </w:r>
          </w:p>
        </w:tc>
        <w:tc>
          <w:tcPr>
            <w:tcW w:w="612"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2.40</w:t>
            </w:r>
          </w:p>
        </w:tc>
        <w:tc>
          <w:tcPr>
            <w:tcW w:w="708"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1.80</w:t>
            </w:r>
          </w:p>
        </w:tc>
        <w:tc>
          <w:tcPr>
            <w:tcW w:w="702"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1.20</w:t>
            </w:r>
          </w:p>
        </w:tc>
      </w:tr>
      <w:tr w:rsidR="00805116" w:rsidRPr="00C86830" w:rsidTr="00805116">
        <w:tc>
          <w:tcPr>
            <w:tcW w:w="969"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center"/>
              <w:rPr>
                <w:sz w:val="22"/>
                <w:szCs w:val="22"/>
              </w:rPr>
            </w:pPr>
            <w:r w:rsidRPr="00C86830">
              <w:rPr>
                <w:sz w:val="22"/>
                <w:szCs w:val="22"/>
              </w:rPr>
              <w:t>11</w:t>
            </w:r>
          </w:p>
        </w:tc>
        <w:tc>
          <w:tcPr>
            <w:tcW w:w="614"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6.00</w:t>
            </w:r>
          </w:p>
        </w:tc>
        <w:tc>
          <w:tcPr>
            <w:tcW w:w="755"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4.20</w:t>
            </w:r>
          </w:p>
        </w:tc>
        <w:tc>
          <w:tcPr>
            <w:tcW w:w="640"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3.00</w:t>
            </w:r>
          </w:p>
        </w:tc>
        <w:tc>
          <w:tcPr>
            <w:tcW w:w="612"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3.00</w:t>
            </w:r>
          </w:p>
        </w:tc>
        <w:tc>
          <w:tcPr>
            <w:tcW w:w="708"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2.40</w:t>
            </w:r>
          </w:p>
        </w:tc>
        <w:tc>
          <w:tcPr>
            <w:tcW w:w="702"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1.20</w:t>
            </w:r>
          </w:p>
        </w:tc>
      </w:tr>
      <w:tr w:rsidR="00805116" w:rsidRPr="00C86830" w:rsidTr="00805116">
        <w:tc>
          <w:tcPr>
            <w:tcW w:w="969"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center"/>
              <w:rPr>
                <w:sz w:val="22"/>
                <w:szCs w:val="22"/>
              </w:rPr>
            </w:pPr>
            <w:r w:rsidRPr="00C86830">
              <w:rPr>
                <w:sz w:val="22"/>
                <w:szCs w:val="22"/>
              </w:rPr>
              <w:t>12</w:t>
            </w:r>
          </w:p>
        </w:tc>
        <w:tc>
          <w:tcPr>
            <w:tcW w:w="614"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6.00</w:t>
            </w:r>
          </w:p>
        </w:tc>
        <w:tc>
          <w:tcPr>
            <w:tcW w:w="755"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4.80</w:t>
            </w:r>
          </w:p>
        </w:tc>
        <w:tc>
          <w:tcPr>
            <w:tcW w:w="640"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3.00</w:t>
            </w:r>
          </w:p>
        </w:tc>
        <w:tc>
          <w:tcPr>
            <w:tcW w:w="612"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3.00</w:t>
            </w:r>
          </w:p>
        </w:tc>
        <w:tc>
          <w:tcPr>
            <w:tcW w:w="708"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2.40</w:t>
            </w:r>
          </w:p>
        </w:tc>
        <w:tc>
          <w:tcPr>
            <w:tcW w:w="702"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1.80</w:t>
            </w:r>
          </w:p>
        </w:tc>
      </w:tr>
      <w:tr w:rsidR="00805116" w:rsidRPr="00C86830" w:rsidTr="00805116">
        <w:tc>
          <w:tcPr>
            <w:tcW w:w="969"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center"/>
              <w:rPr>
                <w:sz w:val="22"/>
                <w:szCs w:val="22"/>
              </w:rPr>
            </w:pPr>
            <w:r w:rsidRPr="00C86830">
              <w:rPr>
                <w:sz w:val="22"/>
                <w:szCs w:val="22"/>
              </w:rPr>
              <w:t>13</w:t>
            </w:r>
          </w:p>
        </w:tc>
        <w:tc>
          <w:tcPr>
            <w:tcW w:w="614"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6.60</w:t>
            </w:r>
          </w:p>
        </w:tc>
        <w:tc>
          <w:tcPr>
            <w:tcW w:w="755"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4.80</w:t>
            </w:r>
          </w:p>
        </w:tc>
        <w:tc>
          <w:tcPr>
            <w:tcW w:w="640"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3.60</w:t>
            </w:r>
          </w:p>
        </w:tc>
        <w:tc>
          <w:tcPr>
            <w:tcW w:w="612"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3.00</w:t>
            </w:r>
          </w:p>
        </w:tc>
        <w:tc>
          <w:tcPr>
            <w:tcW w:w="708"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2.40</w:t>
            </w:r>
          </w:p>
        </w:tc>
        <w:tc>
          <w:tcPr>
            <w:tcW w:w="702"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1.80</w:t>
            </w:r>
          </w:p>
        </w:tc>
      </w:tr>
      <w:tr w:rsidR="00805116" w:rsidRPr="00C86830" w:rsidTr="00805116">
        <w:tc>
          <w:tcPr>
            <w:tcW w:w="969"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center"/>
              <w:rPr>
                <w:sz w:val="22"/>
                <w:szCs w:val="22"/>
              </w:rPr>
            </w:pPr>
            <w:r w:rsidRPr="00C86830">
              <w:rPr>
                <w:sz w:val="22"/>
                <w:szCs w:val="22"/>
              </w:rPr>
              <w:t>14</w:t>
            </w:r>
          </w:p>
        </w:tc>
        <w:tc>
          <w:tcPr>
            <w:tcW w:w="614"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7.20</w:t>
            </w:r>
          </w:p>
        </w:tc>
        <w:tc>
          <w:tcPr>
            <w:tcW w:w="755"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5.40</w:t>
            </w:r>
          </w:p>
        </w:tc>
        <w:tc>
          <w:tcPr>
            <w:tcW w:w="640"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3.60</w:t>
            </w:r>
          </w:p>
        </w:tc>
        <w:tc>
          <w:tcPr>
            <w:tcW w:w="612"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3.60</w:t>
            </w:r>
          </w:p>
        </w:tc>
        <w:tc>
          <w:tcPr>
            <w:tcW w:w="708"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2.40</w:t>
            </w:r>
          </w:p>
        </w:tc>
        <w:tc>
          <w:tcPr>
            <w:tcW w:w="702"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1.80</w:t>
            </w:r>
          </w:p>
        </w:tc>
      </w:tr>
      <w:tr w:rsidR="00805116" w:rsidRPr="00C86830" w:rsidTr="00805116">
        <w:tc>
          <w:tcPr>
            <w:tcW w:w="969"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center"/>
              <w:rPr>
                <w:sz w:val="22"/>
                <w:szCs w:val="22"/>
              </w:rPr>
            </w:pPr>
            <w:r w:rsidRPr="00C86830">
              <w:rPr>
                <w:sz w:val="22"/>
                <w:szCs w:val="22"/>
              </w:rPr>
              <w:t>15</w:t>
            </w:r>
          </w:p>
        </w:tc>
        <w:tc>
          <w:tcPr>
            <w:tcW w:w="614"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7.20</w:t>
            </w:r>
          </w:p>
        </w:tc>
        <w:tc>
          <w:tcPr>
            <w:tcW w:w="755"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5.40</w:t>
            </w:r>
          </w:p>
        </w:tc>
        <w:tc>
          <w:tcPr>
            <w:tcW w:w="640"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3.60</w:t>
            </w:r>
          </w:p>
        </w:tc>
        <w:tc>
          <w:tcPr>
            <w:tcW w:w="612"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3.60</w:t>
            </w:r>
          </w:p>
        </w:tc>
        <w:tc>
          <w:tcPr>
            <w:tcW w:w="708"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3.00</w:t>
            </w:r>
          </w:p>
        </w:tc>
        <w:tc>
          <w:tcPr>
            <w:tcW w:w="702"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1.80</w:t>
            </w:r>
          </w:p>
        </w:tc>
      </w:tr>
      <w:tr w:rsidR="00805116" w:rsidRPr="00C86830" w:rsidTr="00805116">
        <w:tc>
          <w:tcPr>
            <w:tcW w:w="969"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center"/>
              <w:rPr>
                <w:sz w:val="22"/>
                <w:szCs w:val="22"/>
              </w:rPr>
            </w:pPr>
            <w:r w:rsidRPr="00C86830">
              <w:rPr>
                <w:sz w:val="22"/>
                <w:szCs w:val="22"/>
              </w:rPr>
              <w:t>16</w:t>
            </w:r>
          </w:p>
        </w:tc>
        <w:tc>
          <w:tcPr>
            <w:tcW w:w="614"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7.80</w:t>
            </w:r>
          </w:p>
        </w:tc>
        <w:tc>
          <w:tcPr>
            <w:tcW w:w="755"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6.00</w:t>
            </w:r>
          </w:p>
        </w:tc>
        <w:tc>
          <w:tcPr>
            <w:tcW w:w="640"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4.20</w:t>
            </w:r>
          </w:p>
        </w:tc>
        <w:tc>
          <w:tcPr>
            <w:tcW w:w="612"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3.60</w:t>
            </w:r>
          </w:p>
        </w:tc>
        <w:tc>
          <w:tcPr>
            <w:tcW w:w="708"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3.00</w:t>
            </w:r>
          </w:p>
        </w:tc>
        <w:tc>
          <w:tcPr>
            <w:tcW w:w="702"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1.80</w:t>
            </w:r>
          </w:p>
        </w:tc>
      </w:tr>
      <w:tr w:rsidR="00805116" w:rsidRPr="00C86830" w:rsidTr="00805116">
        <w:tc>
          <w:tcPr>
            <w:tcW w:w="969"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center"/>
              <w:rPr>
                <w:sz w:val="22"/>
                <w:szCs w:val="22"/>
              </w:rPr>
            </w:pPr>
            <w:r w:rsidRPr="00C86830">
              <w:rPr>
                <w:sz w:val="22"/>
                <w:szCs w:val="22"/>
              </w:rPr>
              <w:t>17</w:t>
            </w:r>
          </w:p>
        </w:tc>
        <w:tc>
          <w:tcPr>
            <w:tcW w:w="614"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7.80</w:t>
            </w:r>
          </w:p>
        </w:tc>
        <w:tc>
          <w:tcPr>
            <w:tcW w:w="755"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6.00</w:t>
            </w:r>
          </w:p>
        </w:tc>
        <w:tc>
          <w:tcPr>
            <w:tcW w:w="640"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4.20</w:t>
            </w:r>
          </w:p>
        </w:tc>
        <w:tc>
          <w:tcPr>
            <w:tcW w:w="612"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4.20</w:t>
            </w:r>
          </w:p>
        </w:tc>
        <w:tc>
          <w:tcPr>
            <w:tcW w:w="708"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3.00</w:t>
            </w:r>
          </w:p>
        </w:tc>
        <w:tc>
          <w:tcPr>
            <w:tcW w:w="702"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1.80</w:t>
            </w:r>
          </w:p>
        </w:tc>
      </w:tr>
      <w:tr w:rsidR="00805116" w:rsidRPr="00C86830" w:rsidTr="00805116">
        <w:tc>
          <w:tcPr>
            <w:tcW w:w="969"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center"/>
              <w:rPr>
                <w:sz w:val="22"/>
                <w:szCs w:val="22"/>
              </w:rPr>
            </w:pPr>
            <w:r w:rsidRPr="00C86830">
              <w:rPr>
                <w:sz w:val="22"/>
                <w:szCs w:val="22"/>
              </w:rPr>
              <w:t>18</w:t>
            </w:r>
          </w:p>
        </w:tc>
        <w:tc>
          <w:tcPr>
            <w:tcW w:w="614"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8.40</w:t>
            </w:r>
          </w:p>
        </w:tc>
        <w:tc>
          <w:tcPr>
            <w:tcW w:w="755"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6.60</w:t>
            </w:r>
          </w:p>
        </w:tc>
        <w:tc>
          <w:tcPr>
            <w:tcW w:w="640"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4.80</w:t>
            </w:r>
          </w:p>
        </w:tc>
        <w:tc>
          <w:tcPr>
            <w:tcW w:w="612"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4.20</w:t>
            </w:r>
          </w:p>
        </w:tc>
        <w:tc>
          <w:tcPr>
            <w:tcW w:w="708"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3.00</w:t>
            </w:r>
          </w:p>
        </w:tc>
        <w:tc>
          <w:tcPr>
            <w:tcW w:w="702"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1.80</w:t>
            </w:r>
          </w:p>
        </w:tc>
      </w:tr>
      <w:tr w:rsidR="00805116" w:rsidRPr="00C86830" w:rsidTr="00805116">
        <w:tc>
          <w:tcPr>
            <w:tcW w:w="969"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center"/>
              <w:rPr>
                <w:sz w:val="22"/>
                <w:szCs w:val="22"/>
              </w:rPr>
            </w:pPr>
            <w:r w:rsidRPr="00C86830">
              <w:rPr>
                <w:sz w:val="22"/>
                <w:szCs w:val="22"/>
              </w:rPr>
              <w:t>19</w:t>
            </w:r>
          </w:p>
        </w:tc>
        <w:tc>
          <w:tcPr>
            <w:tcW w:w="614"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9.00</w:t>
            </w:r>
          </w:p>
        </w:tc>
        <w:tc>
          <w:tcPr>
            <w:tcW w:w="755"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6.60</w:t>
            </w:r>
          </w:p>
        </w:tc>
        <w:tc>
          <w:tcPr>
            <w:tcW w:w="640"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.4.80</w:t>
            </w:r>
          </w:p>
        </w:tc>
        <w:tc>
          <w:tcPr>
            <w:tcW w:w="612"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4.20</w:t>
            </w:r>
          </w:p>
        </w:tc>
        <w:tc>
          <w:tcPr>
            <w:tcW w:w="708"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3.00</w:t>
            </w:r>
          </w:p>
        </w:tc>
        <w:tc>
          <w:tcPr>
            <w:tcW w:w="702"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1.80</w:t>
            </w:r>
          </w:p>
        </w:tc>
      </w:tr>
      <w:tr w:rsidR="00805116" w:rsidRPr="00C86830" w:rsidTr="00805116">
        <w:tc>
          <w:tcPr>
            <w:tcW w:w="969"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center"/>
              <w:rPr>
                <w:sz w:val="22"/>
                <w:szCs w:val="22"/>
              </w:rPr>
            </w:pPr>
            <w:r w:rsidRPr="00C86830">
              <w:rPr>
                <w:sz w:val="22"/>
                <w:szCs w:val="22"/>
              </w:rPr>
              <w:t>20</w:t>
            </w:r>
          </w:p>
        </w:tc>
        <w:tc>
          <w:tcPr>
            <w:tcW w:w="614"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9.60</w:t>
            </w:r>
          </w:p>
        </w:tc>
        <w:tc>
          <w:tcPr>
            <w:tcW w:w="755"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7.20</w:t>
            </w:r>
          </w:p>
        </w:tc>
        <w:tc>
          <w:tcPr>
            <w:tcW w:w="640"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4.80</w:t>
            </w:r>
          </w:p>
        </w:tc>
        <w:tc>
          <w:tcPr>
            <w:tcW w:w="612"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4.80</w:t>
            </w:r>
          </w:p>
        </w:tc>
        <w:tc>
          <w:tcPr>
            <w:tcW w:w="708"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3.60</w:t>
            </w:r>
          </w:p>
        </w:tc>
        <w:tc>
          <w:tcPr>
            <w:tcW w:w="702"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2.40</w:t>
            </w:r>
          </w:p>
        </w:tc>
      </w:tr>
      <w:tr w:rsidR="00805116" w:rsidRPr="00C86830" w:rsidTr="00805116">
        <w:tc>
          <w:tcPr>
            <w:tcW w:w="969"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center"/>
              <w:rPr>
                <w:sz w:val="22"/>
                <w:szCs w:val="22"/>
              </w:rPr>
            </w:pPr>
            <w:r w:rsidRPr="00C86830">
              <w:rPr>
                <w:sz w:val="22"/>
                <w:szCs w:val="22"/>
              </w:rPr>
              <w:t>21</w:t>
            </w:r>
          </w:p>
        </w:tc>
        <w:tc>
          <w:tcPr>
            <w:tcW w:w="614"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9.60</w:t>
            </w:r>
          </w:p>
        </w:tc>
        <w:tc>
          <w:tcPr>
            <w:tcW w:w="755"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7.20</w:t>
            </w:r>
          </w:p>
        </w:tc>
        <w:tc>
          <w:tcPr>
            <w:tcW w:w="640"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4.80</w:t>
            </w:r>
          </w:p>
        </w:tc>
        <w:tc>
          <w:tcPr>
            <w:tcW w:w="612"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4.80</w:t>
            </w:r>
          </w:p>
        </w:tc>
        <w:tc>
          <w:tcPr>
            <w:tcW w:w="708"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3.60</w:t>
            </w:r>
          </w:p>
        </w:tc>
        <w:tc>
          <w:tcPr>
            <w:tcW w:w="702"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2.40</w:t>
            </w:r>
          </w:p>
        </w:tc>
      </w:tr>
      <w:tr w:rsidR="00805116" w:rsidRPr="00C86830" w:rsidTr="00805116">
        <w:tc>
          <w:tcPr>
            <w:tcW w:w="969"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center"/>
              <w:rPr>
                <w:sz w:val="22"/>
                <w:szCs w:val="22"/>
              </w:rPr>
            </w:pPr>
            <w:r w:rsidRPr="00C86830">
              <w:rPr>
                <w:sz w:val="22"/>
                <w:szCs w:val="22"/>
              </w:rPr>
              <w:t>22</w:t>
            </w:r>
          </w:p>
        </w:tc>
        <w:tc>
          <w:tcPr>
            <w:tcW w:w="614"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10.20</w:t>
            </w:r>
          </w:p>
        </w:tc>
        <w:tc>
          <w:tcPr>
            <w:tcW w:w="755"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7.80</w:t>
            </w:r>
          </w:p>
        </w:tc>
        <w:tc>
          <w:tcPr>
            <w:tcW w:w="640"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5.40</w:t>
            </w:r>
          </w:p>
        </w:tc>
        <w:tc>
          <w:tcPr>
            <w:tcW w:w="612"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4.80</w:t>
            </w:r>
          </w:p>
        </w:tc>
        <w:tc>
          <w:tcPr>
            <w:tcW w:w="708"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3.60</w:t>
            </w:r>
          </w:p>
        </w:tc>
        <w:tc>
          <w:tcPr>
            <w:tcW w:w="702"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2.40</w:t>
            </w:r>
          </w:p>
        </w:tc>
      </w:tr>
      <w:tr w:rsidR="00805116" w:rsidRPr="00C86830" w:rsidTr="00805116">
        <w:tc>
          <w:tcPr>
            <w:tcW w:w="969"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center"/>
              <w:rPr>
                <w:sz w:val="22"/>
                <w:szCs w:val="22"/>
              </w:rPr>
            </w:pPr>
            <w:r w:rsidRPr="00C86830">
              <w:rPr>
                <w:sz w:val="22"/>
                <w:szCs w:val="22"/>
              </w:rPr>
              <w:t>23</w:t>
            </w:r>
          </w:p>
        </w:tc>
        <w:tc>
          <w:tcPr>
            <w:tcW w:w="614"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14.40</w:t>
            </w:r>
          </w:p>
        </w:tc>
        <w:tc>
          <w:tcPr>
            <w:tcW w:w="755"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10.40</w:t>
            </w:r>
          </w:p>
        </w:tc>
        <w:tc>
          <w:tcPr>
            <w:tcW w:w="640"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7.20</w:t>
            </w:r>
          </w:p>
        </w:tc>
        <w:tc>
          <w:tcPr>
            <w:tcW w:w="612"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7.20</w:t>
            </w:r>
          </w:p>
        </w:tc>
        <w:tc>
          <w:tcPr>
            <w:tcW w:w="708"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4.80</w:t>
            </w:r>
          </w:p>
        </w:tc>
        <w:tc>
          <w:tcPr>
            <w:tcW w:w="702"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3.20</w:t>
            </w:r>
          </w:p>
        </w:tc>
      </w:tr>
      <w:tr w:rsidR="00805116" w:rsidRPr="00C86830" w:rsidTr="00805116">
        <w:tc>
          <w:tcPr>
            <w:tcW w:w="969"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center"/>
              <w:rPr>
                <w:sz w:val="22"/>
                <w:szCs w:val="22"/>
              </w:rPr>
            </w:pPr>
            <w:r w:rsidRPr="00C86830">
              <w:rPr>
                <w:sz w:val="22"/>
                <w:szCs w:val="22"/>
              </w:rPr>
              <w:t>24</w:t>
            </w:r>
          </w:p>
        </w:tc>
        <w:tc>
          <w:tcPr>
            <w:tcW w:w="614"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14.40</w:t>
            </w:r>
          </w:p>
        </w:tc>
        <w:tc>
          <w:tcPr>
            <w:tcW w:w="755"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11.20</w:t>
            </w:r>
          </w:p>
        </w:tc>
        <w:tc>
          <w:tcPr>
            <w:tcW w:w="640"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7.20</w:t>
            </w:r>
          </w:p>
        </w:tc>
        <w:tc>
          <w:tcPr>
            <w:tcW w:w="612"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7.20</w:t>
            </w:r>
          </w:p>
        </w:tc>
        <w:tc>
          <w:tcPr>
            <w:tcW w:w="708"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5.00</w:t>
            </w:r>
          </w:p>
        </w:tc>
        <w:tc>
          <w:tcPr>
            <w:tcW w:w="702"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3.20</w:t>
            </w:r>
          </w:p>
        </w:tc>
      </w:tr>
      <w:tr w:rsidR="00805116" w:rsidRPr="00C86830" w:rsidTr="00805116">
        <w:tc>
          <w:tcPr>
            <w:tcW w:w="969"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center"/>
              <w:rPr>
                <w:sz w:val="22"/>
                <w:szCs w:val="22"/>
              </w:rPr>
            </w:pPr>
            <w:r w:rsidRPr="00C86830">
              <w:rPr>
                <w:sz w:val="22"/>
                <w:szCs w:val="22"/>
              </w:rPr>
              <w:t>25 и старше</w:t>
            </w:r>
          </w:p>
        </w:tc>
        <w:tc>
          <w:tcPr>
            <w:tcW w:w="614"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15.20</w:t>
            </w:r>
          </w:p>
        </w:tc>
        <w:tc>
          <w:tcPr>
            <w:tcW w:w="755"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11.20</w:t>
            </w:r>
          </w:p>
        </w:tc>
        <w:tc>
          <w:tcPr>
            <w:tcW w:w="640"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8.00</w:t>
            </w:r>
          </w:p>
        </w:tc>
        <w:tc>
          <w:tcPr>
            <w:tcW w:w="612"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7.20</w:t>
            </w:r>
          </w:p>
        </w:tc>
        <w:tc>
          <w:tcPr>
            <w:tcW w:w="708"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5.60</w:t>
            </w:r>
          </w:p>
        </w:tc>
        <w:tc>
          <w:tcPr>
            <w:tcW w:w="702" w:type="pct"/>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jc w:val="right"/>
              <w:rPr>
                <w:sz w:val="22"/>
                <w:szCs w:val="22"/>
              </w:rPr>
            </w:pPr>
            <w:r w:rsidRPr="00C86830">
              <w:rPr>
                <w:sz w:val="22"/>
                <w:szCs w:val="22"/>
              </w:rPr>
              <w:t>4.00</w:t>
            </w:r>
          </w:p>
        </w:tc>
      </w:tr>
    </w:tbl>
    <w:p w:rsidR="00805116" w:rsidRDefault="00805116" w:rsidP="00805116">
      <w:pPr>
        <w:pStyle w:val="HTML0"/>
      </w:pPr>
    </w:p>
    <w:p w:rsidR="00C86830" w:rsidRDefault="00805116" w:rsidP="00C86830">
      <w:pPr>
        <w:jc w:val="right"/>
        <w:rPr>
          <w:sz w:val="22"/>
          <w:szCs w:val="22"/>
        </w:rPr>
      </w:pPr>
      <w:r>
        <w:br w:type="page"/>
      </w:r>
      <w:r w:rsidR="00C86830" w:rsidRPr="00C86830">
        <w:rPr>
          <w:sz w:val="22"/>
          <w:szCs w:val="22"/>
        </w:rPr>
        <w:lastRenderedPageBreak/>
        <w:t xml:space="preserve">Приложение № </w:t>
      </w:r>
      <w:r w:rsidR="00C86830">
        <w:rPr>
          <w:sz w:val="22"/>
          <w:szCs w:val="22"/>
        </w:rPr>
        <w:t>2</w:t>
      </w:r>
    </w:p>
    <w:p w:rsidR="00C86830" w:rsidRPr="00C86830" w:rsidRDefault="00C86830" w:rsidP="00C86830">
      <w:pPr>
        <w:jc w:val="right"/>
        <w:rPr>
          <w:sz w:val="22"/>
          <w:szCs w:val="22"/>
        </w:rPr>
      </w:pPr>
      <w:r>
        <w:rPr>
          <w:sz w:val="22"/>
          <w:szCs w:val="22"/>
        </w:rPr>
        <w:t>к приложению № 3</w:t>
      </w:r>
    </w:p>
    <w:p w:rsidR="00C86830" w:rsidRDefault="00C86830" w:rsidP="00C86830">
      <w:pPr>
        <w:pStyle w:val="22"/>
        <w:spacing w:after="0" w:line="240" w:lineRule="auto"/>
        <w:ind w:left="0"/>
        <w:jc w:val="right"/>
        <w:rPr>
          <w:sz w:val="22"/>
          <w:szCs w:val="22"/>
        </w:rPr>
      </w:pPr>
      <w:r w:rsidRPr="00C86830">
        <w:rPr>
          <w:sz w:val="22"/>
          <w:szCs w:val="22"/>
        </w:rPr>
        <w:t xml:space="preserve">к Положению о порядке сноса </w:t>
      </w:r>
    </w:p>
    <w:p w:rsidR="00C86830" w:rsidRDefault="00C86830" w:rsidP="00C86830">
      <w:pPr>
        <w:pStyle w:val="22"/>
        <w:spacing w:after="0" w:line="240" w:lineRule="auto"/>
        <w:ind w:left="0"/>
        <w:jc w:val="right"/>
        <w:rPr>
          <w:sz w:val="22"/>
          <w:szCs w:val="22"/>
        </w:rPr>
      </w:pPr>
      <w:r w:rsidRPr="00C86830">
        <w:rPr>
          <w:sz w:val="22"/>
          <w:szCs w:val="22"/>
        </w:rPr>
        <w:t xml:space="preserve">и взимания восстановительной </w:t>
      </w:r>
    </w:p>
    <w:p w:rsidR="00C86830" w:rsidRDefault="00C86830" w:rsidP="00C86830">
      <w:pPr>
        <w:pStyle w:val="22"/>
        <w:spacing w:after="0" w:line="240" w:lineRule="auto"/>
        <w:ind w:left="0"/>
        <w:jc w:val="right"/>
        <w:rPr>
          <w:sz w:val="22"/>
          <w:szCs w:val="22"/>
        </w:rPr>
      </w:pPr>
      <w:r w:rsidRPr="00C86830">
        <w:rPr>
          <w:sz w:val="22"/>
          <w:szCs w:val="22"/>
        </w:rPr>
        <w:t xml:space="preserve">стоимости зеленых насаждений </w:t>
      </w:r>
    </w:p>
    <w:p w:rsidR="00C86830" w:rsidRDefault="00C86830" w:rsidP="00C86830">
      <w:pPr>
        <w:pStyle w:val="22"/>
        <w:spacing w:after="0" w:line="240" w:lineRule="auto"/>
        <w:ind w:left="0"/>
        <w:jc w:val="right"/>
        <w:rPr>
          <w:sz w:val="22"/>
          <w:szCs w:val="22"/>
        </w:rPr>
      </w:pPr>
      <w:r w:rsidRPr="00C86830">
        <w:rPr>
          <w:sz w:val="22"/>
          <w:szCs w:val="22"/>
        </w:rPr>
        <w:t xml:space="preserve">на территории Ульдючинского </w:t>
      </w:r>
    </w:p>
    <w:p w:rsidR="00C86830" w:rsidRDefault="00C86830" w:rsidP="00C86830">
      <w:pPr>
        <w:pStyle w:val="22"/>
        <w:spacing w:after="0" w:line="240" w:lineRule="auto"/>
        <w:ind w:left="0"/>
        <w:jc w:val="right"/>
        <w:rPr>
          <w:sz w:val="22"/>
          <w:szCs w:val="22"/>
        </w:rPr>
      </w:pPr>
      <w:r w:rsidRPr="00C86830">
        <w:rPr>
          <w:sz w:val="22"/>
          <w:szCs w:val="22"/>
        </w:rPr>
        <w:t xml:space="preserve">сельского муниципального образования </w:t>
      </w:r>
    </w:p>
    <w:p w:rsidR="00805116" w:rsidRDefault="00C86830" w:rsidP="00C86830">
      <w:pPr>
        <w:ind w:left="3780"/>
        <w:jc w:val="right"/>
        <w:rPr>
          <w:sz w:val="16"/>
          <w:szCs w:val="16"/>
        </w:rPr>
      </w:pPr>
      <w:r w:rsidRPr="00C86830">
        <w:rPr>
          <w:sz w:val="22"/>
          <w:szCs w:val="22"/>
        </w:rPr>
        <w:t>Республики Калмыкия</w:t>
      </w:r>
    </w:p>
    <w:p w:rsidR="00805116" w:rsidRDefault="00805116" w:rsidP="00805116">
      <w:pPr>
        <w:spacing w:after="240"/>
      </w:pPr>
    </w:p>
    <w:p w:rsidR="00805116" w:rsidRPr="00E851E7" w:rsidRDefault="00805116" w:rsidP="00C86830">
      <w:pPr>
        <w:pStyle w:val="4"/>
        <w:jc w:val="center"/>
        <w:rPr>
          <w:rFonts w:ascii="Times New Roman" w:hAnsi="Times New Roman" w:cs="Times New Roman"/>
          <w:sz w:val="24"/>
          <w:szCs w:val="24"/>
        </w:rPr>
      </w:pPr>
      <w:r w:rsidRPr="00E851E7">
        <w:rPr>
          <w:rFonts w:ascii="Times New Roman" w:hAnsi="Times New Roman" w:cs="Times New Roman"/>
          <w:sz w:val="24"/>
          <w:szCs w:val="24"/>
        </w:rPr>
        <w:t>РАЗМЕРЫ ВОССТАНОВИТЕЛЬНОЙ СТОИМОСТИ ГАЗОНОВ, ДОРОЖЕК И ПЛОЩАДОК, ЦВЕТНИКОВ, САДОВО-ПАРКОВОГО ОБОРУДОВАНИЯ И МАЛЫХ АРХИТЕКТУРНЫХ ФОРМ</w:t>
      </w:r>
    </w:p>
    <w:p w:rsidR="00805116" w:rsidRPr="00C86830" w:rsidRDefault="00805116" w:rsidP="00805116">
      <w:pPr>
        <w:pStyle w:val="4"/>
        <w:spacing w:before="0" w:after="0"/>
        <w:jc w:val="right"/>
        <w:rPr>
          <w:b w:val="0"/>
          <w:sz w:val="22"/>
          <w:szCs w:val="22"/>
        </w:rPr>
      </w:pPr>
      <w:r w:rsidRPr="00C86830">
        <w:rPr>
          <w:b w:val="0"/>
          <w:sz w:val="22"/>
          <w:szCs w:val="22"/>
        </w:rPr>
        <w:t xml:space="preserve">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8"/>
        <w:gridCol w:w="3060"/>
        <w:gridCol w:w="2520"/>
      </w:tblGrid>
      <w:tr w:rsidR="00805116" w:rsidRPr="00C86830" w:rsidTr="00805116">
        <w:trPr>
          <w:trHeight w:val="563"/>
        </w:trPr>
        <w:tc>
          <w:tcPr>
            <w:tcW w:w="3708" w:type="dxa"/>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pStyle w:val="4"/>
              <w:spacing w:before="0" w:after="0"/>
              <w:jc w:val="center"/>
              <w:rPr>
                <w:rFonts w:ascii="Times New Roman" w:hAnsi="Times New Roman" w:cs="Times New Roman"/>
                <w:sz w:val="24"/>
                <w:szCs w:val="24"/>
              </w:rPr>
            </w:pPr>
            <w:r w:rsidRPr="00C86830">
              <w:rPr>
                <w:rFonts w:ascii="Times New Roman" w:hAnsi="Times New Roman" w:cs="Times New Roman"/>
                <w:sz w:val="24"/>
                <w:szCs w:val="24"/>
              </w:rPr>
              <w:t>Наименование</w:t>
            </w:r>
          </w:p>
        </w:tc>
        <w:tc>
          <w:tcPr>
            <w:tcW w:w="3060" w:type="dxa"/>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pStyle w:val="4"/>
              <w:spacing w:before="0" w:after="0"/>
              <w:jc w:val="center"/>
              <w:rPr>
                <w:rFonts w:ascii="Times New Roman" w:hAnsi="Times New Roman" w:cs="Times New Roman"/>
                <w:sz w:val="24"/>
                <w:szCs w:val="24"/>
              </w:rPr>
            </w:pPr>
            <w:r w:rsidRPr="00C86830">
              <w:rPr>
                <w:rFonts w:ascii="Times New Roman" w:hAnsi="Times New Roman" w:cs="Times New Roman"/>
                <w:sz w:val="24"/>
                <w:szCs w:val="24"/>
              </w:rPr>
              <w:t>Единица измерения</w:t>
            </w:r>
          </w:p>
        </w:tc>
        <w:tc>
          <w:tcPr>
            <w:tcW w:w="2520" w:type="dxa"/>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pStyle w:val="4"/>
              <w:spacing w:before="0" w:after="0"/>
              <w:jc w:val="center"/>
              <w:rPr>
                <w:rFonts w:ascii="Times New Roman" w:hAnsi="Times New Roman" w:cs="Times New Roman"/>
                <w:sz w:val="24"/>
                <w:szCs w:val="24"/>
              </w:rPr>
            </w:pPr>
            <w:r w:rsidRPr="00C86830">
              <w:rPr>
                <w:rFonts w:ascii="Times New Roman" w:hAnsi="Times New Roman" w:cs="Times New Roman"/>
                <w:sz w:val="24"/>
                <w:szCs w:val="24"/>
              </w:rPr>
              <w:t>Стоимость</w:t>
            </w:r>
          </w:p>
        </w:tc>
      </w:tr>
      <w:tr w:rsidR="00805116" w:rsidRPr="00C86830" w:rsidTr="00805116">
        <w:tc>
          <w:tcPr>
            <w:tcW w:w="3708" w:type="dxa"/>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pStyle w:val="4"/>
              <w:spacing w:before="0" w:after="0"/>
              <w:rPr>
                <w:rFonts w:ascii="Times New Roman" w:hAnsi="Times New Roman" w:cs="Times New Roman"/>
                <w:b w:val="0"/>
                <w:bCs w:val="0"/>
                <w:sz w:val="24"/>
                <w:szCs w:val="24"/>
              </w:rPr>
            </w:pPr>
            <w:r w:rsidRPr="00C86830">
              <w:rPr>
                <w:rFonts w:ascii="Times New Roman" w:hAnsi="Times New Roman" w:cs="Times New Roman"/>
                <w:b w:val="0"/>
                <w:bCs w:val="0"/>
                <w:sz w:val="24"/>
                <w:szCs w:val="24"/>
              </w:rPr>
              <w:t>1. Газоны:</w:t>
            </w:r>
          </w:p>
          <w:p w:rsidR="00805116" w:rsidRPr="00C86830" w:rsidRDefault="00805116" w:rsidP="00805116">
            <w:pPr>
              <w:pStyle w:val="4"/>
              <w:spacing w:before="0" w:after="0"/>
              <w:rPr>
                <w:rFonts w:ascii="Times New Roman" w:hAnsi="Times New Roman" w:cs="Times New Roman"/>
                <w:b w:val="0"/>
                <w:bCs w:val="0"/>
                <w:sz w:val="24"/>
                <w:szCs w:val="24"/>
              </w:rPr>
            </w:pPr>
            <w:r w:rsidRPr="00C86830">
              <w:rPr>
                <w:rFonts w:ascii="Times New Roman" w:hAnsi="Times New Roman" w:cs="Times New Roman"/>
                <w:b w:val="0"/>
                <w:bCs w:val="0"/>
                <w:sz w:val="24"/>
                <w:szCs w:val="24"/>
              </w:rPr>
              <w:t>обыкновенные, партерные</w:t>
            </w:r>
          </w:p>
          <w:p w:rsidR="00805116" w:rsidRPr="00C86830" w:rsidRDefault="00805116" w:rsidP="00805116">
            <w:pPr>
              <w:pStyle w:val="4"/>
              <w:spacing w:before="0" w:after="0"/>
              <w:rPr>
                <w:rFonts w:ascii="Times New Roman" w:hAnsi="Times New Roman" w:cs="Times New Roman"/>
                <w:b w:val="0"/>
                <w:bCs w:val="0"/>
                <w:sz w:val="24"/>
                <w:szCs w:val="24"/>
              </w:rPr>
            </w:pPr>
            <w:r w:rsidRPr="00C86830">
              <w:rPr>
                <w:rFonts w:ascii="Times New Roman" w:hAnsi="Times New Roman" w:cs="Times New Roman"/>
                <w:b w:val="0"/>
                <w:bCs w:val="0"/>
                <w:sz w:val="24"/>
                <w:szCs w:val="24"/>
              </w:rPr>
              <w:t>луговые</w:t>
            </w:r>
          </w:p>
        </w:tc>
        <w:tc>
          <w:tcPr>
            <w:tcW w:w="3060" w:type="dxa"/>
            <w:tcBorders>
              <w:top w:val="single" w:sz="4" w:space="0" w:color="auto"/>
              <w:left w:val="single" w:sz="4" w:space="0" w:color="auto"/>
              <w:bottom w:val="single" w:sz="4" w:space="0" w:color="auto"/>
              <w:right w:val="single" w:sz="4" w:space="0" w:color="auto"/>
            </w:tcBorders>
          </w:tcPr>
          <w:p w:rsidR="00805116" w:rsidRPr="00C86830" w:rsidRDefault="00805116" w:rsidP="00805116">
            <w:pPr>
              <w:pStyle w:val="4"/>
              <w:spacing w:before="0" w:after="0"/>
              <w:jc w:val="center"/>
              <w:rPr>
                <w:rFonts w:ascii="Times New Roman" w:hAnsi="Times New Roman" w:cs="Times New Roman"/>
                <w:b w:val="0"/>
                <w:bCs w:val="0"/>
                <w:sz w:val="24"/>
                <w:szCs w:val="24"/>
              </w:rPr>
            </w:pPr>
          </w:p>
          <w:p w:rsidR="00805116" w:rsidRPr="00C86830" w:rsidRDefault="00805116" w:rsidP="00805116">
            <w:pPr>
              <w:pStyle w:val="4"/>
              <w:spacing w:before="0" w:after="0"/>
              <w:jc w:val="center"/>
              <w:rPr>
                <w:rFonts w:ascii="Times New Roman" w:hAnsi="Times New Roman" w:cs="Times New Roman"/>
                <w:b w:val="0"/>
                <w:bCs w:val="0"/>
                <w:sz w:val="24"/>
                <w:szCs w:val="24"/>
              </w:rPr>
            </w:pPr>
            <w:r w:rsidRPr="00C86830">
              <w:rPr>
                <w:rFonts w:ascii="Times New Roman" w:hAnsi="Times New Roman" w:cs="Times New Roman"/>
                <w:b w:val="0"/>
                <w:bCs w:val="0"/>
                <w:sz w:val="24"/>
                <w:szCs w:val="24"/>
              </w:rPr>
              <w:t>квадратный метр</w:t>
            </w:r>
          </w:p>
          <w:p w:rsidR="00805116" w:rsidRPr="00C86830" w:rsidRDefault="00805116" w:rsidP="00805116">
            <w:pPr>
              <w:pStyle w:val="4"/>
              <w:spacing w:before="0" w:after="0"/>
              <w:jc w:val="center"/>
              <w:rPr>
                <w:rFonts w:ascii="Times New Roman" w:hAnsi="Times New Roman" w:cs="Times New Roman"/>
                <w:b w:val="0"/>
                <w:bCs w:val="0"/>
                <w:sz w:val="24"/>
                <w:szCs w:val="24"/>
              </w:rPr>
            </w:pPr>
            <w:r w:rsidRPr="00C86830">
              <w:rPr>
                <w:rFonts w:ascii="Times New Roman" w:hAnsi="Times New Roman" w:cs="Times New Roman"/>
                <w:b w:val="0"/>
                <w:bCs w:val="0"/>
                <w:sz w:val="24"/>
                <w:szCs w:val="24"/>
              </w:rPr>
              <w:t>квадратный метр</w:t>
            </w:r>
          </w:p>
        </w:tc>
        <w:tc>
          <w:tcPr>
            <w:tcW w:w="2520" w:type="dxa"/>
            <w:tcBorders>
              <w:top w:val="single" w:sz="4" w:space="0" w:color="auto"/>
              <w:left w:val="single" w:sz="4" w:space="0" w:color="auto"/>
              <w:bottom w:val="single" w:sz="4" w:space="0" w:color="auto"/>
              <w:right w:val="single" w:sz="4" w:space="0" w:color="auto"/>
            </w:tcBorders>
          </w:tcPr>
          <w:p w:rsidR="00805116" w:rsidRPr="00C86830" w:rsidRDefault="00805116" w:rsidP="00805116">
            <w:pPr>
              <w:pStyle w:val="4"/>
              <w:spacing w:before="0" w:after="0"/>
              <w:jc w:val="center"/>
              <w:rPr>
                <w:rFonts w:ascii="Times New Roman" w:hAnsi="Times New Roman" w:cs="Times New Roman"/>
                <w:b w:val="0"/>
                <w:bCs w:val="0"/>
                <w:sz w:val="24"/>
                <w:szCs w:val="24"/>
              </w:rPr>
            </w:pPr>
          </w:p>
          <w:p w:rsidR="00805116" w:rsidRPr="00C86830" w:rsidRDefault="00805116" w:rsidP="00805116">
            <w:pPr>
              <w:pStyle w:val="4"/>
              <w:spacing w:before="0" w:after="0"/>
              <w:jc w:val="center"/>
              <w:rPr>
                <w:rFonts w:ascii="Times New Roman" w:hAnsi="Times New Roman" w:cs="Times New Roman"/>
                <w:b w:val="0"/>
                <w:bCs w:val="0"/>
                <w:sz w:val="24"/>
                <w:szCs w:val="24"/>
              </w:rPr>
            </w:pPr>
            <w:r w:rsidRPr="00C86830">
              <w:rPr>
                <w:rFonts w:ascii="Times New Roman" w:hAnsi="Times New Roman" w:cs="Times New Roman"/>
                <w:b w:val="0"/>
                <w:bCs w:val="0"/>
                <w:sz w:val="24"/>
                <w:szCs w:val="24"/>
              </w:rPr>
              <w:t>5,88</w:t>
            </w:r>
          </w:p>
          <w:p w:rsidR="00805116" w:rsidRPr="00C86830" w:rsidRDefault="00805116" w:rsidP="00805116">
            <w:pPr>
              <w:pStyle w:val="4"/>
              <w:spacing w:before="0" w:after="0"/>
              <w:jc w:val="center"/>
              <w:rPr>
                <w:rFonts w:ascii="Times New Roman" w:hAnsi="Times New Roman" w:cs="Times New Roman"/>
                <w:b w:val="0"/>
                <w:bCs w:val="0"/>
                <w:sz w:val="24"/>
                <w:szCs w:val="24"/>
              </w:rPr>
            </w:pPr>
            <w:r w:rsidRPr="00C86830">
              <w:rPr>
                <w:rFonts w:ascii="Times New Roman" w:hAnsi="Times New Roman" w:cs="Times New Roman"/>
                <w:b w:val="0"/>
                <w:bCs w:val="0"/>
                <w:sz w:val="24"/>
                <w:szCs w:val="24"/>
              </w:rPr>
              <w:t>4,22</w:t>
            </w:r>
          </w:p>
        </w:tc>
      </w:tr>
      <w:tr w:rsidR="00805116" w:rsidRPr="00C86830" w:rsidTr="00805116">
        <w:tc>
          <w:tcPr>
            <w:tcW w:w="3708" w:type="dxa"/>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pStyle w:val="4"/>
              <w:spacing w:before="0" w:after="0"/>
              <w:rPr>
                <w:rFonts w:ascii="Times New Roman" w:hAnsi="Times New Roman" w:cs="Times New Roman"/>
                <w:b w:val="0"/>
                <w:bCs w:val="0"/>
                <w:sz w:val="24"/>
                <w:szCs w:val="24"/>
              </w:rPr>
            </w:pPr>
            <w:r w:rsidRPr="00C86830">
              <w:rPr>
                <w:rFonts w:ascii="Times New Roman" w:hAnsi="Times New Roman" w:cs="Times New Roman"/>
                <w:b w:val="0"/>
                <w:bCs w:val="0"/>
                <w:sz w:val="24"/>
                <w:szCs w:val="24"/>
              </w:rPr>
              <w:t>2. Дорожки, площадки:</w:t>
            </w:r>
          </w:p>
          <w:p w:rsidR="00805116" w:rsidRPr="00C86830" w:rsidRDefault="00805116" w:rsidP="00805116">
            <w:pPr>
              <w:pStyle w:val="4"/>
              <w:spacing w:before="0" w:after="0"/>
              <w:rPr>
                <w:rFonts w:ascii="Times New Roman" w:hAnsi="Times New Roman" w:cs="Times New Roman"/>
                <w:b w:val="0"/>
                <w:bCs w:val="0"/>
                <w:sz w:val="24"/>
                <w:szCs w:val="24"/>
              </w:rPr>
            </w:pPr>
            <w:r w:rsidRPr="00C86830">
              <w:rPr>
                <w:rFonts w:ascii="Times New Roman" w:hAnsi="Times New Roman" w:cs="Times New Roman"/>
                <w:b w:val="0"/>
                <w:bCs w:val="0"/>
                <w:sz w:val="24"/>
                <w:szCs w:val="24"/>
              </w:rPr>
              <w:t>щебеночные</w:t>
            </w:r>
          </w:p>
          <w:p w:rsidR="00805116" w:rsidRPr="00C86830" w:rsidRDefault="00805116" w:rsidP="00805116">
            <w:pPr>
              <w:pStyle w:val="4"/>
              <w:spacing w:before="0" w:after="0"/>
              <w:rPr>
                <w:rFonts w:ascii="Times New Roman" w:hAnsi="Times New Roman" w:cs="Times New Roman"/>
                <w:b w:val="0"/>
                <w:bCs w:val="0"/>
                <w:sz w:val="24"/>
                <w:szCs w:val="24"/>
              </w:rPr>
            </w:pPr>
            <w:r w:rsidRPr="00C86830">
              <w:rPr>
                <w:rFonts w:ascii="Times New Roman" w:hAnsi="Times New Roman" w:cs="Times New Roman"/>
                <w:b w:val="0"/>
                <w:bCs w:val="0"/>
                <w:sz w:val="24"/>
                <w:szCs w:val="24"/>
              </w:rPr>
              <w:t>асфальтированные</w:t>
            </w:r>
          </w:p>
          <w:p w:rsidR="00805116" w:rsidRPr="00C86830" w:rsidRDefault="00805116" w:rsidP="00805116">
            <w:pPr>
              <w:pStyle w:val="4"/>
              <w:spacing w:before="0" w:after="0"/>
              <w:rPr>
                <w:rFonts w:ascii="Times New Roman" w:hAnsi="Times New Roman" w:cs="Times New Roman"/>
                <w:b w:val="0"/>
                <w:bCs w:val="0"/>
                <w:sz w:val="24"/>
                <w:szCs w:val="24"/>
              </w:rPr>
            </w:pPr>
            <w:r w:rsidRPr="00C86830">
              <w:rPr>
                <w:rFonts w:ascii="Times New Roman" w:hAnsi="Times New Roman" w:cs="Times New Roman"/>
                <w:b w:val="0"/>
                <w:bCs w:val="0"/>
                <w:sz w:val="24"/>
                <w:szCs w:val="24"/>
              </w:rPr>
              <w:t>Плиточное покрытие из железобетонных плит</w:t>
            </w:r>
          </w:p>
        </w:tc>
        <w:tc>
          <w:tcPr>
            <w:tcW w:w="3060" w:type="dxa"/>
            <w:tcBorders>
              <w:top w:val="single" w:sz="4" w:space="0" w:color="auto"/>
              <w:left w:val="single" w:sz="4" w:space="0" w:color="auto"/>
              <w:bottom w:val="single" w:sz="4" w:space="0" w:color="auto"/>
              <w:right w:val="single" w:sz="4" w:space="0" w:color="auto"/>
            </w:tcBorders>
          </w:tcPr>
          <w:p w:rsidR="00805116" w:rsidRPr="00C86830" w:rsidRDefault="00805116" w:rsidP="00805116">
            <w:pPr>
              <w:pStyle w:val="4"/>
              <w:spacing w:before="0" w:after="0"/>
              <w:jc w:val="center"/>
              <w:rPr>
                <w:rFonts w:ascii="Times New Roman" w:hAnsi="Times New Roman" w:cs="Times New Roman"/>
                <w:b w:val="0"/>
                <w:bCs w:val="0"/>
                <w:sz w:val="24"/>
                <w:szCs w:val="24"/>
              </w:rPr>
            </w:pPr>
          </w:p>
          <w:p w:rsidR="00805116" w:rsidRPr="00C86830" w:rsidRDefault="00805116" w:rsidP="00805116">
            <w:pPr>
              <w:pStyle w:val="4"/>
              <w:spacing w:before="0" w:after="0"/>
              <w:jc w:val="center"/>
              <w:rPr>
                <w:rFonts w:ascii="Times New Roman" w:hAnsi="Times New Roman" w:cs="Times New Roman"/>
                <w:b w:val="0"/>
                <w:bCs w:val="0"/>
                <w:sz w:val="24"/>
                <w:szCs w:val="24"/>
              </w:rPr>
            </w:pPr>
            <w:r w:rsidRPr="00C86830">
              <w:rPr>
                <w:rFonts w:ascii="Times New Roman" w:hAnsi="Times New Roman" w:cs="Times New Roman"/>
                <w:b w:val="0"/>
                <w:bCs w:val="0"/>
                <w:sz w:val="24"/>
                <w:szCs w:val="24"/>
              </w:rPr>
              <w:t>квадратный метр</w:t>
            </w:r>
          </w:p>
          <w:p w:rsidR="00805116" w:rsidRPr="00C86830" w:rsidRDefault="00805116" w:rsidP="00805116">
            <w:pPr>
              <w:pStyle w:val="4"/>
              <w:spacing w:before="0" w:after="0"/>
              <w:jc w:val="center"/>
              <w:rPr>
                <w:rFonts w:ascii="Times New Roman" w:hAnsi="Times New Roman" w:cs="Times New Roman"/>
                <w:b w:val="0"/>
                <w:bCs w:val="0"/>
                <w:sz w:val="24"/>
                <w:szCs w:val="24"/>
              </w:rPr>
            </w:pPr>
            <w:r w:rsidRPr="00C86830">
              <w:rPr>
                <w:rFonts w:ascii="Times New Roman" w:hAnsi="Times New Roman" w:cs="Times New Roman"/>
                <w:b w:val="0"/>
                <w:bCs w:val="0"/>
                <w:sz w:val="24"/>
                <w:szCs w:val="24"/>
              </w:rPr>
              <w:t xml:space="preserve">квадратный метр </w:t>
            </w:r>
          </w:p>
          <w:p w:rsidR="00805116" w:rsidRPr="00C86830" w:rsidRDefault="00805116" w:rsidP="00805116">
            <w:pPr>
              <w:pStyle w:val="4"/>
              <w:spacing w:before="0" w:after="0"/>
              <w:jc w:val="center"/>
              <w:rPr>
                <w:rFonts w:ascii="Times New Roman" w:hAnsi="Times New Roman" w:cs="Times New Roman"/>
                <w:b w:val="0"/>
                <w:bCs w:val="0"/>
                <w:sz w:val="24"/>
                <w:szCs w:val="24"/>
              </w:rPr>
            </w:pPr>
          </w:p>
          <w:p w:rsidR="00805116" w:rsidRPr="00C86830" w:rsidRDefault="00805116" w:rsidP="00805116">
            <w:pPr>
              <w:pStyle w:val="4"/>
              <w:spacing w:before="0" w:after="0"/>
              <w:jc w:val="center"/>
              <w:rPr>
                <w:rFonts w:ascii="Times New Roman" w:hAnsi="Times New Roman" w:cs="Times New Roman"/>
                <w:b w:val="0"/>
                <w:bCs w:val="0"/>
                <w:sz w:val="24"/>
                <w:szCs w:val="24"/>
              </w:rPr>
            </w:pPr>
            <w:r w:rsidRPr="00C86830">
              <w:rPr>
                <w:rFonts w:ascii="Times New Roman" w:hAnsi="Times New Roman" w:cs="Times New Roman"/>
                <w:b w:val="0"/>
                <w:bCs w:val="0"/>
                <w:sz w:val="24"/>
                <w:szCs w:val="24"/>
              </w:rPr>
              <w:t>квадратный метр</w:t>
            </w:r>
          </w:p>
        </w:tc>
        <w:tc>
          <w:tcPr>
            <w:tcW w:w="2520" w:type="dxa"/>
            <w:tcBorders>
              <w:top w:val="single" w:sz="4" w:space="0" w:color="auto"/>
              <w:left w:val="single" w:sz="4" w:space="0" w:color="auto"/>
              <w:bottom w:val="single" w:sz="4" w:space="0" w:color="auto"/>
              <w:right w:val="single" w:sz="4" w:space="0" w:color="auto"/>
            </w:tcBorders>
          </w:tcPr>
          <w:p w:rsidR="00805116" w:rsidRPr="00C86830" w:rsidRDefault="00805116" w:rsidP="00805116">
            <w:pPr>
              <w:pStyle w:val="4"/>
              <w:spacing w:before="0" w:after="0"/>
              <w:jc w:val="center"/>
              <w:rPr>
                <w:rFonts w:ascii="Times New Roman" w:hAnsi="Times New Roman" w:cs="Times New Roman"/>
                <w:b w:val="0"/>
                <w:bCs w:val="0"/>
                <w:sz w:val="24"/>
                <w:szCs w:val="24"/>
              </w:rPr>
            </w:pPr>
          </w:p>
          <w:p w:rsidR="00805116" w:rsidRPr="00C86830" w:rsidRDefault="00805116" w:rsidP="00805116">
            <w:pPr>
              <w:pStyle w:val="4"/>
              <w:spacing w:before="0" w:after="0"/>
              <w:jc w:val="center"/>
              <w:rPr>
                <w:rFonts w:ascii="Times New Roman" w:hAnsi="Times New Roman" w:cs="Times New Roman"/>
                <w:b w:val="0"/>
                <w:bCs w:val="0"/>
                <w:sz w:val="24"/>
                <w:szCs w:val="24"/>
              </w:rPr>
            </w:pPr>
            <w:r w:rsidRPr="00C86830">
              <w:rPr>
                <w:rFonts w:ascii="Times New Roman" w:hAnsi="Times New Roman" w:cs="Times New Roman"/>
                <w:b w:val="0"/>
                <w:bCs w:val="0"/>
                <w:sz w:val="24"/>
                <w:szCs w:val="24"/>
              </w:rPr>
              <w:t>19,30</w:t>
            </w:r>
          </w:p>
          <w:p w:rsidR="00805116" w:rsidRPr="00C86830" w:rsidRDefault="00805116" w:rsidP="00805116">
            <w:pPr>
              <w:pStyle w:val="4"/>
              <w:spacing w:before="0" w:after="0"/>
              <w:jc w:val="center"/>
              <w:rPr>
                <w:rFonts w:ascii="Times New Roman" w:hAnsi="Times New Roman" w:cs="Times New Roman"/>
                <w:b w:val="0"/>
                <w:bCs w:val="0"/>
                <w:sz w:val="24"/>
                <w:szCs w:val="24"/>
              </w:rPr>
            </w:pPr>
            <w:r w:rsidRPr="00C86830">
              <w:rPr>
                <w:rFonts w:ascii="Times New Roman" w:hAnsi="Times New Roman" w:cs="Times New Roman"/>
                <w:b w:val="0"/>
                <w:bCs w:val="0"/>
                <w:sz w:val="24"/>
                <w:szCs w:val="24"/>
              </w:rPr>
              <w:t>40,15</w:t>
            </w:r>
          </w:p>
          <w:p w:rsidR="00805116" w:rsidRPr="00C86830" w:rsidRDefault="00805116" w:rsidP="00805116">
            <w:pPr>
              <w:pStyle w:val="4"/>
              <w:spacing w:before="0" w:after="0"/>
              <w:jc w:val="center"/>
              <w:rPr>
                <w:rFonts w:ascii="Times New Roman" w:hAnsi="Times New Roman" w:cs="Times New Roman"/>
                <w:b w:val="0"/>
                <w:bCs w:val="0"/>
                <w:sz w:val="24"/>
                <w:szCs w:val="24"/>
              </w:rPr>
            </w:pPr>
          </w:p>
          <w:p w:rsidR="00805116" w:rsidRPr="00C86830" w:rsidRDefault="00805116" w:rsidP="00805116">
            <w:pPr>
              <w:pStyle w:val="4"/>
              <w:spacing w:before="0" w:after="0"/>
              <w:jc w:val="center"/>
              <w:rPr>
                <w:rFonts w:ascii="Times New Roman" w:hAnsi="Times New Roman" w:cs="Times New Roman"/>
                <w:b w:val="0"/>
                <w:bCs w:val="0"/>
                <w:sz w:val="24"/>
                <w:szCs w:val="24"/>
              </w:rPr>
            </w:pPr>
            <w:r w:rsidRPr="00C86830">
              <w:rPr>
                <w:rFonts w:ascii="Times New Roman" w:hAnsi="Times New Roman" w:cs="Times New Roman"/>
                <w:b w:val="0"/>
                <w:bCs w:val="0"/>
                <w:sz w:val="24"/>
                <w:szCs w:val="24"/>
              </w:rPr>
              <w:t>179,04</w:t>
            </w:r>
          </w:p>
        </w:tc>
      </w:tr>
      <w:tr w:rsidR="00805116" w:rsidRPr="00C86830" w:rsidTr="00805116">
        <w:tc>
          <w:tcPr>
            <w:tcW w:w="3708" w:type="dxa"/>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pStyle w:val="4"/>
              <w:spacing w:before="0" w:after="0"/>
              <w:rPr>
                <w:rFonts w:ascii="Times New Roman" w:hAnsi="Times New Roman" w:cs="Times New Roman"/>
                <w:b w:val="0"/>
                <w:bCs w:val="0"/>
                <w:sz w:val="24"/>
                <w:szCs w:val="24"/>
              </w:rPr>
            </w:pPr>
            <w:r w:rsidRPr="00C86830">
              <w:rPr>
                <w:rFonts w:ascii="Times New Roman" w:hAnsi="Times New Roman" w:cs="Times New Roman"/>
                <w:b w:val="0"/>
                <w:bCs w:val="0"/>
                <w:sz w:val="24"/>
                <w:szCs w:val="24"/>
              </w:rPr>
              <w:t>3. Цветники (клумбы, рабатки) без стоимости цветов</w:t>
            </w:r>
          </w:p>
        </w:tc>
        <w:tc>
          <w:tcPr>
            <w:tcW w:w="3060" w:type="dxa"/>
            <w:tcBorders>
              <w:top w:val="single" w:sz="4" w:space="0" w:color="auto"/>
              <w:left w:val="single" w:sz="4" w:space="0" w:color="auto"/>
              <w:bottom w:val="single" w:sz="4" w:space="0" w:color="auto"/>
              <w:right w:val="single" w:sz="4" w:space="0" w:color="auto"/>
            </w:tcBorders>
          </w:tcPr>
          <w:p w:rsidR="00805116" w:rsidRPr="00C86830" w:rsidRDefault="00805116" w:rsidP="00805116">
            <w:pPr>
              <w:pStyle w:val="4"/>
              <w:spacing w:before="0" w:after="0"/>
              <w:jc w:val="center"/>
              <w:rPr>
                <w:rFonts w:ascii="Times New Roman" w:hAnsi="Times New Roman" w:cs="Times New Roman"/>
                <w:b w:val="0"/>
                <w:bCs w:val="0"/>
                <w:sz w:val="24"/>
                <w:szCs w:val="24"/>
              </w:rPr>
            </w:pPr>
          </w:p>
          <w:p w:rsidR="00805116" w:rsidRPr="00C86830" w:rsidRDefault="00805116" w:rsidP="00805116">
            <w:pPr>
              <w:pStyle w:val="4"/>
              <w:spacing w:before="0" w:after="0"/>
              <w:jc w:val="center"/>
              <w:rPr>
                <w:rFonts w:ascii="Times New Roman" w:hAnsi="Times New Roman" w:cs="Times New Roman"/>
                <w:b w:val="0"/>
                <w:bCs w:val="0"/>
                <w:sz w:val="24"/>
                <w:szCs w:val="24"/>
              </w:rPr>
            </w:pPr>
            <w:r w:rsidRPr="00C86830">
              <w:rPr>
                <w:rFonts w:ascii="Times New Roman" w:hAnsi="Times New Roman" w:cs="Times New Roman"/>
                <w:b w:val="0"/>
                <w:bCs w:val="0"/>
                <w:sz w:val="24"/>
                <w:szCs w:val="24"/>
              </w:rPr>
              <w:t>квадратный метр</w:t>
            </w:r>
          </w:p>
        </w:tc>
        <w:tc>
          <w:tcPr>
            <w:tcW w:w="2520" w:type="dxa"/>
            <w:tcBorders>
              <w:top w:val="single" w:sz="4" w:space="0" w:color="auto"/>
              <w:left w:val="single" w:sz="4" w:space="0" w:color="auto"/>
              <w:bottom w:val="single" w:sz="4" w:space="0" w:color="auto"/>
              <w:right w:val="single" w:sz="4" w:space="0" w:color="auto"/>
            </w:tcBorders>
          </w:tcPr>
          <w:p w:rsidR="00805116" w:rsidRPr="00C86830" w:rsidRDefault="00805116" w:rsidP="00805116">
            <w:pPr>
              <w:pStyle w:val="4"/>
              <w:spacing w:before="0" w:after="0"/>
              <w:jc w:val="center"/>
              <w:rPr>
                <w:rFonts w:ascii="Times New Roman" w:hAnsi="Times New Roman" w:cs="Times New Roman"/>
                <w:b w:val="0"/>
                <w:bCs w:val="0"/>
                <w:sz w:val="24"/>
                <w:szCs w:val="24"/>
              </w:rPr>
            </w:pPr>
          </w:p>
          <w:p w:rsidR="00805116" w:rsidRPr="00C86830" w:rsidRDefault="00805116" w:rsidP="00805116">
            <w:pPr>
              <w:pStyle w:val="4"/>
              <w:spacing w:before="0" w:after="0"/>
              <w:jc w:val="center"/>
              <w:rPr>
                <w:rFonts w:ascii="Times New Roman" w:hAnsi="Times New Roman" w:cs="Times New Roman"/>
                <w:b w:val="0"/>
                <w:bCs w:val="0"/>
                <w:sz w:val="24"/>
                <w:szCs w:val="24"/>
              </w:rPr>
            </w:pPr>
            <w:r w:rsidRPr="00C86830">
              <w:rPr>
                <w:rFonts w:ascii="Times New Roman" w:hAnsi="Times New Roman" w:cs="Times New Roman"/>
                <w:b w:val="0"/>
                <w:bCs w:val="0"/>
                <w:sz w:val="24"/>
                <w:szCs w:val="24"/>
              </w:rPr>
              <w:t>7,20</w:t>
            </w:r>
          </w:p>
        </w:tc>
      </w:tr>
      <w:tr w:rsidR="00805116" w:rsidRPr="00C86830" w:rsidTr="00805116">
        <w:tc>
          <w:tcPr>
            <w:tcW w:w="3708" w:type="dxa"/>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pStyle w:val="4"/>
              <w:spacing w:before="0" w:after="0"/>
              <w:rPr>
                <w:rFonts w:ascii="Times New Roman" w:hAnsi="Times New Roman" w:cs="Times New Roman"/>
                <w:b w:val="0"/>
                <w:bCs w:val="0"/>
                <w:sz w:val="24"/>
                <w:szCs w:val="24"/>
              </w:rPr>
            </w:pPr>
            <w:r w:rsidRPr="00C86830">
              <w:rPr>
                <w:rFonts w:ascii="Times New Roman" w:hAnsi="Times New Roman" w:cs="Times New Roman"/>
                <w:b w:val="0"/>
                <w:bCs w:val="0"/>
                <w:sz w:val="24"/>
                <w:szCs w:val="24"/>
              </w:rPr>
              <w:t>4.</w:t>
            </w:r>
            <w:r w:rsidRPr="00C86830">
              <w:rPr>
                <w:rFonts w:ascii="Times New Roman" w:hAnsi="Times New Roman" w:cs="Times New Roman"/>
                <w:sz w:val="24"/>
                <w:szCs w:val="24"/>
              </w:rPr>
              <w:t xml:space="preserve"> </w:t>
            </w:r>
            <w:r w:rsidRPr="00C86830">
              <w:rPr>
                <w:rFonts w:ascii="Times New Roman" w:hAnsi="Times New Roman" w:cs="Times New Roman"/>
                <w:b w:val="0"/>
                <w:bCs w:val="0"/>
                <w:sz w:val="24"/>
                <w:szCs w:val="24"/>
              </w:rPr>
              <w:t xml:space="preserve">Садово-парковое оборудование и элементы </w:t>
            </w:r>
          </w:p>
          <w:p w:rsidR="00805116" w:rsidRPr="00C86830" w:rsidRDefault="00805116" w:rsidP="00805116">
            <w:pPr>
              <w:pStyle w:val="4"/>
              <w:spacing w:before="0" w:after="0"/>
              <w:rPr>
                <w:rFonts w:ascii="Times New Roman" w:hAnsi="Times New Roman" w:cs="Times New Roman"/>
                <w:b w:val="0"/>
                <w:bCs w:val="0"/>
                <w:sz w:val="24"/>
                <w:szCs w:val="24"/>
              </w:rPr>
            </w:pPr>
            <w:r w:rsidRPr="00C86830">
              <w:rPr>
                <w:rFonts w:ascii="Times New Roman" w:hAnsi="Times New Roman" w:cs="Times New Roman"/>
                <w:b w:val="0"/>
                <w:bCs w:val="0"/>
                <w:sz w:val="24"/>
                <w:szCs w:val="24"/>
              </w:rPr>
              <w:t>внешнего благоустройства (диваны, скамейки, оборудование детских площадок, урны, вазы)</w:t>
            </w:r>
          </w:p>
        </w:tc>
        <w:tc>
          <w:tcPr>
            <w:tcW w:w="3060" w:type="dxa"/>
            <w:tcBorders>
              <w:top w:val="single" w:sz="4" w:space="0" w:color="auto"/>
              <w:left w:val="single" w:sz="4" w:space="0" w:color="auto"/>
              <w:bottom w:val="single" w:sz="4" w:space="0" w:color="auto"/>
              <w:right w:val="single" w:sz="4" w:space="0" w:color="auto"/>
            </w:tcBorders>
          </w:tcPr>
          <w:p w:rsidR="00805116" w:rsidRPr="00C86830" w:rsidRDefault="00805116" w:rsidP="00805116">
            <w:pPr>
              <w:pStyle w:val="4"/>
              <w:spacing w:before="0" w:after="0"/>
              <w:jc w:val="center"/>
              <w:rPr>
                <w:rFonts w:ascii="Times New Roman" w:hAnsi="Times New Roman" w:cs="Times New Roman"/>
                <w:sz w:val="24"/>
                <w:szCs w:val="24"/>
              </w:rPr>
            </w:pPr>
          </w:p>
          <w:p w:rsidR="00805116" w:rsidRPr="00C86830" w:rsidRDefault="00805116" w:rsidP="00805116">
            <w:pPr>
              <w:pStyle w:val="4"/>
              <w:spacing w:before="0" w:after="0"/>
              <w:jc w:val="center"/>
              <w:rPr>
                <w:rFonts w:ascii="Times New Roman" w:hAnsi="Times New Roman" w:cs="Times New Roman"/>
                <w:sz w:val="24"/>
                <w:szCs w:val="24"/>
              </w:rPr>
            </w:pPr>
          </w:p>
          <w:p w:rsidR="00805116" w:rsidRPr="00C86830" w:rsidRDefault="00805116" w:rsidP="00805116">
            <w:pPr>
              <w:pStyle w:val="4"/>
              <w:spacing w:before="0" w:after="0"/>
              <w:jc w:val="center"/>
              <w:rPr>
                <w:rFonts w:ascii="Times New Roman" w:hAnsi="Times New Roman" w:cs="Times New Roman"/>
                <w:sz w:val="24"/>
                <w:szCs w:val="24"/>
              </w:rPr>
            </w:pPr>
          </w:p>
          <w:p w:rsidR="00805116" w:rsidRPr="00C86830" w:rsidRDefault="00805116" w:rsidP="00805116">
            <w:pPr>
              <w:pStyle w:val="4"/>
              <w:spacing w:before="0" w:after="0"/>
              <w:jc w:val="center"/>
              <w:rPr>
                <w:rFonts w:ascii="Times New Roman" w:hAnsi="Times New Roman" w:cs="Times New Roman"/>
                <w:sz w:val="24"/>
                <w:szCs w:val="24"/>
              </w:rPr>
            </w:pPr>
            <w:r w:rsidRPr="00C86830">
              <w:rPr>
                <w:rFonts w:ascii="Times New Roman" w:hAnsi="Times New Roman" w:cs="Times New Roman"/>
                <w:sz w:val="24"/>
                <w:szCs w:val="24"/>
              </w:rPr>
              <w:t>____</w:t>
            </w:r>
          </w:p>
          <w:p w:rsidR="00805116" w:rsidRPr="00C86830" w:rsidRDefault="00805116" w:rsidP="00805116">
            <w:pPr>
              <w:pStyle w:val="4"/>
              <w:spacing w:before="0" w:after="0"/>
              <w:jc w:val="center"/>
              <w:rPr>
                <w:rFonts w:ascii="Times New Roman" w:hAnsi="Times New Roman" w:cs="Times New Roman"/>
                <w:b w:val="0"/>
                <w:bCs w:val="0"/>
                <w:sz w:val="24"/>
                <w:szCs w:val="24"/>
              </w:rPr>
            </w:pPr>
          </w:p>
        </w:tc>
        <w:tc>
          <w:tcPr>
            <w:tcW w:w="2520" w:type="dxa"/>
            <w:tcBorders>
              <w:top w:val="single" w:sz="4" w:space="0" w:color="auto"/>
              <w:left w:val="single" w:sz="4" w:space="0" w:color="auto"/>
              <w:bottom w:val="single" w:sz="4" w:space="0" w:color="auto"/>
              <w:right w:val="single" w:sz="4" w:space="0" w:color="auto"/>
            </w:tcBorders>
          </w:tcPr>
          <w:p w:rsidR="00805116" w:rsidRPr="00C86830" w:rsidRDefault="00805116" w:rsidP="00805116">
            <w:pPr>
              <w:pStyle w:val="4"/>
              <w:spacing w:before="0" w:after="0"/>
              <w:jc w:val="center"/>
              <w:rPr>
                <w:rFonts w:ascii="Times New Roman" w:hAnsi="Times New Roman" w:cs="Times New Roman"/>
                <w:b w:val="0"/>
                <w:bCs w:val="0"/>
                <w:sz w:val="24"/>
                <w:szCs w:val="24"/>
              </w:rPr>
            </w:pPr>
          </w:p>
          <w:p w:rsidR="00805116" w:rsidRPr="00C86830" w:rsidRDefault="00805116" w:rsidP="00805116">
            <w:pPr>
              <w:pStyle w:val="4"/>
              <w:spacing w:before="0" w:after="0"/>
              <w:jc w:val="center"/>
              <w:rPr>
                <w:rFonts w:ascii="Times New Roman" w:hAnsi="Times New Roman" w:cs="Times New Roman"/>
                <w:b w:val="0"/>
                <w:bCs w:val="0"/>
                <w:sz w:val="24"/>
                <w:szCs w:val="24"/>
              </w:rPr>
            </w:pPr>
          </w:p>
          <w:p w:rsidR="00805116" w:rsidRPr="00C86830" w:rsidRDefault="00805116" w:rsidP="00805116">
            <w:pPr>
              <w:pStyle w:val="4"/>
              <w:spacing w:before="0" w:after="0"/>
              <w:jc w:val="center"/>
              <w:rPr>
                <w:rFonts w:ascii="Times New Roman" w:hAnsi="Times New Roman" w:cs="Times New Roman"/>
                <w:b w:val="0"/>
                <w:bCs w:val="0"/>
                <w:sz w:val="24"/>
                <w:szCs w:val="24"/>
              </w:rPr>
            </w:pPr>
          </w:p>
          <w:p w:rsidR="00805116" w:rsidRPr="00C86830" w:rsidRDefault="00805116" w:rsidP="00805116">
            <w:pPr>
              <w:pStyle w:val="4"/>
              <w:spacing w:before="0" w:after="0"/>
              <w:jc w:val="center"/>
              <w:rPr>
                <w:rFonts w:ascii="Times New Roman" w:hAnsi="Times New Roman" w:cs="Times New Roman"/>
                <w:b w:val="0"/>
                <w:bCs w:val="0"/>
                <w:sz w:val="24"/>
                <w:szCs w:val="24"/>
              </w:rPr>
            </w:pPr>
            <w:r w:rsidRPr="00C86830">
              <w:rPr>
                <w:rFonts w:ascii="Times New Roman" w:hAnsi="Times New Roman" w:cs="Times New Roman"/>
                <w:b w:val="0"/>
                <w:bCs w:val="0"/>
                <w:sz w:val="24"/>
                <w:szCs w:val="24"/>
              </w:rPr>
              <w:t>по балансовой</w:t>
            </w:r>
          </w:p>
          <w:p w:rsidR="00805116" w:rsidRPr="00C86830" w:rsidRDefault="00805116" w:rsidP="00805116">
            <w:pPr>
              <w:pStyle w:val="4"/>
              <w:spacing w:before="0" w:after="0"/>
              <w:jc w:val="center"/>
              <w:rPr>
                <w:rFonts w:ascii="Times New Roman" w:hAnsi="Times New Roman" w:cs="Times New Roman"/>
                <w:b w:val="0"/>
                <w:bCs w:val="0"/>
                <w:sz w:val="24"/>
                <w:szCs w:val="24"/>
              </w:rPr>
            </w:pPr>
            <w:r w:rsidRPr="00C86830">
              <w:rPr>
                <w:rFonts w:ascii="Times New Roman" w:hAnsi="Times New Roman" w:cs="Times New Roman"/>
                <w:b w:val="0"/>
                <w:bCs w:val="0"/>
                <w:sz w:val="24"/>
                <w:szCs w:val="24"/>
              </w:rPr>
              <w:t>стоимости</w:t>
            </w:r>
          </w:p>
        </w:tc>
      </w:tr>
      <w:tr w:rsidR="00805116" w:rsidRPr="00C86830" w:rsidTr="00805116">
        <w:tc>
          <w:tcPr>
            <w:tcW w:w="3708" w:type="dxa"/>
            <w:tcBorders>
              <w:top w:val="single" w:sz="4" w:space="0" w:color="auto"/>
              <w:left w:val="single" w:sz="4" w:space="0" w:color="auto"/>
              <w:bottom w:val="single" w:sz="4" w:space="0" w:color="auto"/>
              <w:right w:val="single" w:sz="4" w:space="0" w:color="auto"/>
            </w:tcBorders>
            <w:hideMark/>
          </w:tcPr>
          <w:p w:rsidR="00805116" w:rsidRPr="00C86830" w:rsidRDefault="00805116" w:rsidP="00805116">
            <w:pPr>
              <w:pStyle w:val="4"/>
              <w:spacing w:before="0" w:after="0"/>
              <w:rPr>
                <w:rFonts w:ascii="Times New Roman" w:hAnsi="Times New Roman" w:cs="Times New Roman"/>
                <w:b w:val="0"/>
                <w:bCs w:val="0"/>
                <w:sz w:val="24"/>
                <w:szCs w:val="24"/>
              </w:rPr>
            </w:pPr>
            <w:r w:rsidRPr="00C86830">
              <w:rPr>
                <w:rFonts w:ascii="Times New Roman" w:hAnsi="Times New Roman" w:cs="Times New Roman"/>
                <w:b w:val="0"/>
                <w:bCs w:val="0"/>
                <w:sz w:val="24"/>
                <w:szCs w:val="24"/>
              </w:rPr>
              <w:t>5. Ограждения:</w:t>
            </w:r>
          </w:p>
          <w:p w:rsidR="00805116" w:rsidRPr="00C86830" w:rsidRDefault="00805116" w:rsidP="00805116">
            <w:pPr>
              <w:pStyle w:val="4"/>
              <w:spacing w:before="0" w:after="0"/>
              <w:rPr>
                <w:rFonts w:ascii="Times New Roman" w:hAnsi="Times New Roman" w:cs="Times New Roman"/>
                <w:b w:val="0"/>
                <w:bCs w:val="0"/>
                <w:sz w:val="24"/>
                <w:szCs w:val="24"/>
              </w:rPr>
            </w:pPr>
            <w:r w:rsidRPr="00C86830">
              <w:rPr>
                <w:rFonts w:ascii="Times New Roman" w:hAnsi="Times New Roman" w:cs="Times New Roman"/>
                <w:b w:val="0"/>
                <w:bCs w:val="0"/>
                <w:sz w:val="24"/>
                <w:szCs w:val="24"/>
              </w:rPr>
              <w:t>бортовой камень гранитный</w:t>
            </w:r>
          </w:p>
          <w:p w:rsidR="00805116" w:rsidRPr="00C86830" w:rsidRDefault="00805116" w:rsidP="00805116">
            <w:pPr>
              <w:pStyle w:val="4"/>
              <w:spacing w:before="0" w:after="0"/>
              <w:rPr>
                <w:rFonts w:ascii="Times New Roman" w:hAnsi="Times New Roman" w:cs="Times New Roman"/>
                <w:b w:val="0"/>
                <w:bCs w:val="0"/>
                <w:sz w:val="24"/>
                <w:szCs w:val="24"/>
              </w:rPr>
            </w:pPr>
            <w:r w:rsidRPr="00C86830">
              <w:rPr>
                <w:rFonts w:ascii="Times New Roman" w:hAnsi="Times New Roman" w:cs="Times New Roman"/>
                <w:b w:val="0"/>
                <w:bCs w:val="0"/>
                <w:sz w:val="24"/>
                <w:szCs w:val="24"/>
              </w:rPr>
              <w:t>бортовой камень бетонный</w:t>
            </w:r>
          </w:p>
        </w:tc>
        <w:tc>
          <w:tcPr>
            <w:tcW w:w="3060" w:type="dxa"/>
            <w:tcBorders>
              <w:top w:val="single" w:sz="4" w:space="0" w:color="auto"/>
              <w:left w:val="single" w:sz="4" w:space="0" w:color="auto"/>
              <w:bottom w:val="single" w:sz="4" w:space="0" w:color="auto"/>
              <w:right w:val="single" w:sz="4" w:space="0" w:color="auto"/>
            </w:tcBorders>
          </w:tcPr>
          <w:p w:rsidR="00805116" w:rsidRPr="00C86830" w:rsidRDefault="00805116" w:rsidP="00805116">
            <w:pPr>
              <w:pStyle w:val="4"/>
              <w:spacing w:before="0" w:after="0"/>
              <w:jc w:val="center"/>
              <w:rPr>
                <w:rFonts w:ascii="Times New Roman" w:hAnsi="Times New Roman" w:cs="Times New Roman"/>
                <w:b w:val="0"/>
                <w:bCs w:val="0"/>
                <w:sz w:val="24"/>
                <w:szCs w:val="24"/>
              </w:rPr>
            </w:pPr>
          </w:p>
          <w:p w:rsidR="00805116" w:rsidRPr="00C86830" w:rsidRDefault="00805116" w:rsidP="00805116">
            <w:pPr>
              <w:pStyle w:val="4"/>
              <w:spacing w:before="0" w:after="0"/>
              <w:jc w:val="center"/>
              <w:rPr>
                <w:rFonts w:ascii="Times New Roman" w:hAnsi="Times New Roman" w:cs="Times New Roman"/>
                <w:b w:val="0"/>
                <w:bCs w:val="0"/>
                <w:sz w:val="24"/>
                <w:szCs w:val="24"/>
              </w:rPr>
            </w:pPr>
            <w:r w:rsidRPr="00C86830">
              <w:rPr>
                <w:rFonts w:ascii="Times New Roman" w:hAnsi="Times New Roman" w:cs="Times New Roman"/>
                <w:b w:val="0"/>
                <w:bCs w:val="0"/>
                <w:sz w:val="24"/>
                <w:szCs w:val="24"/>
              </w:rPr>
              <w:t>погонный метр</w:t>
            </w:r>
          </w:p>
          <w:p w:rsidR="00805116" w:rsidRPr="00C86830" w:rsidRDefault="00805116" w:rsidP="00805116">
            <w:pPr>
              <w:pStyle w:val="4"/>
              <w:spacing w:before="0" w:after="0"/>
              <w:jc w:val="center"/>
              <w:rPr>
                <w:rFonts w:ascii="Times New Roman" w:hAnsi="Times New Roman" w:cs="Times New Roman"/>
                <w:b w:val="0"/>
                <w:bCs w:val="0"/>
                <w:sz w:val="24"/>
                <w:szCs w:val="24"/>
              </w:rPr>
            </w:pPr>
            <w:r w:rsidRPr="00C86830">
              <w:rPr>
                <w:rFonts w:ascii="Times New Roman" w:hAnsi="Times New Roman" w:cs="Times New Roman"/>
                <w:b w:val="0"/>
                <w:bCs w:val="0"/>
                <w:sz w:val="24"/>
                <w:szCs w:val="24"/>
              </w:rPr>
              <w:t>погонный метр</w:t>
            </w:r>
          </w:p>
        </w:tc>
        <w:tc>
          <w:tcPr>
            <w:tcW w:w="2520" w:type="dxa"/>
            <w:tcBorders>
              <w:top w:val="single" w:sz="4" w:space="0" w:color="auto"/>
              <w:left w:val="single" w:sz="4" w:space="0" w:color="auto"/>
              <w:bottom w:val="single" w:sz="4" w:space="0" w:color="auto"/>
              <w:right w:val="single" w:sz="4" w:space="0" w:color="auto"/>
            </w:tcBorders>
          </w:tcPr>
          <w:p w:rsidR="00805116" w:rsidRPr="00C86830" w:rsidRDefault="00805116" w:rsidP="00805116">
            <w:pPr>
              <w:pStyle w:val="4"/>
              <w:spacing w:before="0" w:after="0"/>
              <w:jc w:val="center"/>
              <w:rPr>
                <w:rFonts w:ascii="Times New Roman" w:hAnsi="Times New Roman" w:cs="Times New Roman"/>
                <w:b w:val="0"/>
                <w:bCs w:val="0"/>
                <w:sz w:val="24"/>
                <w:szCs w:val="24"/>
              </w:rPr>
            </w:pPr>
          </w:p>
          <w:p w:rsidR="00805116" w:rsidRPr="00C86830" w:rsidRDefault="00805116" w:rsidP="00805116">
            <w:pPr>
              <w:pStyle w:val="4"/>
              <w:spacing w:before="0" w:after="0"/>
              <w:jc w:val="center"/>
              <w:rPr>
                <w:rFonts w:ascii="Times New Roman" w:hAnsi="Times New Roman" w:cs="Times New Roman"/>
                <w:b w:val="0"/>
                <w:bCs w:val="0"/>
                <w:sz w:val="24"/>
                <w:szCs w:val="24"/>
              </w:rPr>
            </w:pPr>
            <w:r w:rsidRPr="00C86830">
              <w:rPr>
                <w:rFonts w:ascii="Times New Roman" w:hAnsi="Times New Roman" w:cs="Times New Roman"/>
                <w:b w:val="0"/>
                <w:bCs w:val="0"/>
                <w:sz w:val="24"/>
                <w:szCs w:val="24"/>
              </w:rPr>
              <w:t>возврат</w:t>
            </w:r>
          </w:p>
          <w:p w:rsidR="00805116" w:rsidRPr="00C86830" w:rsidRDefault="00805116" w:rsidP="00805116">
            <w:pPr>
              <w:pStyle w:val="4"/>
              <w:spacing w:before="0" w:after="0"/>
              <w:jc w:val="center"/>
              <w:rPr>
                <w:rFonts w:ascii="Times New Roman" w:hAnsi="Times New Roman" w:cs="Times New Roman"/>
                <w:b w:val="0"/>
                <w:bCs w:val="0"/>
                <w:sz w:val="24"/>
                <w:szCs w:val="24"/>
              </w:rPr>
            </w:pPr>
            <w:r w:rsidRPr="00C86830">
              <w:rPr>
                <w:rFonts w:ascii="Times New Roman" w:hAnsi="Times New Roman" w:cs="Times New Roman"/>
                <w:b w:val="0"/>
                <w:bCs w:val="0"/>
                <w:sz w:val="24"/>
                <w:szCs w:val="24"/>
              </w:rPr>
              <w:t>57,79</w:t>
            </w:r>
          </w:p>
        </w:tc>
      </w:tr>
    </w:tbl>
    <w:p w:rsidR="00805116" w:rsidRDefault="00805116" w:rsidP="00805116">
      <w:pPr>
        <w:ind w:left="3780"/>
        <w:rPr>
          <w:sz w:val="28"/>
        </w:rPr>
      </w:pPr>
    </w:p>
    <w:p w:rsidR="00E851E7" w:rsidRDefault="00805116" w:rsidP="00E851E7">
      <w:pPr>
        <w:jc w:val="right"/>
        <w:rPr>
          <w:sz w:val="22"/>
          <w:szCs w:val="22"/>
        </w:rPr>
      </w:pPr>
      <w:r>
        <w:rPr>
          <w:sz w:val="28"/>
        </w:rPr>
        <w:br w:type="page"/>
      </w:r>
      <w:r w:rsidR="00E851E7" w:rsidRPr="00C86830">
        <w:rPr>
          <w:sz w:val="22"/>
          <w:szCs w:val="22"/>
        </w:rPr>
        <w:lastRenderedPageBreak/>
        <w:t xml:space="preserve">Приложение № </w:t>
      </w:r>
      <w:r w:rsidR="00E851E7">
        <w:rPr>
          <w:sz w:val="22"/>
          <w:szCs w:val="22"/>
        </w:rPr>
        <w:t>3</w:t>
      </w:r>
    </w:p>
    <w:p w:rsidR="00E851E7" w:rsidRPr="00C86830" w:rsidRDefault="00E851E7" w:rsidP="00E851E7">
      <w:pPr>
        <w:jc w:val="right"/>
        <w:rPr>
          <w:sz w:val="22"/>
          <w:szCs w:val="22"/>
        </w:rPr>
      </w:pPr>
      <w:r>
        <w:rPr>
          <w:sz w:val="22"/>
          <w:szCs w:val="22"/>
        </w:rPr>
        <w:t>к приложению № 3</w:t>
      </w:r>
    </w:p>
    <w:p w:rsidR="00E851E7" w:rsidRDefault="00E851E7" w:rsidP="00E851E7">
      <w:pPr>
        <w:pStyle w:val="22"/>
        <w:spacing w:after="0" w:line="240" w:lineRule="auto"/>
        <w:ind w:left="0"/>
        <w:jc w:val="right"/>
        <w:rPr>
          <w:sz w:val="22"/>
          <w:szCs w:val="22"/>
        </w:rPr>
      </w:pPr>
      <w:r w:rsidRPr="00C86830">
        <w:rPr>
          <w:sz w:val="22"/>
          <w:szCs w:val="22"/>
        </w:rPr>
        <w:t xml:space="preserve">к Положению о порядке сноса </w:t>
      </w:r>
    </w:p>
    <w:p w:rsidR="00E851E7" w:rsidRDefault="00E851E7" w:rsidP="00E851E7">
      <w:pPr>
        <w:pStyle w:val="22"/>
        <w:spacing w:after="0" w:line="240" w:lineRule="auto"/>
        <w:ind w:left="0"/>
        <w:jc w:val="right"/>
        <w:rPr>
          <w:sz w:val="22"/>
          <w:szCs w:val="22"/>
        </w:rPr>
      </w:pPr>
      <w:r w:rsidRPr="00C86830">
        <w:rPr>
          <w:sz w:val="22"/>
          <w:szCs w:val="22"/>
        </w:rPr>
        <w:t xml:space="preserve">и взимания восстановительной </w:t>
      </w:r>
    </w:p>
    <w:p w:rsidR="00E851E7" w:rsidRDefault="00E851E7" w:rsidP="00E851E7">
      <w:pPr>
        <w:pStyle w:val="22"/>
        <w:spacing w:after="0" w:line="240" w:lineRule="auto"/>
        <w:ind w:left="0"/>
        <w:jc w:val="right"/>
        <w:rPr>
          <w:sz w:val="22"/>
          <w:szCs w:val="22"/>
        </w:rPr>
      </w:pPr>
      <w:r w:rsidRPr="00C86830">
        <w:rPr>
          <w:sz w:val="22"/>
          <w:szCs w:val="22"/>
        </w:rPr>
        <w:t xml:space="preserve">стоимости зеленых насаждений </w:t>
      </w:r>
    </w:p>
    <w:p w:rsidR="00E851E7" w:rsidRDefault="00E851E7" w:rsidP="00E851E7">
      <w:pPr>
        <w:pStyle w:val="22"/>
        <w:spacing w:after="0" w:line="240" w:lineRule="auto"/>
        <w:ind w:left="0"/>
        <w:jc w:val="right"/>
        <w:rPr>
          <w:sz w:val="22"/>
          <w:szCs w:val="22"/>
        </w:rPr>
      </w:pPr>
      <w:r w:rsidRPr="00C86830">
        <w:rPr>
          <w:sz w:val="22"/>
          <w:szCs w:val="22"/>
        </w:rPr>
        <w:t xml:space="preserve">на территории Ульдючинского </w:t>
      </w:r>
    </w:p>
    <w:p w:rsidR="00E851E7" w:rsidRDefault="00E851E7" w:rsidP="00E851E7">
      <w:pPr>
        <w:pStyle w:val="22"/>
        <w:spacing w:after="0" w:line="240" w:lineRule="auto"/>
        <w:ind w:left="0"/>
        <w:jc w:val="right"/>
        <w:rPr>
          <w:sz w:val="22"/>
          <w:szCs w:val="22"/>
        </w:rPr>
      </w:pPr>
      <w:r w:rsidRPr="00C86830">
        <w:rPr>
          <w:sz w:val="22"/>
          <w:szCs w:val="22"/>
        </w:rPr>
        <w:t xml:space="preserve">сельского муниципального образования </w:t>
      </w:r>
    </w:p>
    <w:p w:rsidR="00E851E7" w:rsidRDefault="00E851E7" w:rsidP="00E851E7">
      <w:pPr>
        <w:ind w:left="3780"/>
        <w:jc w:val="right"/>
        <w:rPr>
          <w:sz w:val="16"/>
          <w:szCs w:val="16"/>
        </w:rPr>
      </w:pPr>
      <w:r w:rsidRPr="00C86830">
        <w:rPr>
          <w:sz w:val="22"/>
          <w:szCs w:val="22"/>
        </w:rPr>
        <w:t>Республики Калмыкия</w:t>
      </w:r>
    </w:p>
    <w:p w:rsidR="00805116" w:rsidRPr="00E851E7" w:rsidRDefault="00805116" w:rsidP="00E851E7">
      <w:pPr>
        <w:pStyle w:val="4"/>
        <w:jc w:val="center"/>
        <w:rPr>
          <w:rFonts w:ascii="Times New Roman" w:hAnsi="Times New Roman" w:cs="Times New Roman"/>
          <w:sz w:val="24"/>
          <w:szCs w:val="24"/>
        </w:rPr>
      </w:pPr>
      <w:r w:rsidRPr="00E851E7">
        <w:rPr>
          <w:rFonts w:ascii="Times New Roman" w:hAnsi="Times New Roman" w:cs="Times New Roman"/>
          <w:sz w:val="24"/>
          <w:szCs w:val="24"/>
        </w:rPr>
        <w:t xml:space="preserve">РАЗМЕРЫ ВОССТАНОВИТЕЛЬНОЙ СТОИМОСТИ ЗЕЛЕНЫХ НАСАЖДЕНИЙ </w:t>
      </w:r>
      <w:r w:rsidR="00E851E7" w:rsidRPr="00E851E7">
        <w:rPr>
          <w:rFonts w:ascii="Times New Roman" w:hAnsi="Times New Roman" w:cs="Times New Roman"/>
          <w:sz w:val="24"/>
          <w:szCs w:val="24"/>
        </w:rPr>
        <w:t xml:space="preserve">УЛЬДЮЧИНСКОГО СЕЛЬСКОГО МУНИЦИПАЛЬНОГО ОБРАЗОВАНИЯ РЕСПУБЛИКИ КАЛМЫКИЯ </w:t>
      </w:r>
      <w:r w:rsidRPr="00E851E7">
        <w:rPr>
          <w:rFonts w:ascii="Times New Roman" w:hAnsi="Times New Roman" w:cs="Times New Roman"/>
          <w:sz w:val="24"/>
          <w:szCs w:val="24"/>
        </w:rPr>
        <w:t>ПРИ УЩЕРБЕ, НАНОСИМОМ ЗЕЛЕНЫМ НАСАЖДЕНИЯМ НЕСОГЛАСОВАННЫМИ ДЕЙСТВИЯМИ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9"/>
        <w:gridCol w:w="1109"/>
        <w:gridCol w:w="900"/>
        <w:gridCol w:w="908"/>
        <w:gridCol w:w="774"/>
        <w:gridCol w:w="774"/>
        <w:gridCol w:w="774"/>
        <w:gridCol w:w="774"/>
        <w:gridCol w:w="774"/>
        <w:gridCol w:w="774"/>
        <w:gridCol w:w="774"/>
      </w:tblGrid>
      <w:tr w:rsidR="00805116" w:rsidRPr="00E851E7" w:rsidTr="00805116">
        <w:trPr>
          <w:cantSplit/>
        </w:trPr>
        <w:tc>
          <w:tcPr>
            <w:tcW w:w="1519" w:type="dxa"/>
            <w:vMerge w:val="restart"/>
            <w:tcBorders>
              <w:top w:val="single" w:sz="4" w:space="0" w:color="auto"/>
              <w:left w:val="single" w:sz="4" w:space="0" w:color="auto"/>
              <w:bottom w:val="single" w:sz="4" w:space="0" w:color="auto"/>
              <w:right w:val="single" w:sz="4" w:space="0" w:color="auto"/>
            </w:tcBorders>
            <w:vAlign w:val="center"/>
            <w:hideMark/>
          </w:tcPr>
          <w:p w:rsidR="00805116" w:rsidRPr="00E851E7" w:rsidRDefault="00805116" w:rsidP="00805116">
            <w:pPr>
              <w:pStyle w:val="4"/>
              <w:jc w:val="center"/>
              <w:rPr>
                <w:rFonts w:ascii="Times New Roman" w:hAnsi="Times New Roman" w:cs="Times New Roman"/>
                <w:b w:val="0"/>
                <w:bCs w:val="0"/>
                <w:sz w:val="24"/>
                <w:szCs w:val="24"/>
              </w:rPr>
            </w:pPr>
            <w:r w:rsidRPr="00E851E7">
              <w:rPr>
                <w:rFonts w:ascii="Times New Roman" w:hAnsi="Times New Roman" w:cs="Times New Roman"/>
                <w:b w:val="0"/>
                <w:bCs w:val="0"/>
                <w:sz w:val="24"/>
                <w:szCs w:val="24"/>
              </w:rPr>
              <w:t>Элементы зеленых насаждений</w:t>
            </w:r>
          </w:p>
        </w:tc>
        <w:tc>
          <w:tcPr>
            <w:tcW w:w="1109" w:type="dxa"/>
            <w:vMerge w:val="restart"/>
            <w:tcBorders>
              <w:top w:val="single" w:sz="4" w:space="0" w:color="auto"/>
              <w:left w:val="single" w:sz="4" w:space="0" w:color="auto"/>
              <w:bottom w:val="single" w:sz="4" w:space="0" w:color="auto"/>
              <w:right w:val="single" w:sz="4" w:space="0" w:color="auto"/>
            </w:tcBorders>
            <w:vAlign w:val="center"/>
            <w:hideMark/>
          </w:tcPr>
          <w:p w:rsidR="00805116" w:rsidRPr="00E851E7" w:rsidRDefault="00805116" w:rsidP="00805116">
            <w:pPr>
              <w:pStyle w:val="4"/>
              <w:jc w:val="center"/>
              <w:rPr>
                <w:rFonts w:ascii="Times New Roman" w:hAnsi="Times New Roman" w:cs="Times New Roman"/>
                <w:b w:val="0"/>
                <w:bCs w:val="0"/>
                <w:sz w:val="24"/>
                <w:szCs w:val="24"/>
              </w:rPr>
            </w:pPr>
            <w:r w:rsidRPr="00E851E7">
              <w:rPr>
                <w:rFonts w:ascii="Times New Roman" w:hAnsi="Times New Roman" w:cs="Times New Roman"/>
                <w:b w:val="0"/>
                <w:bCs w:val="0"/>
                <w:sz w:val="24"/>
                <w:szCs w:val="24"/>
              </w:rPr>
              <w:t>Единица измерения</w:t>
            </w:r>
          </w:p>
        </w:tc>
        <w:tc>
          <w:tcPr>
            <w:tcW w:w="2582" w:type="dxa"/>
            <w:gridSpan w:val="3"/>
            <w:tcBorders>
              <w:top w:val="single" w:sz="4" w:space="0" w:color="auto"/>
              <w:left w:val="single" w:sz="4" w:space="0" w:color="auto"/>
              <w:bottom w:val="single" w:sz="4" w:space="0" w:color="auto"/>
              <w:right w:val="single" w:sz="4" w:space="0" w:color="auto"/>
            </w:tcBorders>
            <w:hideMark/>
          </w:tcPr>
          <w:p w:rsidR="00805116" w:rsidRPr="00E851E7" w:rsidRDefault="00805116" w:rsidP="00E851E7">
            <w:pPr>
              <w:pStyle w:val="4"/>
              <w:rPr>
                <w:rFonts w:ascii="Times New Roman" w:hAnsi="Times New Roman" w:cs="Times New Roman"/>
                <w:b w:val="0"/>
                <w:bCs w:val="0"/>
                <w:sz w:val="24"/>
                <w:szCs w:val="24"/>
              </w:rPr>
            </w:pPr>
            <w:r w:rsidRPr="00E851E7">
              <w:rPr>
                <w:rFonts w:ascii="Times New Roman" w:hAnsi="Times New Roman" w:cs="Times New Roman"/>
                <w:b w:val="0"/>
                <w:bCs w:val="0"/>
                <w:sz w:val="24"/>
                <w:szCs w:val="24"/>
              </w:rPr>
              <w:t xml:space="preserve">Объекты, находящиеся под охраной </w:t>
            </w:r>
          </w:p>
        </w:tc>
        <w:tc>
          <w:tcPr>
            <w:tcW w:w="2322" w:type="dxa"/>
            <w:gridSpan w:val="3"/>
            <w:tcBorders>
              <w:top w:val="single" w:sz="4" w:space="0" w:color="auto"/>
              <w:left w:val="single" w:sz="4" w:space="0" w:color="auto"/>
              <w:bottom w:val="single" w:sz="4" w:space="0" w:color="auto"/>
              <w:right w:val="single" w:sz="4" w:space="0" w:color="auto"/>
            </w:tcBorders>
            <w:hideMark/>
          </w:tcPr>
          <w:p w:rsidR="00805116" w:rsidRPr="00E851E7" w:rsidRDefault="00805116" w:rsidP="00805116">
            <w:pPr>
              <w:pStyle w:val="4"/>
              <w:rPr>
                <w:rFonts w:ascii="Times New Roman" w:hAnsi="Times New Roman" w:cs="Times New Roman"/>
                <w:b w:val="0"/>
                <w:bCs w:val="0"/>
                <w:sz w:val="24"/>
                <w:szCs w:val="24"/>
              </w:rPr>
            </w:pPr>
            <w:r w:rsidRPr="00E851E7">
              <w:rPr>
                <w:rFonts w:ascii="Times New Roman" w:hAnsi="Times New Roman" w:cs="Times New Roman"/>
                <w:b w:val="0"/>
                <w:bCs w:val="0"/>
                <w:sz w:val="24"/>
                <w:szCs w:val="24"/>
              </w:rPr>
              <w:t>Зеленые насаждения общего пользования</w:t>
            </w:r>
          </w:p>
        </w:tc>
        <w:tc>
          <w:tcPr>
            <w:tcW w:w="2322" w:type="dxa"/>
            <w:gridSpan w:val="3"/>
            <w:tcBorders>
              <w:top w:val="single" w:sz="4" w:space="0" w:color="auto"/>
              <w:left w:val="single" w:sz="4" w:space="0" w:color="auto"/>
              <w:bottom w:val="single" w:sz="4" w:space="0" w:color="auto"/>
              <w:right w:val="single" w:sz="4" w:space="0" w:color="auto"/>
            </w:tcBorders>
            <w:hideMark/>
          </w:tcPr>
          <w:p w:rsidR="00805116" w:rsidRPr="00E851E7" w:rsidRDefault="00805116" w:rsidP="00805116">
            <w:pPr>
              <w:pStyle w:val="4"/>
              <w:rPr>
                <w:rFonts w:ascii="Times New Roman" w:hAnsi="Times New Roman" w:cs="Times New Roman"/>
                <w:b w:val="0"/>
                <w:bCs w:val="0"/>
                <w:sz w:val="24"/>
                <w:szCs w:val="24"/>
              </w:rPr>
            </w:pPr>
            <w:r w:rsidRPr="00E851E7">
              <w:rPr>
                <w:rFonts w:ascii="Times New Roman" w:hAnsi="Times New Roman" w:cs="Times New Roman"/>
                <w:b w:val="0"/>
                <w:bCs w:val="0"/>
                <w:sz w:val="24"/>
                <w:szCs w:val="24"/>
              </w:rPr>
              <w:t>Зеленые насаждения ограниченного пользования и специального назначения</w:t>
            </w:r>
          </w:p>
        </w:tc>
      </w:tr>
      <w:tr w:rsidR="00805116" w:rsidRPr="00E851E7" w:rsidTr="00805116">
        <w:trPr>
          <w:cantSplit/>
        </w:trPr>
        <w:tc>
          <w:tcPr>
            <w:tcW w:w="1519" w:type="dxa"/>
            <w:vMerge/>
            <w:tcBorders>
              <w:top w:val="single" w:sz="4" w:space="0" w:color="auto"/>
              <w:left w:val="single" w:sz="4" w:space="0" w:color="auto"/>
              <w:bottom w:val="single" w:sz="4" w:space="0" w:color="auto"/>
              <w:right w:val="single" w:sz="4" w:space="0" w:color="auto"/>
            </w:tcBorders>
            <w:vAlign w:val="center"/>
            <w:hideMark/>
          </w:tcPr>
          <w:p w:rsidR="00805116" w:rsidRPr="00E851E7" w:rsidRDefault="00805116" w:rsidP="00805116">
            <w:pPr>
              <w:rPr>
                <w:rFonts w:eastAsiaTheme="minorEastAsia"/>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805116" w:rsidRPr="00E851E7" w:rsidRDefault="00805116" w:rsidP="00805116">
            <w:pPr>
              <w:rPr>
                <w:rFonts w:eastAsiaTheme="minorEastAsia"/>
              </w:rPr>
            </w:pPr>
          </w:p>
        </w:tc>
        <w:tc>
          <w:tcPr>
            <w:tcW w:w="900" w:type="dxa"/>
            <w:tcBorders>
              <w:top w:val="single" w:sz="4" w:space="0" w:color="auto"/>
              <w:left w:val="single" w:sz="4" w:space="0" w:color="auto"/>
              <w:bottom w:val="single" w:sz="4" w:space="0" w:color="auto"/>
              <w:right w:val="single" w:sz="4" w:space="0" w:color="auto"/>
            </w:tcBorders>
            <w:hideMark/>
          </w:tcPr>
          <w:p w:rsidR="00805116" w:rsidRPr="00E851E7" w:rsidRDefault="00805116" w:rsidP="00805116">
            <w:pPr>
              <w:pStyle w:val="4"/>
              <w:rPr>
                <w:rFonts w:ascii="Times New Roman" w:hAnsi="Times New Roman" w:cs="Times New Roman"/>
                <w:b w:val="0"/>
                <w:bCs w:val="0"/>
                <w:sz w:val="24"/>
                <w:szCs w:val="24"/>
              </w:rPr>
            </w:pPr>
            <w:r w:rsidRPr="00E851E7">
              <w:rPr>
                <w:rFonts w:ascii="Times New Roman" w:hAnsi="Times New Roman" w:cs="Times New Roman"/>
                <w:b w:val="0"/>
                <w:bCs w:val="0"/>
                <w:sz w:val="24"/>
                <w:szCs w:val="24"/>
              </w:rPr>
              <w:t>Пол-ное повре-жде-ние (ги-бель)</w:t>
            </w:r>
          </w:p>
        </w:tc>
        <w:tc>
          <w:tcPr>
            <w:tcW w:w="908" w:type="dxa"/>
            <w:tcBorders>
              <w:top w:val="single" w:sz="4" w:space="0" w:color="auto"/>
              <w:left w:val="single" w:sz="4" w:space="0" w:color="auto"/>
              <w:bottom w:val="single" w:sz="4" w:space="0" w:color="auto"/>
              <w:right w:val="single" w:sz="4" w:space="0" w:color="auto"/>
            </w:tcBorders>
            <w:hideMark/>
          </w:tcPr>
          <w:p w:rsidR="00805116" w:rsidRPr="00E851E7" w:rsidRDefault="00805116" w:rsidP="00805116">
            <w:pPr>
              <w:pStyle w:val="4"/>
              <w:rPr>
                <w:rFonts w:ascii="Times New Roman" w:hAnsi="Times New Roman" w:cs="Times New Roman"/>
                <w:b w:val="0"/>
                <w:bCs w:val="0"/>
                <w:sz w:val="24"/>
                <w:szCs w:val="24"/>
              </w:rPr>
            </w:pPr>
            <w:r w:rsidRPr="00E851E7">
              <w:rPr>
                <w:rFonts w:ascii="Times New Roman" w:hAnsi="Times New Roman" w:cs="Times New Roman"/>
                <w:b w:val="0"/>
                <w:bCs w:val="0"/>
                <w:sz w:val="24"/>
                <w:szCs w:val="24"/>
              </w:rPr>
              <w:t>Пов-реж-дение (до 50 проце-нтов)</w:t>
            </w:r>
          </w:p>
        </w:tc>
        <w:tc>
          <w:tcPr>
            <w:tcW w:w="774" w:type="dxa"/>
            <w:tcBorders>
              <w:top w:val="single" w:sz="4" w:space="0" w:color="auto"/>
              <w:left w:val="single" w:sz="4" w:space="0" w:color="auto"/>
              <w:bottom w:val="single" w:sz="4" w:space="0" w:color="auto"/>
              <w:right w:val="single" w:sz="4" w:space="0" w:color="auto"/>
            </w:tcBorders>
            <w:hideMark/>
          </w:tcPr>
          <w:p w:rsidR="00805116" w:rsidRPr="00E851E7" w:rsidRDefault="00805116" w:rsidP="00805116">
            <w:pPr>
              <w:pStyle w:val="4"/>
              <w:rPr>
                <w:rFonts w:ascii="Times New Roman" w:hAnsi="Times New Roman" w:cs="Times New Roman"/>
                <w:b w:val="0"/>
                <w:bCs w:val="0"/>
                <w:sz w:val="24"/>
                <w:szCs w:val="24"/>
              </w:rPr>
            </w:pPr>
            <w:r w:rsidRPr="00E851E7">
              <w:rPr>
                <w:rFonts w:ascii="Times New Roman" w:hAnsi="Times New Roman" w:cs="Times New Roman"/>
                <w:b w:val="0"/>
                <w:bCs w:val="0"/>
                <w:sz w:val="24"/>
                <w:szCs w:val="24"/>
              </w:rPr>
              <w:t>Час-тич-ное пов-реж-де-ние (до 30 про-цен-тов)</w:t>
            </w:r>
          </w:p>
        </w:tc>
        <w:tc>
          <w:tcPr>
            <w:tcW w:w="774" w:type="dxa"/>
            <w:tcBorders>
              <w:top w:val="single" w:sz="4" w:space="0" w:color="auto"/>
              <w:left w:val="single" w:sz="4" w:space="0" w:color="auto"/>
              <w:bottom w:val="single" w:sz="4" w:space="0" w:color="auto"/>
              <w:right w:val="single" w:sz="4" w:space="0" w:color="auto"/>
            </w:tcBorders>
            <w:hideMark/>
          </w:tcPr>
          <w:p w:rsidR="00805116" w:rsidRPr="00E851E7" w:rsidRDefault="00805116" w:rsidP="00805116">
            <w:pPr>
              <w:pStyle w:val="4"/>
              <w:rPr>
                <w:rFonts w:ascii="Times New Roman" w:hAnsi="Times New Roman" w:cs="Times New Roman"/>
                <w:b w:val="0"/>
                <w:bCs w:val="0"/>
                <w:sz w:val="24"/>
                <w:szCs w:val="24"/>
              </w:rPr>
            </w:pPr>
            <w:r w:rsidRPr="00E851E7">
              <w:rPr>
                <w:rFonts w:ascii="Times New Roman" w:hAnsi="Times New Roman" w:cs="Times New Roman"/>
                <w:b w:val="0"/>
                <w:bCs w:val="0"/>
                <w:sz w:val="24"/>
                <w:szCs w:val="24"/>
              </w:rPr>
              <w:t>Пол-ное пов-ре-жде-ние (ги-бель)</w:t>
            </w:r>
          </w:p>
        </w:tc>
        <w:tc>
          <w:tcPr>
            <w:tcW w:w="774" w:type="dxa"/>
            <w:tcBorders>
              <w:top w:val="single" w:sz="4" w:space="0" w:color="auto"/>
              <w:left w:val="single" w:sz="4" w:space="0" w:color="auto"/>
              <w:bottom w:val="single" w:sz="4" w:space="0" w:color="auto"/>
              <w:right w:val="single" w:sz="4" w:space="0" w:color="auto"/>
            </w:tcBorders>
            <w:hideMark/>
          </w:tcPr>
          <w:p w:rsidR="00805116" w:rsidRPr="00E851E7" w:rsidRDefault="00805116" w:rsidP="00805116">
            <w:pPr>
              <w:pStyle w:val="4"/>
              <w:rPr>
                <w:rFonts w:ascii="Times New Roman" w:hAnsi="Times New Roman" w:cs="Times New Roman"/>
                <w:b w:val="0"/>
                <w:bCs w:val="0"/>
                <w:sz w:val="24"/>
                <w:szCs w:val="24"/>
              </w:rPr>
            </w:pPr>
            <w:r w:rsidRPr="00E851E7">
              <w:rPr>
                <w:rFonts w:ascii="Times New Roman" w:hAnsi="Times New Roman" w:cs="Times New Roman"/>
                <w:b w:val="0"/>
                <w:bCs w:val="0"/>
                <w:sz w:val="24"/>
                <w:szCs w:val="24"/>
              </w:rPr>
              <w:t>Пов-реж-де-ние (до 50 про-це-нтов)</w:t>
            </w:r>
          </w:p>
        </w:tc>
        <w:tc>
          <w:tcPr>
            <w:tcW w:w="774" w:type="dxa"/>
            <w:tcBorders>
              <w:top w:val="single" w:sz="4" w:space="0" w:color="auto"/>
              <w:left w:val="single" w:sz="4" w:space="0" w:color="auto"/>
              <w:bottom w:val="single" w:sz="4" w:space="0" w:color="auto"/>
              <w:right w:val="single" w:sz="4" w:space="0" w:color="auto"/>
            </w:tcBorders>
            <w:hideMark/>
          </w:tcPr>
          <w:p w:rsidR="00805116" w:rsidRPr="00E851E7" w:rsidRDefault="00805116" w:rsidP="00805116">
            <w:pPr>
              <w:pStyle w:val="4"/>
              <w:rPr>
                <w:rFonts w:ascii="Times New Roman" w:hAnsi="Times New Roman" w:cs="Times New Roman"/>
                <w:b w:val="0"/>
                <w:bCs w:val="0"/>
                <w:sz w:val="24"/>
                <w:szCs w:val="24"/>
              </w:rPr>
            </w:pPr>
            <w:r w:rsidRPr="00E851E7">
              <w:rPr>
                <w:rFonts w:ascii="Times New Roman" w:hAnsi="Times New Roman" w:cs="Times New Roman"/>
                <w:b w:val="0"/>
                <w:bCs w:val="0"/>
                <w:sz w:val="24"/>
                <w:szCs w:val="24"/>
              </w:rPr>
              <w:t>Час-тич-ное пов-реж-де-ние (до 30 про-цен-тов)</w:t>
            </w:r>
          </w:p>
        </w:tc>
        <w:tc>
          <w:tcPr>
            <w:tcW w:w="774" w:type="dxa"/>
            <w:tcBorders>
              <w:top w:val="single" w:sz="4" w:space="0" w:color="auto"/>
              <w:left w:val="single" w:sz="4" w:space="0" w:color="auto"/>
              <w:bottom w:val="single" w:sz="4" w:space="0" w:color="auto"/>
              <w:right w:val="single" w:sz="4" w:space="0" w:color="auto"/>
            </w:tcBorders>
            <w:hideMark/>
          </w:tcPr>
          <w:p w:rsidR="00805116" w:rsidRPr="00E851E7" w:rsidRDefault="00805116" w:rsidP="00805116">
            <w:pPr>
              <w:pStyle w:val="4"/>
              <w:rPr>
                <w:rFonts w:ascii="Times New Roman" w:hAnsi="Times New Roman" w:cs="Times New Roman"/>
                <w:b w:val="0"/>
                <w:bCs w:val="0"/>
                <w:sz w:val="24"/>
                <w:szCs w:val="24"/>
              </w:rPr>
            </w:pPr>
            <w:r w:rsidRPr="00E851E7">
              <w:rPr>
                <w:rFonts w:ascii="Times New Roman" w:hAnsi="Times New Roman" w:cs="Times New Roman"/>
                <w:b w:val="0"/>
                <w:bCs w:val="0"/>
                <w:sz w:val="24"/>
                <w:szCs w:val="24"/>
              </w:rPr>
              <w:t>Пол-ное пов-ре-жде-ние (ги-бель)</w:t>
            </w:r>
          </w:p>
        </w:tc>
        <w:tc>
          <w:tcPr>
            <w:tcW w:w="774" w:type="dxa"/>
            <w:tcBorders>
              <w:top w:val="single" w:sz="4" w:space="0" w:color="auto"/>
              <w:left w:val="single" w:sz="4" w:space="0" w:color="auto"/>
              <w:bottom w:val="single" w:sz="4" w:space="0" w:color="auto"/>
              <w:right w:val="single" w:sz="4" w:space="0" w:color="auto"/>
            </w:tcBorders>
            <w:hideMark/>
          </w:tcPr>
          <w:p w:rsidR="00805116" w:rsidRPr="00E851E7" w:rsidRDefault="00805116" w:rsidP="00805116">
            <w:pPr>
              <w:pStyle w:val="4"/>
              <w:rPr>
                <w:rFonts w:ascii="Times New Roman" w:hAnsi="Times New Roman" w:cs="Times New Roman"/>
                <w:b w:val="0"/>
                <w:bCs w:val="0"/>
                <w:sz w:val="24"/>
                <w:szCs w:val="24"/>
              </w:rPr>
            </w:pPr>
            <w:r w:rsidRPr="00E851E7">
              <w:rPr>
                <w:rFonts w:ascii="Times New Roman" w:hAnsi="Times New Roman" w:cs="Times New Roman"/>
                <w:b w:val="0"/>
                <w:bCs w:val="0"/>
                <w:sz w:val="24"/>
                <w:szCs w:val="24"/>
              </w:rPr>
              <w:t>Пов-реж-де-ние (до 50 про-це-нтов)</w:t>
            </w:r>
          </w:p>
        </w:tc>
        <w:tc>
          <w:tcPr>
            <w:tcW w:w="774" w:type="dxa"/>
            <w:tcBorders>
              <w:top w:val="single" w:sz="4" w:space="0" w:color="auto"/>
              <w:left w:val="single" w:sz="4" w:space="0" w:color="auto"/>
              <w:bottom w:val="single" w:sz="4" w:space="0" w:color="auto"/>
              <w:right w:val="single" w:sz="4" w:space="0" w:color="auto"/>
            </w:tcBorders>
            <w:hideMark/>
          </w:tcPr>
          <w:p w:rsidR="00805116" w:rsidRPr="00E851E7" w:rsidRDefault="00805116" w:rsidP="00805116">
            <w:pPr>
              <w:pStyle w:val="4"/>
              <w:rPr>
                <w:rFonts w:ascii="Times New Roman" w:hAnsi="Times New Roman" w:cs="Times New Roman"/>
                <w:b w:val="0"/>
                <w:bCs w:val="0"/>
                <w:sz w:val="24"/>
                <w:szCs w:val="24"/>
              </w:rPr>
            </w:pPr>
            <w:r w:rsidRPr="00E851E7">
              <w:rPr>
                <w:rFonts w:ascii="Times New Roman" w:hAnsi="Times New Roman" w:cs="Times New Roman"/>
                <w:b w:val="0"/>
                <w:bCs w:val="0"/>
                <w:sz w:val="24"/>
                <w:szCs w:val="24"/>
              </w:rPr>
              <w:t>Час-тич-ное пов-реж-де-ние (до 30 про-цен-тов)</w:t>
            </w:r>
          </w:p>
        </w:tc>
      </w:tr>
      <w:tr w:rsidR="00805116" w:rsidRPr="00E851E7" w:rsidTr="00805116">
        <w:trPr>
          <w:cantSplit/>
        </w:trPr>
        <w:tc>
          <w:tcPr>
            <w:tcW w:w="1519" w:type="dxa"/>
            <w:tcBorders>
              <w:top w:val="single" w:sz="4" w:space="0" w:color="auto"/>
              <w:left w:val="single" w:sz="4" w:space="0" w:color="auto"/>
              <w:bottom w:val="single" w:sz="4" w:space="0" w:color="auto"/>
              <w:right w:val="single" w:sz="4" w:space="0" w:color="auto"/>
            </w:tcBorders>
            <w:hideMark/>
          </w:tcPr>
          <w:p w:rsidR="00805116" w:rsidRPr="00E851E7" w:rsidRDefault="00805116" w:rsidP="00805116">
            <w:pPr>
              <w:pStyle w:val="4"/>
              <w:rPr>
                <w:rFonts w:ascii="Times New Roman" w:hAnsi="Times New Roman" w:cs="Times New Roman"/>
                <w:b w:val="0"/>
                <w:bCs w:val="0"/>
                <w:sz w:val="24"/>
                <w:szCs w:val="24"/>
              </w:rPr>
            </w:pPr>
            <w:r w:rsidRPr="00E851E7">
              <w:rPr>
                <w:rFonts w:ascii="Times New Roman" w:hAnsi="Times New Roman" w:cs="Times New Roman"/>
                <w:b w:val="0"/>
                <w:bCs w:val="0"/>
                <w:sz w:val="24"/>
                <w:szCs w:val="24"/>
              </w:rPr>
              <w:lastRenderedPageBreak/>
              <w:t>Деревья</w:t>
            </w:r>
          </w:p>
        </w:tc>
        <w:tc>
          <w:tcPr>
            <w:tcW w:w="1109" w:type="dxa"/>
            <w:tcBorders>
              <w:top w:val="single" w:sz="4" w:space="0" w:color="auto"/>
              <w:left w:val="single" w:sz="4" w:space="0" w:color="auto"/>
              <w:bottom w:val="single" w:sz="4" w:space="0" w:color="auto"/>
              <w:right w:val="single" w:sz="4" w:space="0" w:color="auto"/>
            </w:tcBorders>
            <w:hideMark/>
          </w:tcPr>
          <w:p w:rsidR="00805116" w:rsidRPr="00E851E7" w:rsidRDefault="00805116" w:rsidP="00805116">
            <w:pPr>
              <w:pStyle w:val="4"/>
              <w:rPr>
                <w:rFonts w:ascii="Times New Roman" w:hAnsi="Times New Roman" w:cs="Times New Roman"/>
                <w:b w:val="0"/>
                <w:bCs w:val="0"/>
                <w:sz w:val="24"/>
                <w:szCs w:val="24"/>
              </w:rPr>
            </w:pPr>
            <w:r w:rsidRPr="00E851E7">
              <w:rPr>
                <w:rFonts w:ascii="Times New Roman" w:hAnsi="Times New Roman" w:cs="Times New Roman"/>
                <w:b w:val="0"/>
                <w:bCs w:val="0"/>
                <w:sz w:val="24"/>
                <w:szCs w:val="24"/>
              </w:rPr>
              <w:t>штука</w:t>
            </w:r>
          </w:p>
        </w:tc>
        <w:tc>
          <w:tcPr>
            <w:tcW w:w="2582" w:type="dxa"/>
            <w:gridSpan w:val="3"/>
            <w:tcBorders>
              <w:top w:val="single" w:sz="4" w:space="0" w:color="auto"/>
              <w:left w:val="single" w:sz="4" w:space="0" w:color="auto"/>
              <w:bottom w:val="single" w:sz="4" w:space="0" w:color="auto"/>
              <w:right w:val="single" w:sz="4" w:space="0" w:color="auto"/>
            </w:tcBorders>
            <w:hideMark/>
          </w:tcPr>
          <w:p w:rsidR="00805116" w:rsidRPr="00E851E7" w:rsidRDefault="00805116" w:rsidP="00805116">
            <w:pPr>
              <w:pStyle w:val="4"/>
              <w:rPr>
                <w:rFonts w:ascii="Times New Roman" w:hAnsi="Times New Roman" w:cs="Times New Roman"/>
                <w:b w:val="0"/>
                <w:bCs w:val="0"/>
                <w:sz w:val="24"/>
                <w:szCs w:val="24"/>
              </w:rPr>
            </w:pPr>
            <w:r w:rsidRPr="00E851E7">
              <w:rPr>
                <w:rFonts w:ascii="Times New Roman" w:hAnsi="Times New Roman" w:cs="Times New Roman"/>
                <w:b w:val="0"/>
                <w:bCs w:val="0"/>
                <w:sz w:val="24"/>
                <w:szCs w:val="24"/>
              </w:rPr>
              <w:t>В пятикратном размере от восстановленной стоимости</w:t>
            </w:r>
          </w:p>
        </w:tc>
        <w:tc>
          <w:tcPr>
            <w:tcW w:w="2322" w:type="dxa"/>
            <w:gridSpan w:val="3"/>
            <w:tcBorders>
              <w:top w:val="single" w:sz="4" w:space="0" w:color="auto"/>
              <w:left w:val="single" w:sz="4" w:space="0" w:color="auto"/>
              <w:bottom w:val="single" w:sz="4" w:space="0" w:color="auto"/>
              <w:right w:val="single" w:sz="4" w:space="0" w:color="auto"/>
            </w:tcBorders>
            <w:hideMark/>
          </w:tcPr>
          <w:p w:rsidR="00805116" w:rsidRPr="00E851E7" w:rsidRDefault="00805116" w:rsidP="00805116">
            <w:pPr>
              <w:pStyle w:val="4"/>
              <w:rPr>
                <w:rFonts w:ascii="Times New Roman" w:hAnsi="Times New Roman" w:cs="Times New Roman"/>
                <w:b w:val="0"/>
                <w:bCs w:val="0"/>
                <w:sz w:val="24"/>
                <w:szCs w:val="24"/>
              </w:rPr>
            </w:pPr>
            <w:r w:rsidRPr="00E851E7">
              <w:rPr>
                <w:rFonts w:ascii="Times New Roman" w:hAnsi="Times New Roman" w:cs="Times New Roman"/>
                <w:b w:val="0"/>
                <w:bCs w:val="0"/>
                <w:sz w:val="24"/>
                <w:szCs w:val="24"/>
              </w:rPr>
              <w:t>В трехкратном размере от восстановленной стоимости</w:t>
            </w:r>
          </w:p>
        </w:tc>
        <w:tc>
          <w:tcPr>
            <w:tcW w:w="2322" w:type="dxa"/>
            <w:gridSpan w:val="3"/>
            <w:tcBorders>
              <w:top w:val="single" w:sz="4" w:space="0" w:color="auto"/>
              <w:left w:val="single" w:sz="4" w:space="0" w:color="auto"/>
              <w:bottom w:val="single" w:sz="4" w:space="0" w:color="auto"/>
              <w:right w:val="single" w:sz="4" w:space="0" w:color="auto"/>
            </w:tcBorders>
            <w:hideMark/>
          </w:tcPr>
          <w:p w:rsidR="00805116" w:rsidRPr="00E851E7" w:rsidRDefault="00805116" w:rsidP="00805116">
            <w:pPr>
              <w:pStyle w:val="4"/>
              <w:rPr>
                <w:rFonts w:ascii="Times New Roman" w:hAnsi="Times New Roman" w:cs="Times New Roman"/>
                <w:b w:val="0"/>
                <w:bCs w:val="0"/>
                <w:sz w:val="24"/>
                <w:szCs w:val="24"/>
              </w:rPr>
            </w:pPr>
            <w:r w:rsidRPr="00E851E7">
              <w:rPr>
                <w:rFonts w:ascii="Times New Roman" w:hAnsi="Times New Roman" w:cs="Times New Roman"/>
                <w:b w:val="0"/>
                <w:bCs w:val="0"/>
                <w:sz w:val="24"/>
                <w:szCs w:val="24"/>
              </w:rPr>
              <w:t>В двукратном размере от восстановленной стоимости</w:t>
            </w:r>
          </w:p>
        </w:tc>
      </w:tr>
      <w:tr w:rsidR="00805116" w:rsidRPr="00E851E7" w:rsidTr="00805116">
        <w:trPr>
          <w:cantSplit/>
        </w:trPr>
        <w:tc>
          <w:tcPr>
            <w:tcW w:w="1519" w:type="dxa"/>
            <w:tcBorders>
              <w:top w:val="single" w:sz="4" w:space="0" w:color="auto"/>
              <w:left w:val="single" w:sz="4" w:space="0" w:color="auto"/>
              <w:bottom w:val="single" w:sz="4" w:space="0" w:color="auto"/>
              <w:right w:val="single" w:sz="4" w:space="0" w:color="auto"/>
            </w:tcBorders>
            <w:hideMark/>
          </w:tcPr>
          <w:p w:rsidR="00805116" w:rsidRPr="00E851E7" w:rsidRDefault="00805116" w:rsidP="00805116">
            <w:pPr>
              <w:pStyle w:val="4"/>
              <w:rPr>
                <w:rFonts w:ascii="Times New Roman" w:hAnsi="Times New Roman" w:cs="Times New Roman"/>
                <w:b w:val="0"/>
                <w:bCs w:val="0"/>
                <w:sz w:val="24"/>
                <w:szCs w:val="24"/>
              </w:rPr>
            </w:pPr>
            <w:r w:rsidRPr="00E851E7">
              <w:rPr>
                <w:rFonts w:ascii="Times New Roman" w:hAnsi="Times New Roman" w:cs="Times New Roman"/>
                <w:b w:val="0"/>
                <w:bCs w:val="0"/>
                <w:sz w:val="24"/>
                <w:szCs w:val="24"/>
              </w:rPr>
              <w:t>Кустарник свободно растущий</w:t>
            </w:r>
          </w:p>
        </w:tc>
        <w:tc>
          <w:tcPr>
            <w:tcW w:w="1109" w:type="dxa"/>
            <w:tcBorders>
              <w:top w:val="single" w:sz="4" w:space="0" w:color="auto"/>
              <w:left w:val="single" w:sz="4" w:space="0" w:color="auto"/>
              <w:bottom w:val="single" w:sz="4" w:space="0" w:color="auto"/>
              <w:right w:val="single" w:sz="4" w:space="0" w:color="auto"/>
            </w:tcBorders>
            <w:hideMark/>
          </w:tcPr>
          <w:p w:rsidR="00805116" w:rsidRPr="00E851E7" w:rsidRDefault="00805116" w:rsidP="00805116">
            <w:pPr>
              <w:pStyle w:val="4"/>
              <w:rPr>
                <w:rFonts w:ascii="Times New Roman" w:hAnsi="Times New Roman" w:cs="Times New Roman"/>
                <w:b w:val="0"/>
                <w:bCs w:val="0"/>
                <w:sz w:val="24"/>
                <w:szCs w:val="24"/>
              </w:rPr>
            </w:pPr>
            <w:r w:rsidRPr="00E851E7">
              <w:rPr>
                <w:rFonts w:ascii="Times New Roman" w:hAnsi="Times New Roman" w:cs="Times New Roman"/>
                <w:b w:val="0"/>
                <w:bCs w:val="0"/>
                <w:sz w:val="24"/>
                <w:szCs w:val="24"/>
              </w:rPr>
              <w:t>штука</w:t>
            </w:r>
          </w:p>
        </w:tc>
        <w:tc>
          <w:tcPr>
            <w:tcW w:w="2582" w:type="dxa"/>
            <w:gridSpan w:val="3"/>
            <w:tcBorders>
              <w:top w:val="single" w:sz="4" w:space="0" w:color="auto"/>
              <w:left w:val="single" w:sz="4" w:space="0" w:color="auto"/>
              <w:bottom w:val="single" w:sz="4" w:space="0" w:color="auto"/>
              <w:right w:val="single" w:sz="4" w:space="0" w:color="auto"/>
            </w:tcBorders>
            <w:hideMark/>
          </w:tcPr>
          <w:p w:rsidR="00805116" w:rsidRPr="00E851E7" w:rsidRDefault="00805116" w:rsidP="00805116">
            <w:pPr>
              <w:pStyle w:val="4"/>
              <w:rPr>
                <w:rFonts w:ascii="Times New Roman" w:hAnsi="Times New Roman" w:cs="Times New Roman"/>
                <w:b w:val="0"/>
                <w:bCs w:val="0"/>
                <w:sz w:val="24"/>
                <w:szCs w:val="24"/>
              </w:rPr>
            </w:pPr>
            <w:r w:rsidRPr="00E851E7">
              <w:rPr>
                <w:rFonts w:ascii="Times New Roman" w:hAnsi="Times New Roman" w:cs="Times New Roman"/>
                <w:b w:val="0"/>
                <w:bCs w:val="0"/>
                <w:sz w:val="24"/>
                <w:szCs w:val="24"/>
              </w:rPr>
              <w:t>В пятикратном размере от восстановленной стоимости</w:t>
            </w:r>
          </w:p>
        </w:tc>
        <w:tc>
          <w:tcPr>
            <w:tcW w:w="2322" w:type="dxa"/>
            <w:gridSpan w:val="3"/>
            <w:tcBorders>
              <w:top w:val="single" w:sz="4" w:space="0" w:color="auto"/>
              <w:left w:val="single" w:sz="4" w:space="0" w:color="auto"/>
              <w:bottom w:val="single" w:sz="4" w:space="0" w:color="auto"/>
              <w:right w:val="single" w:sz="4" w:space="0" w:color="auto"/>
            </w:tcBorders>
            <w:hideMark/>
          </w:tcPr>
          <w:p w:rsidR="00805116" w:rsidRPr="00E851E7" w:rsidRDefault="00805116" w:rsidP="00805116">
            <w:pPr>
              <w:pStyle w:val="4"/>
              <w:rPr>
                <w:rFonts w:ascii="Times New Roman" w:hAnsi="Times New Roman" w:cs="Times New Roman"/>
                <w:b w:val="0"/>
                <w:bCs w:val="0"/>
                <w:sz w:val="24"/>
                <w:szCs w:val="24"/>
              </w:rPr>
            </w:pPr>
            <w:r w:rsidRPr="00E851E7">
              <w:rPr>
                <w:rFonts w:ascii="Times New Roman" w:hAnsi="Times New Roman" w:cs="Times New Roman"/>
                <w:b w:val="0"/>
                <w:bCs w:val="0"/>
                <w:sz w:val="24"/>
                <w:szCs w:val="24"/>
              </w:rPr>
              <w:t>В трехкратном размере от восстановленной стоимости</w:t>
            </w:r>
          </w:p>
        </w:tc>
        <w:tc>
          <w:tcPr>
            <w:tcW w:w="2322" w:type="dxa"/>
            <w:gridSpan w:val="3"/>
            <w:tcBorders>
              <w:top w:val="single" w:sz="4" w:space="0" w:color="auto"/>
              <w:left w:val="single" w:sz="4" w:space="0" w:color="auto"/>
              <w:bottom w:val="single" w:sz="4" w:space="0" w:color="auto"/>
              <w:right w:val="single" w:sz="4" w:space="0" w:color="auto"/>
            </w:tcBorders>
            <w:hideMark/>
          </w:tcPr>
          <w:p w:rsidR="00805116" w:rsidRPr="00E851E7" w:rsidRDefault="00805116" w:rsidP="00805116">
            <w:pPr>
              <w:pStyle w:val="4"/>
              <w:rPr>
                <w:rFonts w:ascii="Times New Roman" w:hAnsi="Times New Roman" w:cs="Times New Roman"/>
                <w:b w:val="0"/>
                <w:bCs w:val="0"/>
                <w:sz w:val="24"/>
                <w:szCs w:val="24"/>
              </w:rPr>
            </w:pPr>
            <w:r w:rsidRPr="00E851E7">
              <w:rPr>
                <w:rFonts w:ascii="Times New Roman" w:hAnsi="Times New Roman" w:cs="Times New Roman"/>
                <w:b w:val="0"/>
                <w:bCs w:val="0"/>
                <w:sz w:val="24"/>
                <w:szCs w:val="24"/>
              </w:rPr>
              <w:t>В двукратном размере от восстановленной стоимости</w:t>
            </w:r>
          </w:p>
        </w:tc>
      </w:tr>
      <w:tr w:rsidR="00805116" w:rsidRPr="00E851E7" w:rsidTr="00805116">
        <w:trPr>
          <w:cantSplit/>
        </w:trPr>
        <w:tc>
          <w:tcPr>
            <w:tcW w:w="1519" w:type="dxa"/>
            <w:tcBorders>
              <w:top w:val="single" w:sz="4" w:space="0" w:color="auto"/>
              <w:left w:val="single" w:sz="4" w:space="0" w:color="auto"/>
              <w:bottom w:val="single" w:sz="4" w:space="0" w:color="auto"/>
              <w:right w:val="single" w:sz="4" w:space="0" w:color="auto"/>
            </w:tcBorders>
            <w:hideMark/>
          </w:tcPr>
          <w:p w:rsidR="00805116" w:rsidRPr="00E851E7" w:rsidRDefault="00805116" w:rsidP="00805116">
            <w:pPr>
              <w:pStyle w:val="4"/>
              <w:rPr>
                <w:rFonts w:ascii="Times New Roman" w:hAnsi="Times New Roman" w:cs="Times New Roman"/>
                <w:b w:val="0"/>
                <w:bCs w:val="0"/>
                <w:sz w:val="24"/>
                <w:szCs w:val="24"/>
              </w:rPr>
            </w:pPr>
            <w:r w:rsidRPr="00E851E7">
              <w:rPr>
                <w:rFonts w:ascii="Times New Roman" w:hAnsi="Times New Roman" w:cs="Times New Roman"/>
                <w:b w:val="0"/>
                <w:bCs w:val="0"/>
                <w:sz w:val="24"/>
                <w:szCs w:val="24"/>
              </w:rPr>
              <w:t>Кустарник в живой изгороди</w:t>
            </w:r>
          </w:p>
        </w:tc>
        <w:tc>
          <w:tcPr>
            <w:tcW w:w="1109" w:type="dxa"/>
            <w:tcBorders>
              <w:top w:val="single" w:sz="4" w:space="0" w:color="auto"/>
              <w:left w:val="single" w:sz="4" w:space="0" w:color="auto"/>
              <w:bottom w:val="single" w:sz="4" w:space="0" w:color="auto"/>
              <w:right w:val="single" w:sz="4" w:space="0" w:color="auto"/>
            </w:tcBorders>
            <w:hideMark/>
          </w:tcPr>
          <w:p w:rsidR="00805116" w:rsidRPr="00E851E7" w:rsidRDefault="00805116" w:rsidP="00805116">
            <w:pPr>
              <w:pStyle w:val="4"/>
              <w:rPr>
                <w:rFonts w:ascii="Times New Roman" w:hAnsi="Times New Roman" w:cs="Times New Roman"/>
                <w:b w:val="0"/>
                <w:bCs w:val="0"/>
                <w:sz w:val="24"/>
                <w:szCs w:val="24"/>
              </w:rPr>
            </w:pPr>
            <w:r w:rsidRPr="00E851E7">
              <w:rPr>
                <w:rFonts w:ascii="Times New Roman" w:hAnsi="Times New Roman" w:cs="Times New Roman"/>
                <w:b w:val="0"/>
                <w:bCs w:val="0"/>
                <w:sz w:val="24"/>
                <w:szCs w:val="24"/>
              </w:rPr>
              <w:t>Погон-ный метр</w:t>
            </w:r>
          </w:p>
        </w:tc>
        <w:tc>
          <w:tcPr>
            <w:tcW w:w="2582" w:type="dxa"/>
            <w:gridSpan w:val="3"/>
            <w:tcBorders>
              <w:top w:val="single" w:sz="4" w:space="0" w:color="auto"/>
              <w:left w:val="single" w:sz="4" w:space="0" w:color="auto"/>
              <w:bottom w:val="single" w:sz="4" w:space="0" w:color="auto"/>
              <w:right w:val="single" w:sz="4" w:space="0" w:color="auto"/>
            </w:tcBorders>
            <w:hideMark/>
          </w:tcPr>
          <w:p w:rsidR="00805116" w:rsidRPr="00E851E7" w:rsidRDefault="00805116" w:rsidP="00805116">
            <w:pPr>
              <w:pStyle w:val="4"/>
              <w:rPr>
                <w:rFonts w:ascii="Times New Roman" w:hAnsi="Times New Roman" w:cs="Times New Roman"/>
                <w:b w:val="0"/>
                <w:bCs w:val="0"/>
                <w:sz w:val="24"/>
                <w:szCs w:val="24"/>
              </w:rPr>
            </w:pPr>
            <w:r w:rsidRPr="00E851E7">
              <w:rPr>
                <w:rFonts w:ascii="Times New Roman" w:hAnsi="Times New Roman" w:cs="Times New Roman"/>
                <w:b w:val="0"/>
                <w:bCs w:val="0"/>
                <w:sz w:val="24"/>
                <w:szCs w:val="24"/>
              </w:rPr>
              <w:t>В пятикратном размере от восстановленной стоимости</w:t>
            </w:r>
          </w:p>
        </w:tc>
        <w:tc>
          <w:tcPr>
            <w:tcW w:w="2322" w:type="dxa"/>
            <w:gridSpan w:val="3"/>
            <w:tcBorders>
              <w:top w:val="single" w:sz="4" w:space="0" w:color="auto"/>
              <w:left w:val="single" w:sz="4" w:space="0" w:color="auto"/>
              <w:bottom w:val="single" w:sz="4" w:space="0" w:color="auto"/>
              <w:right w:val="single" w:sz="4" w:space="0" w:color="auto"/>
            </w:tcBorders>
            <w:hideMark/>
          </w:tcPr>
          <w:p w:rsidR="00805116" w:rsidRPr="00E851E7" w:rsidRDefault="00805116" w:rsidP="00805116">
            <w:pPr>
              <w:pStyle w:val="4"/>
              <w:rPr>
                <w:rFonts w:ascii="Times New Roman" w:hAnsi="Times New Roman" w:cs="Times New Roman"/>
                <w:b w:val="0"/>
                <w:bCs w:val="0"/>
                <w:sz w:val="24"/>
                <w:szCs w:val="24"/>
              </w:rPr>
            </w:pPr>
            <w:r w:rsidRPr="00E851E7">
              <w:rPr>
                <w:rFonts w:ascii="Times New Roman" w:hAnsi="Times New Roman" w:cs="Times New Roman"/>
                <w:b w:val="0"/>
                <w:bCs w:val="0"/>
                <w:sz w:val="24"/>
                <w:szCs w:val="24"/>
              </w:rPr>
              <w:t>В трехкратном размере от восстановленной стоимости</w:t>
            </w:r>
          </w:p>
        </w:tc>
        <w:tc>
          <w:tcPr>
            <w:tcW w:w="2322" w:type="dxa"/>
            <w:gridSpan w:val="3"/>
            <w:tcBorders>
              <w:top w:val="single" w:sz="4" w:space="0" w:color="auto"/>
              <w:left w:val="single" w:sz="4" w:space="0" w:color="auto"/>
              <w:bottom w:val="single" w:sz="4" w:space="0" w:color="auto"/>
              <w:right w:val="single" w:sz="4" w:space="0" w:color="auto"/>
            </w:tcBorders>
            <w:hideMark/>
          </w:tcPr>
          <w:p w:rsidR="00805116" w:rsidRPr="00E851E7" w:rsidRDefault="00805116" w:rsidP="00805116">
            <w:pPr>
              <w:pStyle w:val="4"/>
              <w:rPr>
                <w:rFonts w:ascii="Times New Roman" w:hAnsi="Times New Roman" w:cs="Times New Roman"/>
                <w:b w:val="0"/>
                <w:bCs w:val="0"/>
                <w:sz w:val="24"/>
                <w:szCs w:val="24"/>
              </w:rPr>
            </w:pPr>
            <w:r w:rsidRPr="00E851E7">
              <w:rPr>
                <w:rFonts w:ascii="Times New Roman" w:hAnsi="Times New Roman" w:cs="Times New Roman"/>
                <w:b w:val="0"/>
                <w:bCs w:val="0"/>
                <w:sz w:val="24"/>
                <w:szCs w:val="24"/>
              </w:rPr>
              <w:t>В двукратном размере от восстановленной стоимости</w:t>
            </w:r>
          </w:p>
        </w:tc>
      </w:tr>
      <w:tr w:rsidR="00805116" w:rsidRPr="00E851E7" w:rsidTr="00805116">
        <w:trPr>
          <w:cantSplit/>
        </w:trPr>
        <w:tc>
          <w:tcPr>
            <w:tcW w:w="1519" w:type="dxa"/>
            <w:tcBorders>
              <w:top w:val="single" w:sz="4" w:space="0" w:color="auto"/>
              <w:left w:val="single" w:sz="4" w:space="0" w:color="auto"/>
              <w:bottom w:val="single" w:sz="4" w:space="0" w:color="auto"/>
              <w:right w:val="single" w:sz="4" w:space="0" w:color="auto"/>
            </w:tcBorders>
            <w:hideMark/>
          </w:tcPr>
          <w:p w:rsidR="00805116" w:rsidRPr="00E851E7" w:rsidRDefault="00805116" w:rsidP="00805116">
            <w:pPr>
              <w:pStyle w:val="4"/>
              <w:rPr>
                <w:rFonts w:ascii="Times New Roman" w:hAnsi="Times New Roman" w:cs="Times New Roman"/>
                <w:b w:val="0"/>
                <w:bCs w:val="0"/>
                <w:sz w:val="24"/>
                <w:szCs w:val="24"/>
              </w:rPr>
            </w:pPr>
            <w:r w:rsidRPr="00E851E7">
              <w:rPr>
                <w:rFonts w:ascii="Times New Roman" w:hAnsi="Times New Roman" w:cs="Times New Roman"/>
                <w:b w:val="0"/>
                <w:bCs w:val="0"/>
                <w:sz w:val="24"/>
                <w:szCs w:val="24"/>
              </w:rPr>
              <w:t>Газоны</w:t>
            </w:r>
          </w:p>
        </w:tc>
        <w:tc>
          <w:tcPr>
            <w:tcW w:w="1109" w:type="dxa"/>
            <w:tcBorders>
              <w:top w:val="single" w:sz="4" w:space="0" w:color="auto"/>
              <w:left w:val="single" w:sz="4" w:space="0" w:color="auto"/>
              <w:bottom w:val="single" w:sz="4" w:space="0" w:color="auto"/>
              <w:right w:val="single" w:sz="4" w:space="0" w:color="auto"/>
            </w:tcBorders>
            <w:hideMark/>
          </w:tcPr>
          <w:p w:rsidR="00805116" w:rsidRPr="00E851E7" w:rsidRDefault="00805116" w:rsidP="00805116">
            <w:pPr>
              <w:pStyle w:val="4"/>
              <w:rPr>
                <w:rFonts w:ascii="Times New Roman" w:hAnsi="Times New Roman" w:cs="Times New Roman"/>
                <w:b w:val="0"/>
                <w:bCs w:val="0"/>
                <w:sz w:val="24"/>
                <w:szCs w:val="24"/>
              </w:rPr>
            </w:pPr>
            <w:r w:rsidRPr="00E851E7">
              <w:rPr>
                <w:rFonts w:ascii="Times New Roman" w:hAnsi="Times New Roman" w:cs="Times New Roman"/>
                <w:b w:val="0"/>
                <w:bCs w:val="0"/>
                <w:sz w:val="24"/>
                <w:szCs w:val="24"/>
              </w:rPr>
              <w:t>Квадра-тный метр</w:t>
            </w:r>
          </w:p>
        </w:tc>
        <w:tc>
          <w:tcPr>
            <w:tcW w:w="2582" w:type="dxa"/>
            <w:gridSpan w:val="3"/>
            <w:tcBorders>
              <w:top w:val="single" w:sz="4" w:space="0" w:color="auto"/>
              <w:left w:val="single" w:sz="4" w:space="0" w:color="auto"/>
              <w:bottom w:val="single" w:sz="4" w:space="0" w:color="auto"/>
              <w:right w:val="single" w:sz="4" w:space="0" w:color="auto"/>
            </w:tcBorders>
            <w:hideMark/>
          </w:tcPr>
          <w:p w:rsidR="00805116" w:rsidRPr="00E851E7" w:rsidRDefault="00805116" w:rsidP="00805116">
            <w:pPr>
              <w:pStyle w:val="4"/>
              <w:rPr>
                <w:rFonts w:ascii="Times New Roman" w:hAnsi="Times New Roman" w:cs="Times New Roman"/>
                <w:b w:val="0"/>
                <w:bCs w:val="0"/>
                <w:sz w:val="24"/>
                <w:szCs w:val="24"/>
              </w:rPr>
            </w:pPr>
            <w:r w:rsidRPr="00E851E7">
              <w:rPr>
                <w:rFonts w:ascii="Times New Roman" w:hAnsi="Times New Roman" w:cs="Times New Roman"/>
                <w:b w:val="0"/>
                <w:bCs w:val="0"/>
                <w:sz w:val="24"/>
                <w:szCs w:val="24"/>
              </w:rPr>
              <w:t>В пятикратном размере от восстановленной стоимости</w:t>
            </w:r>
          </w:p>
        </w:tc>
        <w:tc>
          <w:tcPr>
            <w:tcW w:w="2322" w:type="dxa"/>
            <w:gridSpan w:val="3"/>
            <w:tcBorders>
              <w:top w:val="single" w:sz="4" w:space="0" w:color="auto"/>
              <w:left w:val="single" w:sz="4" w:space="0" w:color="auto"/>
              <w:bottom w:val="single" w:sz="4" w:space="0" w:color="auto"/>
              <w:right w:val="single" w:sz="4" w:space="0" w:color="auto"/>
            </w:tcBorders>
            <w:hideMark/>
          </w:tcPr>
          <w:p w:rsidR="00805116" w:rsidRPr="00E851E7" w:rsidRDefault="00805116" w:rsidP="00805116">
            <w:pPr>
              <w:pStyle w:val="4"/>
              <w:rPr>
                <w:rFonts w:ascii="Times New Roman" w:hAnsi="Times New Roman" w:cs="Times New Roman"/>
                <w:b w:val="0"/>
                <w:bCs w:val="0"/>
                <w:sz w:val="24"/>
                <w:szCs w:val="24"/>
              </w:rPr>
            </w:pPr>
            <w:r w:rsidRPr="00E851E7">
              <w:rPr>
                <w:rFonts w:ascii="Times New Roman" w:hAnsi="Times New Roman" w:cs="Times New Roman"/>
                <w:b w:val="0"/>
                <w:bCs w:val="0"/>
                <w:sz w:val="24"/>
                <w:szCs w:val="24"/>
              </w:rPr>
              <w:t>В трехкратном размере от восстановленной стоимости</w:t>
            </w:r>
          </w:p>
        </w:tc>
        <w:tc>
          <w:tcPr>
            <w:tcW w:w="2322" w:type="dxa"/>
            <w:gridSpan w:val="3"/>
            <w:tcBorders>
              <w:top w:val="single" w:sz="4" w:space="0" w:color="auto"/>
              <w:left w:val="single" w:sz="4" w:space="0" w:color="auto"/>
              <w:bottom w:val="single" w:sz="4" w:space="0" w:color="auto"/>
              <w:right w:val="single" w:sz="4" w:space="0" w:color="auto"/>
            </w:tcBorders>
            <w:hideMark/>
          </w:tcPr>
          <w:p w:rsidR="00805116" w:rsidRPr="00E851E7" w:rsidRDefault="00805116" w:rsidP="00805116">
            <w:pPr>
              <w:pStyle w:val="4"/>
              <w:rPr>
                <w:rFonts w:ascii="Times New Roman" w:hAnsi="Times New Roman" w:cs="Times New Roman"/>
                <w:b w:val="0"/>
                <w:bCs w:val="0"/>
                <w:sz w:val="24"/>
                <w:szCs w:val="24"/>
              </w:rPr>
            </w:pPr>
            <w:r w:rsidRPr="00E851E7">
              <w:rPr>
                <w:rFonts w:ascii="Times New Roman" w:hAnsi="Times New Roman" w:cs="Times New Roman"/>
                <w:b w:val="0"/>
                <w:bCs w:val="0"/>
                <w:sz w:val="24"/>
                <w:szCs w:val="24"/>
              </w:rPr>
              <w:t>В двукратном размере от восстановленной стоимости</w:t>
            </w:r>
          </w:p>
        </w:tc>
      </w:tr>
      <w:tr w:rsidR="00805116" w:rsidRPr="00E851E7" w:rsidTr="00805116">
        <w:trPr>
          <w:cantSplit/>
        </w:trPr>
        <w:tc>
          <w:tcPr>
            <w:tcW w:w="1519" w:type="dxa"/>
            <w:tcBorders>
              <w:top w:val="single" w:sz="4" w:space="0" w:color="auto"/>
              <w:left w:val="single" w:sz="4" w:space="0" w:color="auto"/>
              <w:bottom w:val="single" w:sz="4" w:space="0" w:color="auto"/>
              <w:right w:val="single" w:sz="4" w:space="0" w:color="auto"/>
            </w:tcBorders>
            <w:hideMark/>
          </w:tcPr>
          <w:p w:rsidR="00805116" w:rsidRPr="00E851E7" w:rsidRDefault="00805116" w:rsidP="00805116">
            <w:pPr>
              <w:pStyle w:val="4"/>
              <w:rPr>
                <w:rFonts w:ascii="Times New Roman" w:hAnsi="Times New Roman" w:cs="Times New Roman"/>
                <w:b w:val="0"/>
                <w:bCs w:val="0"/>
                <w:sz w:val="24"/>
                <w:szCs w:val="24"/>
              </w:rPr>
            </w:pPr>
            <w:r w:rsidRPr="00E851E7">
              <w:rPr>
                <w:rFonts w:ascii="Times New Roman" w:hAnsi="Times New Roman" w:cs="Times New Roman"/>
                <w:b w:val="0"/>
                <w:bCs w:val="0"/>
                <w:sz w:val="24"/>
                <w:szCs w:val="24"/>
              </w:rPr>
              <w:t>Садово-парковые дорожки и площадки</w:t>
            </w:r>
          </w:p>
        </w:tc>
        <w:tc>
          <w:tcPr>
            <w:tcW w:w="1109" w:type="dxa"/>
            <w:tcBorders>
              <w:top w:val="single" w:sz="4" w:space="0" w:color="auto"/>
              <w:left w:val="single" w:sz="4" w:space="0" w:color="auto"/>
              <w:bottom w:val="single" w:sz="4" w:space="0" w:color="auto"/>
              <w:right w:val="single" w:sz="4" w:space="0" w:color="auto"/>
            </w:tcBorders>
            <w:hideMark/>
          </w:tcPr>
          <w:p w:rsidR="00805116" w:rsidRPr="00E851E7" w:rsidRDefault="00805116" w:rsidP="00805116">
            <w:pPr>
              <w:pStyle w:val="4"/>
              <w:rPr>
                <w:rFonts w:ascii="Times New Roman" w:hAnsi="Times New Roman" w:cs="Times New Roman"/>
                <w:b w:val="0"/>
                <w:bCs w:val="0"/>
                <w:sz w:val="24"/>
                <w:szCs w:val="24"/>
              </w:rPr>
            </w:pPr>
            <w:r w:rsidRPr="00E851E7">
              <w:rPr>
                <w:rFonts w:ascii="Times New Roman" w:hAnsi="Times New Roman" w:cs="Times New Roman"/>
                <w:b w:val="0"/>
                <w:bCs w:val="0"/>
                <w:sz w:val="24"/>
                <w:szCs w:val="24"/>
              </w:rPr>
              <w:t>Квадра-тный метр</w:t>
            </w:r>
          </w:p>
        </w:tc>
        <w:tc>
          <w:tcPr>
            <w:tcW w:w="2582" w:type="dxa"/>
            <w:gridSpan w:val="3"/>
            <w:tcBorders>
              <w:top w:val="single" w:sz="4" w:space="0" w:color="auto"/>
              <w:left w:val="single" w:sz="4" w:space="0" w:color="auto"/>
              <w:bottom w:val="single" w:sz="4" w:space="0" w:color="auto"/>
              <w:right w:val="single" w:sz="4" w:space="0" w:color="auto"/>
            </w:tcBorders>
            <w:hideMark/>
          </w:tcPr>
          <w:p w:rsidR="00805116" w:rsidRPr="00E851E7" w:rsidRDefault="00805116" w:rsidP="00805116">
            <w:pPr>
              <w:pStyle w:val="4"/>
              <w:rPr>
                <w:rFonts w:ascii="Times New Roman" w:hAnsi="Times New Roman" w:cs="Times New Roman"/>
                <w:b w:val="0"/>
                <w:bCs w:val="0"/>
                <w:sz w:val="24"/>
                <w:szCs w:val="24"/>
              </w:rPr>
            </w:pPr>
            <w:r w:rsidRPr="00E851E7">
              <w:rPr>
                <w:rFonts w:ascii="Times New Roman" w:hAnsi="Times New Roman" w:cs="Times New Roman"/>
                <w:b w:val="0"/>
                <w:bCs w:val="0"/>
                <w:sz w:val="24"/>
                <w:szCs w:val="24"/>
              </w:rPr>
              <w:t>В пятикратном размере от восстановленной стоимости</w:t>
            </w:r>
          </w:p>
        </w:tc>
        <w:tc>
          <w:tcPr>
            <w:tcW w:w="2322" w:type="dxa"/>
            <w:gridSpan w:val="3"/>
            <w:tcBorders>
              <w:top w:val="single" w:sz="4" w:space="0" w:color="auto"/>
              <w:left w:val="single" w:sz="4" w:space="0" w:color="auto"/>
              <w:bottom w:val="single" w:sz="4" w:space="0" w:color="auto"/>
              <w:right w:val="single" w:sz="4" w:space="0" w:color="auto"/>
            </w:tcBorders>
            <w:hideMark/>
          </w:tcPr>
          <w:p w:rsidR="00805116" w:rsidRPr="00E851E7" w:rsidRDefault="00805116" w:rsidP="00805116">
            <w:pPr>
              <w:pStyle w:val="4"/>
              <w:rPr>
                <w:rFonts w:ascii="Times New Roman" w:hAnsi="Times New Roman" w:cs="Times New Roman"/>
                <w:b w:val="0"/>
                <w:bCs w:val="0"/>
                <w:sz w:val="24"/>
                <w:szCs w:val="24"/>
              </w:rPr>
            </w:pPr>
            <w:r w:rsidRPr="00E851E7">
              <w:rPr>
                <w:rFonts w:ascii="Times New Roman" w:hAnsi="Times New Roman" w:cs="Times New Roman"/>
                <w:b w:val="0"/>
                <w:bCs w:val="0"/>
                <w:sz w:val="24"/>
                <w:szCs w:val="24"/>
              </w:rPr>
              <w:t>В трехкратном размере от восстановленной стоимости</w:t>
            </w:r>
          </w:p>
        </w:tc>
        <w:tc>
          <w:tcPr>
            <w:tcW w:w="2322" w:type="dxa"/>
            <w:gridSpan w:val="3"/>
            <w:tcBorders>
              <w:top w:val="single" w:sz="4" w:space="0" w:color="auto"/>
              <w:left w:val="single" w:sz="4" w:space="0" w:color="auto"/>
              <w:bottom w:val="single" w:sz="4" w:space="0" w:color="auto"/>
              <w:right w:val="single" w:sz="4" w:space="0" w:color="auto"/>
            </w:tcBorders>
            <w:hideMark/>
          </w:tcPr>
          <w:p w:rsidR="00805116" w:rsidRPr="00E851E7" w:rsidRDefault="00805116" w:rsidP="00805116">
            <w:pPr>
              <w:pStyle w:val="4"/>
              <w:rPr>
                <w:rFonts w:ascii="Times New Roman" w:hAnsi="Times New Roman" w:cs="Times New Roman"/>
                <w:b w:val="0"/>
                <w:bCs w:val="0"/>
                <w:sz w:val="24"/>
                <w:szCs w:val="24"/>
              </w:rPr>
            </w:pPr>
            <w:r w:rsidRPr="00E851E7">
              <w:rPr>
                <w:rFonts w:ascii="Times New Roman" w:hAnsi="Times New Roman" w:cs="Times New Roman"/>
                <w:b w:val="0"/>
                <w:bCs w:val="0"/>
                <w:sz w:val="24"/>
                <w:szCs w:val="24"/>
              </w:rPr>
              <w:t>В двукратном размере от восстановленной стоимости</w:t>
            </w:r>
          </w:p>
        </w:tc>
      </w:tr>
    </w:tbl>
    <w:p w:rsidR="00E851E7" w:rsidRDefault="00805116" w:rsidP="00E851E7">
      <w:pPr>
        <w:jc w:val="right"/>
        <w:rPr>
          <w:sz w:val="22"/>
          <w:szCs w:val="22"/>
        </w:rPr>
      </w:pPr>
      <w:r>
        <w:br w:type="page"/>
      </w:r>
      <w:r w:rsidR="00E851E7" w:rsidRPr="00C86830">
        <w:rPr>
          <w:sz w:val="22"/>
          <w:szCs w:val="22"/>
        </w:rPr>
        <w:lastRenderedPageBreak/>
        <w:t xml:space="preserve">Приложение № </w:t>
      </w:r>
      <w:r w:rsidR="00E851E7">
        <w:rPr>
          <w:sz w:val="22"/>
          <w:szCs w:val="22"/>
        </w:rPr>
        <w:t>4</w:t>
      </w:r>
    </w:p>
    <w:p w:rsidR="00E851E7" w:rsidRPr="00C86830" w:rsidRDefault="00E851E7" w:rsidP="00E851E7">
      <w:pPr>
        <w:jc w:val="right"/>
        <w:rPr>
          <w:sz w:val="22"/>
          <w:szCs w:val="22"/>
        </w:rPr>
      </w:pPr>
      <w:r>
        <w:rPr>
          <w:sz w:val="22"/>
          <w:szCs w:val="22"/>
        </w:rPr>
        <w:t>к приложению № 3</w:t>
      </w:r>
    </w:p>
    <w:p w:rsidR="00E851E7" w:rsidRDefault="00E851E7" w:rsidP="00E851E7">
      <w:pPr>
        <w:pStyle w:val="22"/>
        <w:spacing w:after="0" w:line="240" w:lineRule="auto"/>
        <w:ind w:left="0"/>
        <w:jc w:val="right"/>
        <w:rPr>
          <w:sz w:val="22"/>
          <w:szCs w:val="22"/>
        </w:rPr>
      </w:pPr>
      <w:r w:rsidRPr="00C86830">
        <w:rPr>
          <w:sz w:val="22"/>
          <w:szCs w:val="22"/>
        </w:rPr>
        <w:t xml:space="preserve">к Положению о порядке сноса </w:t>
      </w:r>
    </w:p>
    <w:p w:rsidR="00E851E7" w:rsidRDefault="00E851E7" w:rsidP="00E851E7">
      <w:pPr>
        <w:pStyle w:val="22"/>
        <w:spacing w:after="0" w:line="240" w:lineRule="auto"/>
        <w:ind w:left="0"/>
        <w:jc w:val="right"/>
        <w:rPr>
          <w:sz w:val="22"/>
          <w:szCs w:val="22"/>
        </w:rPr>
      </w:pPr>
      <w:r w:rsidRPr="00C86830">
        <w:rPr>
          <w:sz w:val="22"/>
          <w:szCs w:val="22"/>
        </w:rPr>
        <w:t xml:space="preserve">и взимания восстановительной </w:t>
      </w:r>
    </w:p>
    <w:p w:rsidR="00E851E7" w:rsidRDefault="00E851E7" w:rsidP="00E851E7">
      <w:pPr>
        <w:pStyle w:val="22"/>
        <w:spacing w:after="0" w:line="240" w:lineRule="auto"/>
        <w:ind w:left="0"/>
        <w:jc w:val="right"/>
        <w:rPr>
          <w:sz w:val="22"/>
          <w:szCs w:val="22"/>
        </w:rPr>
      </w:pPr>
      <w:r w:rsidRPr="00C86830">
        <w:rPr>
          <w:sz w:val="22"/>
          <w:szCs w:val="22"/>
        </w:rPr>
        <w:t xml:space="preserve">стоимости зеленых насаждений </w:t>
      </w:r>
    </w:p>
    <w:p w:rsidR="00E851E7" w:rsidRDefault="00E851E7" w:rsidP="00E851E7">
      <w:pPr>
        <w:pStyle w:val="22"/>
        <w:spacing w:after="0" w:line="240" w:lineRule="auto"/>
        <w:ind w:left="0"/>
        <w:jc w:val="right"/>
        <w:rPr>
          <w:sz w:val="22"/>
          <w:szCs w:val="22"/>
        </w:rPr>
      </w:pPr>
      <w:r w:rsidRPr="00C86830">
        <w:rPr>
          <w:sz w:val="22"/>
          <w:szCs w:val="22"/>
        </w:rPr>
        <w:t xml:space="preserve">на территории Ульдючинского </w:t>
      </w:r>
    </w:p>
    <w:p w:rsidR="00E851E7" w:rsidRDefault="00E851E7" w:rsidP="00E851E7">
      <w:pPr>
        <w:pStyle w:val="22"/>
        <w:spacing w:after="0" w:line="240" w:lineRule="auto"/>
        <w:ind w:left="0"/>
        <w:jc w:val="right"/>
        <w:rPr>
          <w:sz w:val="22"/>
          <w:szCs w:val="22"/>
        </w:rPr>
      </w:pPr>
      <w:r w:rsidRPr="00C86830">
        <w:rPr>
          <w:sz w:val="22"/>
          <w:szCs w:val="22"/>
        </w:rPr>
        <w:t xml:space="preserve">сельского муниципального образования </w:t>
      </w:r>
    </w:p>
    <w:p w:rsidR="00E851E7" w:rsidRDefault="00E851E7" w:rsidP="00E851E7">
      <w:pPr>
        <w:ind w:left="3780"/>
        <w:jc w:val="right"/>
        <w:rPr>
          <w:sz w:val="16"/>
          <w:szCs w:val="16"/>
        </w:rPr>
      </w:pPr>
      <w:r w:rsidRPr="00C86830">
        <w:rPr>
          <w:sz w:val="22"/>
          <w:szCs w:val="22"/>
        </w:rPr>
        <w:t>Республики Калмыкия</w:t>
      </w:r>
    </w:p>
    <w:p w:rsidR="00805116" w:rsidRPr="00E851E7" w:rsidRDefault="00805116" w:rsidP="00805116">
      <w:pPr>
        <w:pStyle w:val="4"/>
        <w:jc w:val="center"/>
        <w:rPr>
          <w:rFonts w:ascii="Times New Roman" w:hAnsi="Times New Roman" w:cs="Times New Roman"/>
          <w:sz w:val="24"/>
          <w:szCs w:val="24"/>
        </w:rPr>
      </w:pPr>
      <w:r w:rsidRPr="00E851E7">
        <w:rPr>
          <w:rFonts w:ascii="Times New Roman" w:hAnsi="Times New Roman" w:cs="Times New Roman"/>
          <w:sz w:val="24"/>
          <w:szCs w:val="24"/>
        </w:rPr>
        <w:t>НОРМАТИВЫ ОЦЕНКИ ПЛОДОВО-ЯГОДНЫХ НАСАЖДЕНИЙ ДЛЯ ВОЗМЕЩЕНИЯ ИХ СТОИМОСТИ ГРАЖДАНАМ ПРИ ОТВОДЕ ПРИНАДЛЕЖАЩИХ ИМ ЗЕМЕЛЬНЫХ УЧАСТКОВ ДЛЯ ГОСУДАРСТВЕННЫХ ИЛИ ОБЩЕСТВЕННЫХ НУЖД</w:t>
      </w:r>
    </w:p>
    <w:p w:rsidR="00805116" w:rsidRPr="00E851E7" w:rsidRDefault="00805116" w:rsidP="00E851E7">
      <w:pPr>
        <w:pStyle w:val="4"/>
        <w:spacing w:before="0" w:after="0"/>
        <w:jc w:val="right"/>
        <w:rPr>
          <w:rFonts w:ascii="Times New Roman" w:hAnsi="Times New Roman" w:cs="Times New Roman"/>
          <w:b w:val="0"/>
          <w:sz w:val="22"/>
          <w:szCs w:val="22"/>
        </w:rPr>
      </w:pPr>
      <w:r w:rsidRPr="00E851E7">
        <w:rPr>
          <w:rFonts w:ascii="Times New Roman" w:hAnsi="Times New Roman" w:cs="Times New Roman"/>
          <w:b w:val="0"/>
          <w:sz w:val="22"/>
          <w:szCs w:val="22"/>
        </w:rPr>
        <w:t xml:space="preserve">                                                                                                                 (рублей)</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3"/>
        <w:gridCol w:w="1231"/>
        <w:gridCol w:w="1048"/>
        <w:gridCol w:w="1058"/>
        <w:gridCol w:w="1057"/>
        <w:gridCol w:w="1055"/>
        <w:gridCol w:w="899"/>
        <w:gridCol w:w="1052"/>
        <w:gridCol w:w="1175"/>
      </w:tblGrid>
      <w:tr w:rsidR="00805116" w:rsidTr="00805116">
        <w:trPr>
          <w:cantSplit/>
          <w:trHeight w:val="876"/>
        </w:trPr>
        <w:tc>
          <w:tcPr>
            <w:tcW w:w="523" w:type="pct"/>
            <w:vMerge w:val="restart"/>
            <w:tcBorders>
              <w:top w:val="single" w:sz="4" w:space="0" w:color="auto"/>
              <w:left w:val="single" w:sz="4" w:space="0" w:color="auto"/>
              <w:bottom w:val="single" w:sz="4" w:space="0" w:color="auto"/>
              <w:right w:val="single" w:sz="4" w:space="0" w:color="auto"/>
            </w:tcBorders>
            <w:vAlign w:val="center"/>
            <w:hideMark/>
          </w:tcPr>
          <w:p w:rsidR="00805116" w:rsidRDefault="00805116" w:rsidP="00805116">
            <w:pPr>
              <w:pStyle w:val="ab"/>
              <w:tabs>
                <w:tab w:val="left" w:pos="708"/>
              </w:tabs>
              <w:jc w:val="center"/>
              <w:rPr>
                <w:szCs w:val="28"/>
              </w:rPr>
            </w:pPr>
            <w:r>
              <w:rPr>
                <w:szCs w:val="28"/>
              </w:rPr>
              <w:t>Воз-раст насаж-дений (лет)</w:t>
            </w:r>
          </w:p>
        </w:tc>
        <w:tc>
          <w:tcPr>
            <w:tcW w:w="4477" w:type="pct"/>
            <w:gridSpan w:val="8"/>
            <w:tcBorders>
              <w:top w:val="single" w:sz="4" w:space="0" w:color="auto"/>
              <w:left w:val="single" w:sz="4" w:space="0" w:color="auto"/>
              <w:bottom w:val="single" w:sz="4" w:space="0" w:color="auto"/>
              <w:right w:val="single" w:sz="4" w:space="0" w:color="auto"/>
            </w:tcBorders>
            <w:vAlign w:val="center"/>
            <w:hideMark/>
          </w:tcPr>
          <w:p w:rsidR="00805116" w:rsidRDefault="00805116" w:rsidP="00805116">
            <w:pPr>
              <w:jc w:val="center"/>
              <w:rPr>
                <w:szCs w:val="28"/>
              </w:rPr>
            </w:pPr>
            <w:r>
              <w:rPr>
                <w:szCs w:val="28"/>
              </w:rPr>
              <w:t>Норматив оценки за единицу</w:t>
            </w:r>
          </w:p>
        </w:tc>
      </w:tr>
      <w:tr w:rsidR="00805116" w:rsidTr="00805116">
        <w:trPr>
          <w:cantSplit/>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5116" w:rsidRDefault="00805116" w:rsidP="00805116">
            <w:pPr>
              <w:rPr>
                <w:szCs w:val="28"/>
              </w:rPr>
            </w:pPr>
          </w:p>
        </w:tc>
        <w:tc>
          <w:tcPr>
            <w:tcW w:w="1210" w:type="pct"/>
            <w:gridSpan w:val="2"/>
            <w:tcBorders>
              <w:top w:val="single" w:sz="4" w:space="0" w:color="auto"/>
              <w:left w:val="single" w:sz="4" w:space="0" w:color="auto"/>
              <w:bottom w:val="single" w:sz="4" w:space="0" w:color="auto"/>
              <w:right w:val="single" w:sz="4" w:space="0" w:color="auto"/>
            </w:tcBorders>
            <w:vAlign w:val="center"/>
            <w:hideMark/>
          </w:tcPr>
          <w:p w:rsidR="00805116" w:rsidRDefault="00805116" w:rsidP="00805116">
            <w:pPr>
              <w:jc w:val="center"/>
              <w:rPr>
                <w:szCs w:val="28"/>
              </w:rPr>
            </w:pPr>
            <w:r>
              <w:rPr>
                <w:szCs w:val="28"/>
              </w:rPr>
              <w:t>Одно дерево</w:t>
            </w:r>
          </w:p>
        </w:tc>
        <w:tc>
          <w:tcPr>
            <w:tcW w:w="2713" w:type="pct"/>
            <w:gridSpan w:val="5"/>
            <w:tcBorders>
              <w:top w:val="single" w:sz="4" w:space="0" w:color="auto"/>
              <w:left w:val="single" w:sz="4" w:space="0" w:color="auto"/>
              <w:bottom w:val="single" w:sz="4" w:space="0" w:color="auto"/>
              <w:right w:val="single" w:sz="4" w:space="0" w:color="auto"/>
            </w:tcBorders>
            <w:vAlign w:val="center"/>
            <w:hideMark/>
          </w:tcPr>
          <w:p w:rsidR="00805116" w:rsidRDefault="00805116" w:rsidP="00805116">
            <w:pPr>
              <w:jc w:val="center"/>
              <w:rPr>
                <w:szCs w:val="28"/>
              </w:rPr>
            </w:pPr>
            <w:r>
              <w:rPr>
                <w:szCs w:val="28"/>
              </w:rPr>
              <w:t>Один куст</w:t>
            </w:r>
          </w:p>
        </w:tc>
        <w:tc>
          <w:tcPr>
            <w:tcW w:w="554" w:type="pct"/>
            <w:vMerge w:val="restart"/>
            <w:tcBorders>
              <w:top w:val="single" w:sz="4" w:space="0" w:color="auto"/>
              <w:left w:val="single" w:sz="4" w:space="0" w:color="auto"/>
              <w:bottom w:val="single" w:sz="4" w:space="0" w:color="auto"/>
              <w:right w:val="single" w:sz="4" w:space="0" w:color="auto"/>
            </w:tcBorders>
            <w:vAlign w:val="center"/>
            <w:hideMark/>
          </w:tcPr>
          <w:p w:rsidR="00805116" w:rsidRDefault="00805116" w:rsidP="00805116">
            <w:pPr>
              <w:jc w:val="center"/>
              <w:rPr>
                <w:szCs w:val="28"/>
              </w:rPr>
            </w:pPr>
            <w:r>
              <w:rPr>
                <w:szCs w:val="28"/>
              </w:rPr>
              <w:t>Один квадра-тный метр насаж-дений</w:t>
            </w:r>
          </w:p>
        </w:tc>
      </w:tr>
      <w:tr w:rsidR="00805116" w:rsidTr="00805116">
        <w:trPr>
          <w:cantSplit/>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5116" w:rsidRDefault="00805116" w:rsidP="00805116">
            <w:pPr>
              <w:rPr>
                <w:szCs w:val="28"/>
              </w:rPr>
            </w:pPr>
          </w:p>
        </w:tc>
        <w:tc>
          <w:tcPr>
            <w:tcW w:w="653" w:type="pct"/>
            <w:vMerge w:val="restart"/>
            <w:tcBorders>
              <w:top w:val="single" w:sz="4" w:space="0" w:color="auto"/>
              <w:left w:val="single" w:sz="4" w:space="0" w:color="auto"/>
              <w:bottom w:val="single" w:sz="4" w:space="0" w:color="auto"/>
              <w:right w:val="single" w:sz="4" w:space="0" w:color="auto"/>
            </w:tcBorders>
            <w:hideMark/>
          </w:tcPr>
          <w:p w:rsidR="00805116" w:rsidRDefault="00E851E7" w:rsidP="00805116">
            <w:pPr>
              <w:rPr>
                <w:szCs w:val="28"/>
              </w:rPr>
            </w:pPr>
            <w:r>
              <w:rPr>
                <w:szCs w:val="28"/>
              </w:rPr>
              <w:t>Семе-чковые (яблони, гру</w:t>
            </w:r>
            <w:r w:rsidR="00805116">
              <w:rPr>
                <w:szCs w:val="28"/>
              </w:rPr>
              <w:t>ши)</w:t>
            </w:r>
          </w:p>
        </w:tc>
        <w:tc>
          <w:tcPr>
            <w:tcW w:w="557" w:type="pct"/>
            <w:vMerge w:val="restart"/>
            <w:tcBorders>
              <w:top w:val="single" w:sz="4" w:space="0" w:color="auto"/>
              <w:left w:val="single" w:sz="4" w:space="0" w:color="auto"/>
              <w:bottom w:val="single" w:sz="4" w:space="0" w:color="auto"/>
              <w:right w:val="single" w:sz="4" w:space="0" w:color="auto"/>
            </w:tcBorders>
            <w:hideMark/>
          </w:tcPr>
          <w:p w:rsidR="00805116" w:rsidRDefault="00E851E7" w:rsidP="00805116">
            <w:pPr>
              <w:rPr>
                <w:szCs w:val="28"/>
              </w:rPr>
            </w:pPr>
            <w:r>
              <w:rPr>
                <w:szCs w:val="28"/>
              </w:rPr>
              <w:t>Косто-чковые (сли-вы, виш</w:t>
            </w:r>
            <w:r w:rsidR="00805116">
              <w:rPr>
                <w:szCs w:val="28"/>
              </w:rPr>
              <w:t>ни)</w:t>
            </w:r>
          </w:p>
        </w:tc>
        <w:tc>
          <w:tcPr>
            <w:tcW w:w="1123" w:type="pct"/>
            <w:gridSpan w:val="2"/>
            <w:tcBorders>
              <w:top w:val="single" w:sz="4" w:space="0" w:color="auto"/>
              <w:left w:val="single" w:sz="4" w:space="0" w:color="auto"/>
              <w:bottom w:val="single" w:sz="4" w:space="0" w:color="auto"/>
              <w:right w:val="single" w:sz="4" w:space="0" w:color="auto"/>
            </w:tcBorders>
            <w:vAlign w:val="center"/>
            <w:hideMark/>
          </w:tcPr>
          <w:p w:rsidR="00805116" w:rsidRDefault="00805116" w:rsidP="00805116">
            <w:pPr>
              <w:jc w:val="center"/>
              <w:rPr>
                <w:szCs w:val="28"/>
              </w:rPr>
            </w:pPr>
            <w:r>
              <w:rPr>
                <w:szCs w:val="28"/>
              </w:rPr>
              <w:t>Смородина</w:t>
            </w:r>
          </w:p>
        </w:tc>
        <w:tc>
          <w:tcPr>
            <w:tcW w:w="560" w:type="pct"/>
            <w:vMerge w:val="restart"/>
            <w:tcBorders>
              <w:top w:val="single" w:sz="4" w:space="0" w:color="auto"/>
              <w:left w:val="single" w:sz="4" w:space="0" w:color="auto"/>
              <w:bottom w:val="single" w:sz="4" w:space="0" w:color="auto"/>
              <w:right w:val="single" w:sz="4" w:space="0" w:color="auto"/>
            </w:tcBorders>
            <w:hideMark/>
          </w:tcPr>
          <w:p w:rsidR="00805116" w:rsidRDefault="00805116" w:rsidP="00805116">
            <w:pPr>
              <w:rPr>
                <w:szCs w:val="28"/>
              </w:rPr>
            </w:pPr>
            <w:r>
              <w:rPr>
                <w:szCs w:val="28"/>
              </w:rPr>
              <w:t>Малина</w:t>
            </w:r>
          </w:p>
        </w:tc>
        <w:tc>
          <w:tcPr>
            <w:tcW w:w="478" w:type="pct"/>
            <w:vMerge w:val="restart"/>
            <w:tcBorders>
              <w:top w:val="single" w:sz="4" w:space="0" w:color="auto"/>
              <w:left w:val="single" w:sz="4" w:space="0" w:color="auto"/>
              <w:bottom w:val="single" w:sz="4" w:space="0" w:color="auto"/>
              <w:right w:val="single" w:sz="4" w:space="0" w:color="auto"/>
            </w:tcBorders>
            <w:hideMark/>
          </w:tcPr>
          <w:p w:rsidR="00805116" w:rsidRDefault="00805116" w:rsidP="00805116">
            <w:pPr>
              <w:rPr>
                <w:szCs w:val="28"/>
              </w:rPr>
            </w:pPr>
            <w:r>
              <w:rPr>
                <w:szCs w:val="28"/>
              </w:rPr>
              <w:t>Кры-жов-ник</w:t>
            </w:r>
          </w:p>
        </w:tc>
        <w:tc>
          <w:tcPr>
            <w:tcW w:w="552" w:type="pct"/>
            <w:vMerge w:val="restart"/>
            <w:tcBorders>
              <w:top w:val="single" w:sz="4" w:space="0" w:color="auto"/>
              <w:left w:val="single" w:sz="4" w:space="0" w:color="auto"/>
              <w:bottom w:val="single" w:sz="4" w:space="0" w:color="auto"/>
              <w:right w:val="single" w:sz="4" w:space="0" w:color="auto"/>
            </w:tcBorders>
            <w:hideMark/>
          </w:tcPr>
          <w:p w:rsidR="00805116" w:rsidRDefault="00805116" w:rsidP="00805116">
            <w:pPr>
              <w:rPr>
                <w:szCs w:val="28"/>
              </w:rPr>
            </w:pPr>
            <w:r>
              <w:rPr>
                <w:szCs w:val="28"/>
              </w:rPr>
              <w:t>Черно-плодная рябина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5116" w:rsidRDefault="00805116" w:rsidP="00805116">
            <w:pPr>
              <w:rPr>
                <w:szCs w:val="28"/>
              </w:rPr>
            </w:pPr>
          </w:p>
        </w:tc>
      </w:tr>
      <w:tr w:rsidR="00805116" w:rsidTr="00805116">
        <w:trPr>
          <w:cantSplit/>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5116" w:rsidRDefault="00805116" w:rsidP="00805116">
            <w:pPr>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5116" w:rsidRDefault="00805116" w:rsidP="00805116">
            <w:pPr>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5116" w:rsidRDefault="00805116" w:rsidP="00805116">
            <w:pPr>
              <w:rPr>
                <w:szCs w:val="28"/>
              </w:rPr>
            </w:pPr>
          </w:p>
        </w:tc>
        <w:tc>
          <w:tcPr>
            <w:tcW w:w="562" w:type="pct"/>
            <w:tcBorders>
              <w:top w:val="single" w:sz="4" w:space="0" w:color="auto"/>
              <w:left w:val="single" w:sz="4" w:space="0" w:color="auto"/>
              <w:bottom w:val="single" w:sz="4" w:space="0" w:color="auto"/>
              <w:right w:val="single" w:sz="4" w:space="0" w:color="auto"/>
            </w:tcBorders>
            <w:hideMark/>
          </w:tcPr>
          <w:p w:rsidR="00805116" w:rsidRDefault="00805116" w:rsidP="00805116">
            <w:pPr>
              <w:rPr>
                <w:szCs w:val="28"/>
              </w:rPr>
            </w:pPr>
            <w:r>
              <w:rPr>
                <w:szCs w:val="28"/>
              </w:rPr>
              <w:t>черная</w:t>
            </w:r>
          </w:p>
        </w:tc>
        <w:tc>
          <w:tcPr>
            <w:tcW w:w="561" w:type="pct"/>
            <w:tcBorders>
              <w:top w:val="single" w:sz="4" w:space="0" w:color="auto"/>
              <w:left w:val="single" w:sz="4" w:space="0" w:color="auto"/>
              <w:bottom w:val="single" w:sz="4" w:space="0" w:color="auto"/>
              <w:right w:val="single" w:sz="4" w:space="0" w:color="auto"/>
            </w:tcBorders>
            <w:hideMark/>
          </w:tcPr>
          <w:p w:rsidR="00805116" w:rsidRDefault="00805116" w:rsidP="00805116">
            <w:pPr>
              <w:rPr>
                <w:szCs w:val="28"/>
              </w:rPr>
            </w:pPr>
            <w:r>
              <w:rPr>
                <w:szCs w:val="28"/>
              </w:rPr>
              <w:t>красная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5116" w:rsidRDefault="00805116" w:rsidP="00805116">
            <w:pPr>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5116" w:rsidRDefault="00805116" w:rsidP="00805116">
            <w:pPr>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5116" w:rsidRDefault="00805116" w:rsidP="00805116">
            <w:pPr>
              <w:rPr>
                <w:szCs w:val="28"/>
              </w:rPr>
            </w:pPr>
          </w:p>
        </w:tc>
        <w:tc>
          <w:tcPr>
            <w:tcW w:w="554" w:type="pct"/>
            <w:tcBorders>
              <w:top w:val="single" w:sz="4" w:space="0" w:color="auto"/>
              <w:left w:val="single" w:sz="4" w:space="0" w:color="auto"/>
              <w:bottom w:val="single" w:sz="4" w:space="0" w:color="auto"/>
              <w:right w:val="single" w:sz="4" w:space="0" w:color="auto"/>
            </w:tcBorders>
            <w:vAlign w:val="center"/>
            <w:hideMark/>
          </w:tcPr>
          <w:p w:rsidR="00805116" w:rsidRDefault="00E851E7" w:rsidP="00805116">
            <w:pPr>
              <w:jc w:val="center"/>
              <w:rPr>
                <w:szCs w:val="28"/>
              </w:rPr>
            </w:pPr>
            <w:r>
              <w:rPr>
                <w:szCs w:val="28"/>
              </w:rPr>
              <w:t>клубника</w:t>
            </w:r>
          </w:p>
        </w:tc>
      </w:tr>
      <w:tr w:rsidR="00805116" w:rsidTr="00805116">
        <w:trPr>
          <w:trHeight w:val="292"/>
        </w:trPr>
        <w:tc>
          <w:tcPr>
            <w:tcW w:w="523" w:type="pct"/>
            <w:tcBorders>
              <w:top w:val="single" w:sz="4" w:space="0" w:color="auto"/>
              <w:left w:val="single" w:sz="4" w:space="0" w:color="auto"/>
              <w:bottom w:val="single" w:sz="4" w:space="0" w:color="auto"/>
              <w:right w:val="single" w:sz="4" w:space="0" w:color="auto"/>
            </w:tcBorders>
            <w:hideMark/>
          </w:tcPr>
          <w:p w:rsidR="00805116" w:rsidRDefault="00805116" w:rsidP="00805116">
            <w:r>
              <w:t>1</w:t>
            </w:r>
          </w:p>
        </w:tc>
        <w:tc>
          <w:tcPr>
            <w:tcW w:w="653"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5.40</w:t>
            </w:r>
          </w:p>
        </w:tc>
        <w:tc>
          <w:tcPr>
            <w:tcW w:w="557"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4.32</w:t>
            </w:r>
          </w:p>
        </w:tc>
        <w:tc>
          <w:tcPr>
            <w:tcW w:w="56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1.94</w:t>
            </w:r>
          </w:p>
        </w:tc>
        <w:tc>
          <w:tcPr>
            <w:tcW w:w="561"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1.94</w:t>
            </w:r>
          </w:p>
        </w:tc>
        <w:tc>
          <w:tcPr>
            <w:tcW w:w="560"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0.91</w:t>
            </w:r>
          </w:p>
        </w:tc>
        <w:tc>
          <w:tcPr>
            <w:tcW w:w="478"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2.04</w:t>
            </w:r>
          </w:p>
        </w:tc>
        <w:tc>
          <w:tcPr>
            <w:tcW w:w="55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1.39</w:t>
            </w:r>
          </w:p>
        </w:tc>
        <w:tc>
          <w:tcPr>
            <w:tcW w:w="554"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0.96</w:t>
            </w:r>
          </w:p>
        </w:tc>
      </w:tr>
      <w:tr w:rsidR="00805116" w:rsidTr="00805116">
        <w:trPr>
          <w:trHeight w:val="292"/>
        </w:trPr>
        <w:tc>
          <w:tcPr>
            <w:tcW w:w="523" w:type="pct"/>
            <w:tcBorders>
              <w:top w:val="single" w:sz="4" w:space="0" w:color="auto"/>
              <w:left w:val="single" w:sz="4" w:space="0" w:color="auto"/>
              <w:bottom w:val="single" w:sz="4" w:space="0" w:color="auto"/>
              <w:right w:val="single" w:sz="4" w:space="0" w:color="auto"/>
            </w:tcBorders>
            <w:hideMark/>
          </w:tcPr>
          <w:p w:rsidR="00805116" w:rsidRDefault="00805116" w:rsidP="00805116">
            <w:r>
              <w:t>2</w:t>
            </w:r>
          </w:p>
        </w:tc>
        <w:tc>
          <w:tcPr>
            <w:tcW w:w="653"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6.48</w:t>
            </w:r>
          </w:p>
        </w:tc>
        <w:tc>
          <w:tcPr>
            <w:tcW w:w="557"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4.97</w:t>
            </w:r>
          </w:p>
        </w:tc>
        <w:tc>
          <w:tcPr>
            <w:tcW w:w="56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2.16</w:t>
            </w:r>
          </w:p>
        </w:tc>
        <w:tc>
          <w:tcPr>
            <w:tcW w:w="561"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t>2.16</w:t>
            </w:r>
          </w:p>
        </w:tc>
        <w:tc>
          <w:tcPr>
            <w:tcW w:w="560"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t>1.08</w:t>
            </w:r>
          </w:p>
        </w:tc>
        <w:tc>
          <w:tcPr>
            <w:tcW w:w="478"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t>2.16</w:t>
            </w:r>
          </w:p>
        </w:tc>
        <w:tc>
          <w:tcPr>
            <w:tcW w:w="55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t>1.61</w:t>
            </w:r>
          </w:p>
        </w:tc>
        <w:tc>
          <w:tcPr>
            <w:tcW w:w="554"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t>1.30</w:t>
            </w:r>
          </w:p>
        </w:tc>
      </w:tr>
      <w:tr w:rsidR="00805116" w:rsidTr="00805116">
        <w:trPr>
          <w:trHeight w:val="292"/>
        </w:trPr>
        <w:tc>
          <w:tcPr>
            <w:tcW w:w="523" w:type="pct"/>
            <w:tcBorders>
              <w:top w:val="single" w:sz="4" w:space="0" w:color="auto"/>
              <w:left w:val="single" w:sz="4" w:space="0" w:color="auto"/>
              <w:bottom w:val="single" w:sz="4" w:space="0" w:color="auto"/>
              <w:right w:val="single" w:sz="4" w:space="0" w:color="auto"/>
            </w:tcBorders>
            <w:hideMark/>
          </w:tcPr>
          <w:p w:rsidR="00805116" w:rsidRDefault="00805116" w:rsidP="00805116">
            <w:r>
              <w:t>3</w:t>
            </w:r>
          </w:p>
        </w:tc>
        <w:tc>
          <w:tcPr>
            <w:tcW w:w="653"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7.56</w:t>
            </w:r>
          </w:p>
        </w:tc>
        <w:tc>
          <w:tcPr>
            <w:tcW w:w="557"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5.28</w:t>
            </w:r>
          </w:p>
        </w:tc>
        <w:tc>
          <w:tcPr>
            <w:tcW w:w="56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2.38</w:t>
            </w:r>
          </w:p>
        </w:tc>
        <w:tc>
          <w:tcPr>
            <w:tcW w:w="561"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t>2.38</w:t>
            </w:r>
          </w:p>
        </w:tc>
        <w:tc>
          <w:tcPr>
            <w:tcW w:w="560"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t>1.30</w:t>
            </w:r>
          </w:p>
        </w:tc>
        <w:tc>
          <w:tcPr>
            <w:tcW w:w="478"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t>2.59</w:t>
            </w:r>
          </w:p>
        </w:tc>
        <w:tc>
          <w:tcPr>
            <w:tcW w:w="55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t>1.75</w:t>
            </w:r>
          </w:p>
        </w:tc>
        <w:tc>
          <w:tcPr>
            <w:tcW w:w="554"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t>1.20</w:t>
            </w:r>
          </w:p>
        </w:tc>
      </w:tr>
      <w:tr w:rsidR="00805116" w:rsidTr="00805116">
        <w:trPr>
          <w:trHeight w:val="275"/>
        </w:trPr>
        <w:tc>
          <w:tcPr>
            <w:tcW w:w="523" w:type="pct"/>
            <w:tcBorders>
              <w:top w:val="single" w:sz="4" w:space="0" w:color="auto"/>
              <w:left w:val="single" w:sz="4" w:space="0" w:color="auto"/>
              <w:bottom w:val="single" w:sz="4" w:space="0" w:color="auto"/>
              <w:right w:val="single" w:sz="4" w:space="0" w:color="auto"/>
            </w:tcBorders>
            <w:hideMark/>
          </w:tcPr>
          <w:p w:rsidR="00805116" w:rsidRDefault="00805116" w:rsidP="00805116">
            <w:r>
              <w:t>4</w:t>
            </w:r>
          </w:p>
        </w:tc>
        <w:tc>
          <w:tcPr>
            <w:tcW w:w="653"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10.08</w:t>
            </w:r>
          </w:p>
        </w:tc>
        <w:tc>
          <w:tcPr>
            <w:tcW w:w="557"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7.13</w:t>
            </w:r>
          </w:p>
        </w:tc>
        <w:tc>
          <w:tcPr>
            <w:tcW w:w="56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2.60</w:t>
            </w:r>
          </w:p>
        </w:tc>
        <w:tc>
          <w:tcPr>
            <w:tcW w:w="561"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t>2.59</w:t>
            </w:r>
          </w:p>
        </w:tc>
        <w:tc>
          <w:tcPr>
            <w:tcW w:w="560"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t>1.51</w:t>
            </w:r>
          </w:p>
        </w:tc>
        <w:tc>
          <w:tcPr>
            <w:tcW w:w="478"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t>2.69</w:t>
            </w:r>
          </w:p>
        </w:tc>
        <w:tc>
          <w:tcPr>
            <w:tcW w:w="55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t>1.94</w:t>
            </w:r>
          </w:p>
        </w:tc>
        <w:tc>
          <w:tcPr>
            <w:tcW w:w="554"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lang w:val="en-US"/>
              </w:rPr>
            </w:pPr>
            <w:r>
              <w:t>1.</w:t>
            </w:r>
            <w:r>
              <w:rPr>
                <w:lang w:val="en-US"/>
              </w:rPr>
              <w:t>08</w:t>
            </w:r>
          </w:p>
        </w:tc>
      </w:tr>
      <w:tr w:rsidR="00805116" w:rsidTr="00805116">
        <w:trPr>
          <w:trHeight w:val="292"/>
        </w:trPr>
        <w:tc>
          <w:tcPr>
            <w:tcW w:w="523" w:type="pct"/>
            <w:tcBorders>
              <w:top w:val="single" w:sz="4" w:space="0" w:color="auto"/>
              <w:left w:val="single" w:sz="4" w:space="0" w:color="auto"/>
              <w:bottom w:val="single" w:sz="4" w:space="0" w:color="auto"/>
              <w:right w:val="single" w:sz="4" w:space="0" w:color="auto"/>
            </w:tcBorders>
            <w:hideMark/>
          </w:tcPr>
          <w:p w:rsidR="00805116" w:rsidRDefault="00805116" w:rsidP="00805116">
            <w:r>
              <w:t>5</w:t>
            </w:r>
          </w:p>
        </w:tc>
        <w:tc>
          <w:tcPr>
            <w:tcW w:w="653"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10.98</w:t>
            </w:r>
          </w:p>
        </w:tc>
        <w:tc>
          <w:tcPr>
            <w:tcW w:w="557"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7.87</w:t>
            </w:r>
          </w:p>
        </w:tc>
        <w:tc>
          <w:tcPr>
            <w:tcW w:w="56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2.81</w:t>
            </w:r>
          </w:p>
        </w:tc>
        <w:tc>
          <w:tcPr>
            <w:tcW w:w="561"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t>2.81</w:t>
            </w:r>
          </w:p>
        </w:tc>
        <w:tc>
          <w:tcPr>
            <w:tcW w:w="560"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t>1.61</w:t>
            </w:r>
          </w:p>
        </w:tc>
        <w:tc>
          <w:tcPr>
            <w:tcW w:w="478"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t>2.90</w:t>
            </w:r>
          </w:p>
        </w:tc>
        <w:tc>
          <w:tcPr>
            <w:tcW w:w="55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t>2.16</w:t>
            </w:r>
          </w:p>
        </w:tc>
        <w:tc>
          <w:tcPr>
            <w:tcW w:w="554"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r>
      <w:tr w:rsidR="00805116" w:rsidTr="00805116">
        <w:trPr>
          <w:trHeight w:val="292"/>
        </w:trPr>
        <w:tc>
          <w:tcPr>
            <w:tcW w:w="523" w:type="pct"/>
            <w:tcBorders>
              <w:top w:val="single" w:sz="4" w:space="0" w:color="auto"/>
              <w:left w:val="single" w:sz="4" w:space="0" w:color="auto"/>
              <w:bottom w:val="single" w:sz="4" w:space="0" w:color="auto"/>
              <w:right w:val="single" w:sz="4" w:space="0" w:color="auto"/>
            </w:tcBorders>
            <w:hideMark/>
          </w:tcPr>
          <w:p w:rsidR="00805116" w:rsidRDefault="00805116" w:rsidP="00805116">
            <w:r>
              <w:t>6</w:t>
            </w:r>
          </w:p>
        </w:tc>
        <w:tc>
          <w:tcPr>
            <w:tcW w:w="653"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13.68</w:t>
            </w:r>
          </w:p>
        </w:tc>
        <w:tc>
          <w:tcPr>
            <w:tcW w:w="557"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9.07</w:t>
            </w:r>
          </w:p>
        </w:tc>
        <w:tc>
          <w:tcPr>
            <w:tcW w:w="56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3.12</w:t>
            </w:r>
          </w:p>
        </w:tc>
        <w:tc>
          <w:tcPr>
            <w:tcW w:w="561"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t>3.12</w:t>
            </w:r>
          </w:p>
        </w:tc>
        <w:tc>
          <w:tcPr>
            <w:tcW w:w="560"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t>1.73</w:t>
            </w:r>
          </w:p>
        </w:tc>
        <w:tc>
          <w:tcPr>
            <w:tcW w:w="478"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t>3.12</w:t>
            </w:r>
          </w:p>
        </w:tc>
        <w:tc>
          <w:tcPr>
            <w:tcW w:w="55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t>2.38</w:t>
            </w:r>
          </w:p>
        </w:tc>
        <w:tc>
          <w:tcPr>
            <w:tcW w:w="554"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r>
      <w:tr w:rsidR="00805116" w:rsidTr="00805116">
        <w:trPr>
          <w:trHeight w:val="292"/>
        </w:trPr>
        <w:tc>
          <w:tcPr>
            <w:tcW w:w="523" w:type="pct"/>
            <w:tcBorders>
              <w:top w:val="single" w:sz="4" w:space="0" w:color="auto"/>
              <w:left w:val="single" w:sz="4" w:space="0" w:color="auto"/>
              <w:bottom w:val="single" w:sz="4" w:space="0" w:color="auto"/>
              <w:right w:val="single" w:sz="4" w:space="0" w:color="auto"/>
            </w:tcBorders>
            <w:hideMark/>
          </w:tcPr>
          <w:p w:rsidR="00805116" w:rsidRDefault="00805116" w:rsidP="00805116">
            <w:r>
              <w:t>7</w:t>
            </w:r>
          </w:p>
        </w:tc>
        <w:tc>
          <w:tcPr>
            <w:tcW w:w="653"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14.22</w:t>
            </w:r>
          </w:p>
        </w:tc>
        <w:tc>
          <w:tcPr>
            <w:tcW w:w="557"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10.37</w:t>
            </w:r>
          </w:p>
        </w:tc>
        <w:tc>
          <w:tcPr>
            <w:tcW w:w="56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3.46</w:t>
            </w:r>
          </w:p>
        </w:tc>
        <w:tc>
          <w:tcPr>
            <w:tcW w:w="561"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t>3.46</w:t>
            </w:r>
          </w:p>
        </w:tc>
        <w:tc>
          <w:tcPr>
            <w:tcW w:w="560"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t>1.94</w:t>
            </w:r>
          </w:p>
        </w:tc>
        <w:tc>
          <w:tcPr>
            <w:tcW w:w="478"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t>3.46</w:t>
            </w:r>
          </w:p>
        </w:tc>
        <w:tc>
          <w:tcPr>
            <w:tcW w:w="55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t>2.59</w:t>
            </w:r>
          </w:p>
        </w:tc>
        <w:tc>
          <w:tcPr>
            <w:tcW w:w="554"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r>
      <w:tr w:rsidR="00805116" w:rsidTr="00805116">
        <w:trPr>
          <w:trHeight w:val="292"/>
        </w:trPr>
        <w:tc>
          <w:tcPr>
            <w:tcW w:w="523" w:type="pct"/>
            <w:tcBorders>
              <w:top w:val="single" w:sz="4" w:space="0" w:color="auto"/>
              <w:left w:val="single" w:sz="4" w:space="0" w:color="auto"/>
              <w:bottom w:val="single" w:sz="4" w:space="0" w:color="auto"/>
              <w:right w:val="single" w:sz="4" w:space="0" w:color="auto"/>
            </w:tcBorders>
            <w:hideMark/>
          </w:tcPr>
          <w:p w:rsidR="00805116" w:rsidRDefault="00805116" w:rsidP="00805116">
            <w:r>
              <w:t>8</w:t>
            </w:r>
          </w:p>
        </w:tc>
        <w:tc>
          <w:tcPr>
            <w:tcW w:w="653"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18.00</w:t>
            </w:r>
          </w:p>
        </w:tc>
        <w:tc>
          <w:tcPr>
            <w:tcW w:w="557"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11.45</w:t>
            </w:r>
          </w:p>
        </w:tc>
        <w:tc>
          <w:tcPr>
            <w:tcW w:w="56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3.46</w:t>
            </w:r>
          </w:p>
        </w:tc>
        <w:tc>
          <w:tcPr>
            <w:tcW w:w="561"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t>3.77</w:t>
            </w:r>
          </w:p>
        </w:tc>
        <w:tc>
          <w:tcPr>
            <w:tcW w:w="560"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t>2.16</w:t>
            </w:r>
          </w:p>
        </w:tc>
        <w:tc>
          <w:tcPr>
            <w:tcW w:w="478"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t>3.82</w:t>
            </w:r>
          </w:p>
        </w:tc>
        <w:tc>
          <w:tcPr>
            <w:tcW w:w="55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t>2.80</w:t>
            </w:r>
          </w:p>
        </w:tc>
        <w:tc>
          <w:tcPr>
            <w:tcW w:w="554"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r>
      <w:tr w:rsidR="00805116" w:rsidTr="00805116">
        <w:trPr>
          <w:trHeight w:val="292"/>
        </w:trPr>
        <w:tc>
          <w:tcPr>
            <w:tcW w:w="523" w:type="pct"/>
            <w:tcBorders>
              <w:top w:val="single" w:sz="4" w:space="0" w:color="auto"/>
              <w:left w:val="single" w:sz="4" w:space="0" w:color="auto"/>
              <w:bottom w:val="single" w:sz="4" w:space="0" w:color="auto"/>
              <w:right w:val="single" w:sz="4" w:space="0" w:color="auto"/>
            </w:tcBorders>
            <w:hideMark/>
          </w:tcPr>
          <w:p w:rsidR="00805116" w:rsidRDefault="00805116" w:rsidP="00805116">
            <w:r>
              <w:t>9</w:t>
            </w:r>
          </w:p>
        </w:tc>
        <w:tc>
          <w:tcPr>
            <w:tcW w:w="653"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19.80</w:t>
            </w:r>
          </w:p>
        </w:tc>
        <w:tc>
          <w:tcPr>
            <w:tcW w:w="557"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12.74</w:t>
            </w:r>
          </w:p>
        </w:tc>
        <w:tc>
          <w:tcPr>
            <w:tcW w:w="562"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c>
          <w:tcPr>
            <w:tcW w:w="561"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t>4.10</w:t>
            </w:r>
          </w:p>
        </w:tc>
        <w:tc>
          <w:tcPr>
            <w:tcW w:w="560"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t>2.16</w:t>
            </w:r>
          </w:p>
        </w:tc>
        <w:tc>
          <w:tcPr>
            <w:tcW w:w="478"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t>3.89</w:t>
            </w:r>
          </w:p>
        </w:tc>
        <w:tc>
          <w:tcPr>
            <w:tcW w:w="55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t>3.02</w:t>
            </w:r>
          </w:p>
        </w:tc>
        <w:tc>
          <w:tcPr>
            <w:tcW w:w="554"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r>
      <w:tr w:rsidR="00805116" w:rsidTr="00805116">
        <w:trPr>
          <w:trHeight w:val="292"/>
        </w:trPr>
        <w:tc>
          <w:tcPr>
            <w:tcW w:w="523" w:type="pct"/>
            <w:tcBorders>
              <w:top w:val="single" w:sz="4" w:space="0" w:color="auto"/>
              <w:left w:val="single" w:sz="4" w:space="0" w:color="auto"/>
              <w:bottom w:val="single" w:sz="4" w:space="0" w:color="auto"/>
              <w:right w:val="single" w:sz="4" w:space="0" w:color="auto"/>
            </w:tcBorders>
            <w:hideMark/>
          </w:tcPr>
          <w:p w:rsidR="00805116" w:rsidRDefault="00805116" w:rsidP="00805116">
            <w:r>
              <w:t>10</w:t>
            </w:r>
          </w:p>
        </w:tc>
        <w:tc>
          <w:tcPr>
            <w:tcW w:w="653"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21.60</w:t>
            </w:r>
          </w:p>
        </w:tc>
        <w:tc>
          <w:tcPr>
            <w:tcW w:w="557"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13.82</w:t>
            </w:r>
          </w:p>
        </w:tc>
        <w:tc>
          <w:tcPr>
            <w:tcW w:w="562"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c>
          <w:tcPr>
            <w:tcW w:w="561"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t>4.32</w:t>
            </w:r>
          </w:p>
        </w:tc>
        <w:tc>
          <w:tcPr>
            <w:tcW w:w="560"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478"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t>4.10</w:t>
            </w:r>
          </w:p>
        </w:tc>
        <w:tc>
          <w:tcPr>
            <w:tcW w:w="55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t>3.24</w:t>
            </w:r>
          </w:p>
        </w:tc>
        <w:tc>
          <w:tcPr>
            <w:tcW w:w="554"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r>
      <w:tr w:rsidR="00805116" w:rsidTr="00805116">
        <w:trPr>
          <w:trHeight w:val="292"/>
        </w:trPr>
        <w:tc>
          <w:tcPr>
            <w:tcW w:w="523" w:type="pct"/>
            <w:tcBorders>
              <w:top w:val="single" w:sz="4" w:space="0" w:color="auto"/>
              <w:left w:val="single" w:sz="4" w:space="0" w:color="auto"/>
              <w:bottom w:val="single" w:sz="4" w:space="0" w:color="auto"/>
              <w:right w:val="single" w:sz="4" w:space="0" w:color="auto"/>
            </w:tcBorders>
            <w:hideMark/>
          </w:tcPr>
          <w:p w:rsidR="00805116" w:rsidRDefault="00805116" w:rsidP="00805116">
            <w:r>
              <w:t>11</w:t>
            </w:r>
          </w:p>
        </w:tc>
        <w:tc>
          <w:tcPr>
            <w:tcW w:w="653"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23.40</w:t>
            </w:r>
          </w:p>
        </w:tc>
        <w:tc>
          <w:tcPr>
            <w:tcW w:w="557"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15.12</w:t>
            </w:r>
          </w:p>
        </w:tc>
        <w:tc>
          <w:tcPr>
            <w:tcW w:w="562"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c>
          <w:tcPr>
            <w:tcW w:w="561"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t>4.32</w:t>
            </w:r>
          </w:p>
        </w:tc>
        <w:tc>
          <w:tcPr>
            <w:tcW w:w="560"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478"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t>4.10</w:t>
            </w:r>
          </w:p>
        </w:tc>
        <w:tc>
          <w:tcPr>
            <w:tcW w:w="55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t>3.46</w:t>
            </w:r>
          </w:p>
        </w:tc>
        <w:tc>
          <w:tcPr>
            <w:tcW w:w="554"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r>
      <w:tr w:rsidR="00805116" w:rsidTr="00805116">
        <w:trPr>
          <w:trHeight w:val="292"/>
        </w:trPr>
        <w:tc>
          <w:tcPr>
            <w:tcW w:w="523" w:type="pct"/>
            <w:tcBorders>
              <w:top w:val="single" w:sz="4" w:space="0" w:color="auto"/>
              <w:left w:val="single" w:sz="4" w:space="0" w:color="auto"/>
              <w:bottom w:val="single" w:sz="4" w:space="0" w:color="auto"/>
              <w:right w:val="single" w:sz="4" w:space="0" w:color="auto"/>
            </w:tcBorders>
            <w:hideMark/>
          </w:tcPr>
          <w:p w:rsidR="00805116" w:rsidRDefault="00805116" w:rsidP="00805116">
            <w:r>
              <w:t>12</w:t>
            </w:r>
          </w:p>
        </w:tc>
        <w:tc>
          <w:tcPr>
            <w:tcW w:w="653"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25.20</w:t>
            </w:r>
          </w:p>
        </w:tc>
        <w:tc>
          <w:tcPr>
            <w:tcW w:w="557"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16.20</w:t>
            </w:r>
          </w:p>
        </w:tc>
        <w:tc>
          <w:tcPr>
            <w:tcW w:w="562"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c>
          <w:tcPr>
            <w:tcW w:w="561"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t>4.32</w:t>
            </w:r>
          </w:p>
        </w:tc>
        <w:tc>
          <w:tcPr>
            <w:tcW w:w="560"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478"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t>4.10</w:t>
            </w:r>
          </w:p>
        </w:tc>
        <w:tc>
          <w:tcPr>
            <w:tcW w:w="55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t>3.67</w:t>
            </w:r>
          </w:p>
        </w:tc>
        <w:tc>
          <w:tcPr>
            <w:tcW w:w="554"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r>
      <w:tr w:rsidR="00805116" w:rsidTr="00805116">
        <w:trPr>
          <w:trHeight w:val="292"/>
        </w:trPr>
        <w:tc>
          <w:tcPr>
            <w:tcW w:w="523" w:type="pct"/>
            <w:tcBorders>
              <w:top w:val="single" w:sz="4" w:space="0" w:color="auto"/>
              <w:left w:val="single" w:sz="4" w:space="0" w:color="auto"/>
              <w:bottom w:val="single" w:sz="4" w:space="0" w:color="auto"/>
              <w:right w:val="single" w:sz="4" w:space="0" w:color="auto"/>
            </w:tcBorders>
            <w:hideMark/>
          </w:tcPr>
          <w:p w:rsidR="00805116" w:rsidRDefault="00805116" w:rsidP="00805116">
            <w:r>
              <w:t>13</w:t>
            </w:r>
          </w:p>
        </w:tc>
        <w:tc>
          <w:tcPr>
            <w:tcW w:w="653"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27.00</w:t>
            </w:r>
          </w:p>
        </w:tc>
        <w:tc>
          <w:tcPr>
            <w:tcW w:w="557"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17.38</w:t>
            </w:r>
          </w:p>
        </w:tc>
        <w:tc>
          <w:tcPr>
            <w:tcW w:w="562"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c>
          <w:tcPr>
            <w:tcW w:w="561"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560"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478"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55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t>3.67</w:t>
            </w:r>
          </w:p>
        </w:tc>
        <w:tc>
          <w:tcPr>
            <w:tcW w:w="554"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r>
      <w:tr w:rsidR="00805116" w:rsidTr="00805116">
        <w:trPr>
          <w:trHeight w:val="292"/>
        </w:trPr>
        <w:tc>
          <w:tcPr>
            <w:tcW w:w="523" w:type="pct"/>
            <w:tcBorders>
              <w:top w:val="single" w:sz="4" w:space="0" w:color="auto"/>
              <w:left w:val="single" w:sz="4" w:space="0" w:color="auto"/>
              <w:bottom w:val="single" w:sz="4" w:space="0" w:color="auto"/>
              <w:right w:val="single" w:sz="4" w:space="0" w:color="auto"/>
            </w:tcBorders>
            <w:hideMark/>
          </w:tcPr>
          <w:p w:rsidR="00805116" w:rsidRDefault="00805116" w:rsidP="00805116">
            <w:r>
              <w:t>14</w:t>
            </w:r>
          </w:p>
        </w:tc>
        <w:tc>
          <w:tcPr>
            <w:tcW w:w="653"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28.80</w:t>
            </w:r>
          </w:p>
        </w:tc>
        <w:tc>
          <w:tcPr>
            <w:tcW w:w="557"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18.58</w:t>
            </w:r>
          </w:p>
        </w:tc>
        <w:tc>
          <w:tcPr>
            <w:tcW w:w="562"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c>
          <w:tcPr>
            <w:tcW w:w="561"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560"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478"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552"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t>3.67</w:t>
            </w:r>
          </w:p>
        </w:tc>
        <w:tc>
          <w:tcPr>
            <w:tcW w:w="554"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r>
      <w:tr w:rsidR="00805116" w:rsidTr="00805116">
        <w:trPr>
          <w:trHeight w:val="292"/>
        </w:trPr>
        <w:tc>
          <w:tcPr>
            <w:tcW w:w="523" w:type="pct"/>
            <w:tcBorders>
              <w:top w:val="single" w:sz="4" w:space="0" w:color="auto"/>
              <w:left w:val="single" w:sz="4" w:space="0" w:color="auto"/>
              <w:bottom w:val="single" w:sz="4" w:space="0" w:color="auto"/>
              <w:right w:val="single" w:sz="4" w:space="0" w:color="auto"/>
            </w:tcBorders>
            <w:hideMark/>
          </w:tcPr>
          <w:p w:rsidR="00805116" w:rsidRDefault="00805116" w:rsidP="00805116">
            <w:r>
              <w:t>15</w:t>
            </w:r>
          </w:p>
        </w:tc>
        <w:tc>
          <w:tcPr>
            <w:tcW w:w="653"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36.72</w:t>
            </w:r>
          </w:p>
        </w:tc>
        <w:tc>
          <w:tcPr>
            <w:tcW w:w="557"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19.87</w:t>
            </w:r>
          </w:p>
        </w:tc>
        <w:tc>
          <w:tcPr>
            <w:tcW w:w="562"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c>
          <w:tcPr>
            <w:tcW w:w="561"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560"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478"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552"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554"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r>
      <w:tr w:rsidR="00805116" w:rsidTr="00805116">
        <w:trPr>
          <w:trHeight w:val="292"/>
        </w:trPr>
        <w:tc>
          <w:tcPr>
            <w:tcW w:w="523" w:type="pct"/>
            <w:tcBorders>
              <w:top w:val="single" w:sz="4" w:space="0" w:color="auto"/>
              <w:left w:val="single" w:sz="4" w:space="0" w:color="auto"/>
              <w:bottom w:val="single" w:sz="4" w:space="0" w:color="auto"/>
              <w:right w:val="single" w:sz="4" w:space="0" w:color="auto"/>
            </w:tcBorders>
            <w:hideMark/>
          </w:tcPr>
          <w:p w:rsidR="00805116" w:rsidRDefault="00805116" w:rsidP="00805116">
            <w:r>
              <w:t>16</w:t>
            </w:r>
          </w:p>
        </w:tc>
        <w:tc>
          <w:tcPr>
            <w:tcW w:w="653"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38.66</w:t>
            </w:r>
          </w:p>
        </w:tc>
        <w:tc>
          <w:tcPr>
            <w:tcW w:w="557"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19.87</w:t>
            </w:r>
          </w:p>
        </w:tc>
        <w:tc>
          <w:tcPr>
            <w:tcW w:w="562"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c>
          <w:tcPr>
            <w:tcW w:w="561"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560"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478"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552"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554"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r>
      <w:tr w:rsidR="00805116" w:rsidTr="00805116">
        <w:trPr>
          <w:trHeight w:val="292"/>
        </w:trPr>
        <w:tc>
          <w:tcPr>
            <w:tcW w:w="523" w:type="pct"/>
            <w:tcBorders>
              <w:top w:val="single" w:sz="4" w:space="0" w:color="auto"/>
              <w:left w:val="single" w:sz="4" w:space="0" w:color="auto"/>
              <w:bottom w:val="single" w:sz="4" w:space="0" w:color="auto"/>
              <w:right w:val="single" w:sz="4" w:space="0" w:color="auto"/>
            </w:tcBorders>
            <w:hideMark/>
          </w:tcPr>
          <w:p w:rsidR="00805116" w:rsidRDefault="00805116" w:rsidP="00805116">
            <w:r>
              <w:t>17</w:t>
            </w:r>
          </w:p>
        </w:tc>
        <w:tc>
          <w:tcPr>
            <w:tcW w:w="653"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40.61</w:t>
            </w:r>
          </w:p>
        </w:tc>
        <w:tc>
          <w:tcPr>
            <w:tcW w:w="557"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19.87</w:t>
            </w:r>
          </w:p>
        </w:tc>
        <w:tc>
          <w:tcPr>
            <w:tcW w:w="562"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c>
          <w:tcPr>
            <w:tcW w:w="561"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560"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478"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552"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554"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r>
      <w:tr w:rsidR="00805116" w:rsidTr="00805116">
        <w:trPr>
          <w:trHeight w:val="292"/>
        </w:trPr>
        <w:tc>
          <w:tcPr>
            <w:tcW w:w="523" w:type="pct"/>
            <w:tcBorders>
              <w:top w:val="single" w:sz="4" w:space="0" w:color="auto"/>
              <w:left w:val="single" w:sz="4" w:space="0" w:color="auto"/>
              <w:bottom w:val="single" w:sz="4" w:space="0" w:color="auto"/>
              <w:right w:val="single" w:sz="4" w:space="0" w:color="auto"/>
            </w:tcBorders>
            <w:hideMark/>
          </w:tcPr>
          <w:p w:rsidR="00805116" w:rsidRDefault="00805116" w:rsidP="00805116">
            <w:r>
              <w:t>18</w:t>
            </w:r>
          </w:p>
        </w:tc>
        <w:tc>
          <w:tcPr>
            <w:tcW w:w="653"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42.77</w:t>
            </w:r>
          </w:p>
        </w:tc>
        <w:tc>
          <w:tcPr>
            <w:tcW w:w="557"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19.87</w:t>
            </w:r>
          </w:p>
        </w:tc>
        <w:tc>
          <w:tcPr>
            <w:tcW w:w="562"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c>
          <w:tcPr>
            <w:tcW w:w="561"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560"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478"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552"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554"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r>
      <w:tr w:rsidR="00805116" w:rsidTr="00805116">
        <w:trPr>
          <w:trHeight w:val="292"/>
        </w:trPr>
        <w:tc>
          <w:tcPr>
            <w:tcW w:w="523" w:type="pct"/>
            <w:tcBorders>
              <w:top w:val="single" w:sz="4" w:space="0" w:color="auto"/>
              <w:left w:val="single" w:sz="4" w:space="0" w:color="auto"/>
              <w:bottom w:val="single" w:sz="4" w:space="0" w:color="auto"/>
              <w:right w:val="single" w:sz="4" w:space="0" w:color="auto"/>
            </w:tcBorders>
            <w:hideMark/>
          </w:tcPr>
          <w:p w:rsidR="00805116" w:rsidRDefault="00805116" w:rsidP="00805116">
            <w:r>
              <w:t>19</w:t>
            </w:r>
          </w:p>
        </w:tc>
        <w:tc>
          <w:tcPr>
            <w:tcW w:w="653"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44.93</w:t>
            </w:r>
          </w:p>
        </w:tc>
        <w:tc>
          <w:tcPr>
            <w:tcW w:w="557"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19.87</w:t>
            </w:r>
          </w:p>
        </w:tc>
        <w:tc>
          <w:tcPr>
            <w:tcW w:w="562"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c>
          <w:tcPr>
            <w:tcW w:w="561"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560"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478"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552"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554"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r>
      <w:tr w:rsidR="00805116" w:rsidTr="00805116">
        <w:trPr>
          <w:trHeight w:val="275"/>
        </w:trPr>
        <w:tc>
          <w:tcPr>
            <w:tcW w:w="523" w:type="pct"/>
            <w:tcBorders>
              <w:top w:val="single" w:sz="4" w:space="0" w:color="auto"/>
              <w:left w:val="single" w:sz="4" w:space="0" w:color="auto"/>
              <w:bottom w:val="single" w:sz="4" w:space="0" w:color="auto"/>
              <w:right w:val="single" w:sz="4" w:space="0" w:color="auto"/>
            </w:tcBorders>
            <w:hideMark/>
          </w:tcPr>
          <w:p w:rsidR="00805116" w:rsidRDefault="00805116" w:rsidP="00805116">
            <w:r>
              <w:t>20</w:t>
            </w:r>
          </w:p>
        </w:tc>
        <w:tc>
          <w:tcPr>
            <w:tcW w:w="653"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47.09</w:t>
            </w:r>
          </w:p>
        </w:tc>
        <w:tc>
          <w:tcPr>
            <w:tcW w:w="557"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19.87</w:t>
            </w:r>
          </w:p>
        </w:tc>
        <w:tc>
          <w:tcPr>
            <w:tcW w:w="562"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c>
          <w:tcPr>
            <w:tcW w:w="561"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560"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478"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552"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554"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r>
      <w:tr w:rsidR="00805116" w:rsidTr="00805116">
        <w:trPr>
          <w:trHeight w:val="292"/>
        </w:trPr>
        <w:tc>
          <w:tcPr>
            <w:tcW w:w="523" w:type="pct"/>
            <w:tcBorders>
              <w:top w:val="single" w:sz="4" w:space="0" w:color="auto"/>
              <w:left w:val="single" w:sz="4" w:space="0" w:color="auto"/>
              <w:bottom w:val="single" w:sz="4" w:space="0" w:color="auto"/>
              <w:right w:val="single" w:sz="4" w:space="0" w:color="auto"/>
            </w:tcBorders>
            <w:hideMark/>
          </w:tcPr>
          <w:p w:rsidR="00805116" w:rsidRDefault="00805116" w:rsidP="00805116">
            <w:r>
              <w:t>21</w:t>
            </w:r>
          </w:p>
        </w:tc>
        <w:tc>
          <w:tcPr>
            <w:tcW w:w="653"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49.03</w:t>
            </w:r>
          </w:p>
        </w:tc>
        <w:tc>
          <w:tcPr>
            <w:tcW w:w="557"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19.87</w:t>
            </w:r>
          </w:p>
        </w:tc>
        <w:tc>
          <w:tcPr>
            <w:tcW w:w="562"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c>
          <w:tcPr>
            <w:tcW w:w="561"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560"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478"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552"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554"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r>
      <w:tr w:rsidR="00805116" w:rsidTr="00805116">
        <w:trPr>
          <w:trHeight w:val="292"/>
        </w:trPr>
        <w:tc>
          <w:tcPr>
            <w:tcW w:w="523" w:type="pct"/>
            <w:tcBorders>
              <w:top w:val="single" w:sz="4" w:space="0" w:color="auto"/>
              <w:left w:val="single" w:sz="4" w:space="0" w:color="auto"/>
              <w:bottom w:val="single" w:sz="4" w:space="0" w:color="auto"/>
              <w:right w:val="single" w:sz="4" w:space="0" w:color="auto"/>
            </w:tcBorders>
            <w:hideMark/>
          </w:tcPr>
          <w:p w:rsidR="00805116" w:rsidRDefault="00805116" w:rsidP="00805116">
            <w:r>
              <w:t>22</w:t>
            </w:r>
          </w:p>
        </w:tc>
        <w:tc>
          <w:tcPr>
            <w:tcW w:w="653"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51.19</w:t>
            </w:r>
          </w:p>
        </w:tc>
        <w:tc>
          <w:tcPr>
            <w:tcW w:w="557"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19.87</w:t>
            </w:r>
          </w:p>
        </w:tc>
        <w:tc>
          <w:tcPr>
            <w:tcW w:w="562"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c>
          <w:tcPr>
            <w:tcW w:w="561"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560"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478"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552"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554"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r>
      <w:tr w:rsidR="00805116" w:rsidTr="00805116">
        <w:trPr>
          <w:trHeight w:val="292"/>
        </w:trPr>
        <w:tc>
          <w:tcPr>
            <w:tcW w:w="523" w:type="pct"/>
            <w:tcBorders>
              <w:top w:val="single" w:sz="4" w:space="0" w:color="auto"/>
              <w:left w:val="single" w:sz="4" w:space="0" w:color="auto"/>
              <w:bottom w:val="single" w:sz="4" w:space="0" w:color="auto"/>
              <w:right w:val="single" w:sz="4" w:space="0" w:color="auto"/>
            </w:tcBorders>
            <w:hideMark/>
          </w:tcPr>
          <w:p w:rsidR="00805116" w:rsidRDefault="00805116" w:rsidP="00805116">
            <w:r>
              <w:t>23</w:t>
            </w:r>
          </w:p>
        </w:tc>
        <w:tc>
          <w:tcPr>
            <w:tcW w:w="653"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53.35</w:t>
            </w:r>
          </w:p>
        </w:tc>
        <w:tc>
          <w:tcPr>
            <w:tcW w:w="557"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19.87</w:t>
            </w:r>
          </w:p>
        </w:tc>
        <w:tc>
          <w:tcPr>
            <w:tcW w:w="562"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c>
          <w:tcPr>
            <w:tcW w:w="561"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560"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478"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552"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554"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r>
      <w:tr w:rsidR="00805116" w:rsidTr="00805116">
        <w:trPr>
          <w:trHeight w:val="292"/>
        </w:trPr>
        <w:tc>
          <w:tcPr>
            <w:tcW w:w="523" w:type="pct"/>
            <w:tcBorders>
              <w:top w:val="single" w:sz="4" w:space="0" w:color="auto"/>
              <w:left w:val="single" w:sz="4" w:space="0" w:color="auto"/>
              <w:bottom w:val="single" w:sz="4" w:space="0" w:color="auto"/>
              <w:right w:val="single" w:sz="4" w:space="0" w:color="auto"/>
            </w:tcBorders>
            <w:hideMark/>
          </w:tcPr>
          <w:p w:rsidR="00805116" w:rsidRDefault="00805116" w:rsidP="00805116">
            <w:r>
              <w:t>24</w:t>
            </w:r>
          </w:p>
        </w:tc>
        <w:tc>
          <w:tcPr>
            <w:tcW w:w="653"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55.51</w:t>
            </w:r>
          </w:p>
        </w:tc>
        <w:tc>
          <w:tcPr>
            <w:tcW w:w="557"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19.87</w:t>
            </w:r>
          </w:p>
        </w:tc>
        <w:tc>
          <w:tcPr>
            <w:tcW w:w="562"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c>
          <w:tcPr>
            <w:tcW w:w="561"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560"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478"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552"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554"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r>
      <w:tr w:rsidR="00805116" w:rsidTr="00805116">
        <w:trPr>
          <w:trHeight w:val="292"/>
        </w:trPr>
        <w:tc>
          <w:tcPr>
            <w:tcW w:w="523" w:type="pct"/>
            <w:tcBorders>
              <w:top w:val="single" w:sz="4" w:space="0" w:color="auto"/>
              <w:left w:val="single" w:sz="4" w:space="0" w:color="auto"/>
              <w:bottom w:val="single" w:sz="4" w:space="0" w:color="auto"/>
              <w:right w:val="single" w:sz="4" w:space="0" w:color="auto"/>
            </w:tcBorders>
            <w:hideMark/>
          </w:tcPr>
          <w:p w:rsidR="00805116" w:rsidRDefault="00805116" w:rsidP="00805116">
            <w:r>
              <w:t>25</w:t>
            </w:r>
          </w:p>
        </w:tc>
        <w:tc>
          <w:tcPr>
            <w:tcW w:w="653"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57.67</w:t>
            </w:r>
          </w:p>
        </w:tc>
        <w:tc>
          <w:tcPr>
            <w:tcW w:w="557"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19.87</w:t>
            </w:r>
          </w:p>
        </w:tc>
        <w:tc>
          <w:tcPr>
            <w:tcW w:w="562"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c>
          <w:tcPr>
            <w:tcW w:w="561"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560"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c>
          <w:tcPr>
            <w:tcW w:w="478"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c>
          <w:tcPr>
            <w:tcW w:w="552"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c>
          <w:tcPr>
            <w:tcW w:w="554"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r>
      <w:tr w:rsidR="00805116" w:rsidTr="00805116">
        <w:trPr>
          <w:trHeight w:val="292"/>
        </w:trPr>
        <w:tc>
          <w:tcPr>
            <w:tcW w:w="523" w:type="pct"/>
            <w:tcBorders>
              <w:top w:val="single" w:sz="4" w:space="0" w:color="auto"/>
              <w:left w:val="single" w:sz="4" w:space="0" w:color="auto"/>
              <w:bottom w:val="single" w:sz="4" w:space="0" w:color="auto"/>
              <w:right w:val="single" w:sz="4" w:space="0" w:color="auto"/>
            </w:tcBorders>
            <w:hideMark/>
          </w:tcPr>
          <w:p w:rsidR="00805116" w:rsidRDefault="00805116" w:rsidP="00805116">
            <w:r>
              <w:t>26</w:t>
            </w:r>
          </w:p>
        </w:tc>
        <w:tc>
          <w:tcPr>
            <w:tcW w:w="653"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rPr>
                <w:szCs w:val="28"/>
              </w:rPr>
            </w:pPr>
            <w:r>
              <w:rPr>
                <w:szCs w:val="28"/>
              </w:rPr>
              <w:t>57.67</w:t>
            </w:r>
          </w:p>
        </w:tc>
        <w:tc>
          <w:tcPr>
            <w:tcW w:w="557"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c>
          <w:tcPr>
            <w:tcW w:w="562"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c>
          <w:tcPr>
            <w:tcW w:w="561"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560"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c>
          <w:tcPr>
            <w:tcW w:w="478"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c>
          <w:tcPr>
            <w:tcW w:w="552"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c>
          <w:tcPr>
            <w:tcW w:w="554"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r>
      <w:tr w:rsidR="00805116" w:rsidTr="00805116">
        <w:trPr>
          <w:trHeight w:val="292"/>
        </w:trPr>
        <w:tc>
          <w:tcPr>
            <w:tcW w:w="523" w:type="pct"/>
            <w:tcBorders>
              <w:top w:val="single" w:sz="4" w:space="0" w:color="auto"/>
              <w:left w:val="single" w:sz="4" w:space="0" w:color="auto"/>
              <w:bottom w:val="single" w:sz="4" w:space="0" w:color="auto"/>
              <w:right w:val="single" w:sz="4" w:space="0" w:color="auto"/>
            </w:tcBorders>
            <w:hideMark/>
          </w:tcPr>
          <w:p w:rsidR="00805116" w:rsidRDefault="00805116" w:rsidP="00805116">
            <w:r>
              <w:t>27</w:t>
            </w:r>
          </w:p>
        </w:tc>
        <w:tc>
          <w:tcPr>
            <w:tcW w:w="653"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57.67</w:t>
            </w:r>
          </w:p>
        </w:tc>
        <w:tc>
          <w:tcPr>
            <w:tcW w:w="557"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c>
          <w:tcPr>
            <w:tcW w:w="562"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c>
          <w:tcPr>
            <w:tcW w:w="561"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560"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c>
          <w:tcPr>
            <w:tcW w:w="478"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c>
          <w:tcPr>
            <w:tcW w:w="552"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c>
          <w:tcPr>
            <w:tcW w:w="554"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r>
      <w:tr w:rsidR="00805116" w:rsidTr="00805116">
        <w:trPr>
          <w:trHeight w:val="292"/>
        </w:trPr>
        <w:tc>
          <w:tcPr>
            <w:tcW w:w="523" w:type="pct"/>
            <w:tcBorders>
              <w:top w:val="single" w:sz="4" w:space="0" w:color="auto"/>
              <w:left w:val="single" w:sz="4" w:space="0" w:color="auto"/>
              <w:bottom w:val="single" w:sz="4" w:space="0" w:color="auto"/>
              <w:right w:val="single" w:sz="4" w:space="0" w:color="auto"/>
            </w:tcBorders>
            <w:hideMark/>
          </w:tcPr>
          <w:p w:rsidR="00805116" w:rsidRDefault="00805116" w:rsidP="00805116">
            <w:r>
              <w:t>28</w:t>
            </w:r>
          </w:p>
        </w:tc>
        <w:tc>
          <w:tcPr>
            <w:tcW w:w="653"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57.67</w:t>
            </w:r>
          </w:p>
        </w:tc>
        <w:tc>
          <w:tcPr>
            <w:tcW w:w="557"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c>
          <w:tcPr>
            <w:tcW w:w="562"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c>
          <w:tcPr>
            <w:tcW w:w="561"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560"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c>
          <w:tcPr>
            <w:tcW w:w="478"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c>
          <w:tcPr>
            <w:tcW w:w="552"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c>
          <w:tcPr>
            <w:tcW w:w="554"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r>
      <w:tr w:rsidR="00805116" w:rsidTr="00805116">
        <w:trPr>
          <w:trHeight w:val="292"/>
        </w:trPr>
        <w:tc>
          <w:tcPr>
            <w:tcW w:w="523" w:type="pct"/>
            <w:tcBorders>
              <w:top w:val="single" w:sz="4" w:space="0" w:color="auto"/>
              <w:left w:val="single" w:sz="4" w:space="0" w:color="auto"/>
              <w:bottom w:val="single" w:sz="4" w:space="0" w:color="auto"/>
              <w:right w:val="single" w:sz="4" w:space="0" w:color="auto"/>
            </w:tcBorders>
            <w:hideMark/>
          </w:tcPr>
          <w:p w:rsidR="00805116" w:rsidRDefault="00805116" w:rsidP="00805116">
            <w:r>
              <w:lastRenderedPageBreak/>
              <w:t>29</w:t>
            </w:r>
          </w:p>
        </w:tc>
        <w:tc>
          <w:tcPr>
            <w:tcW w:w="653"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57.67</w:t>
            </w:r>
          </w:p>
        </w:tc>
        <w:tc>
          <w:tcPr>
            <w:tcW w:w="557"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c>
          <w:tcPr>
            <w:tcW w:w="562"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c>
          <w:tcPr>
            <w:tcW w:w="561"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560"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c>
          <w:tcPr>
            <w:tcW w:w="478"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c>
          <w:tcPr>
            <w:tcW w:w="552"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c>
          <w:tcPr>
            <w:tcW w:w="554"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r>
      <w:tr w:rsidR="00805116" w:rsidTr="00805116">
        <w:trPr>
          <w:trHeight w:val="292"/>
        </w:trPr>
        <w:tc>
          <w:tcPr>
            <w:tcW w:w="523" w:type="pct"/>
            <w:tcBorders>
              <w:top w:val="single" w:sz="4" w:space="0" w:color="auto"/>
              <w:left w:val="single" w:sz="4" w:space="0" w:color="auto"/>
              <w:bottom w:val="single" w:sz="4" w:space="0" w:color="auto"/>
              <w:right w:val="single" w:sz="4" w:space="0" w:color="auto"/>
            </w:tcBorders>
            <w:hideMark/>
          </w:tcPr>
          <w:p w:rsidR="00805116" w:rsidRDefault="00805116" w:rsidP="00805116">
            <w:r>
              <w:t>30</w:t>
            </w:r>
          </w:p>
        </w:tc>
        <w:tc>
          <w:tcPr>
            <w:tcW w:w="653" w:type="pct"/>
            <w:tcBorders>
              <w:top w:val="single" w:sz="4" w:space="0" w:color="auto"/>
              <w:left w:val="single" w:sz="4" w:space="0" w:color="auto"/>
              <w:bottom w:val="single" w:sz="4" w:space="0" w:color="auto"/>
              <w:right w:val="single" w:sz="4" w:space="0" w:color="auto"/>
            </w:tcBorders>
            <w:hideMark/>
          </w:tcPr>
          <w:p w:rsidR="00805116" w:rsidRDefault="00805116" w:rsidP="00805116">
            <w:pPr>
              <w:jc w:val="right"/>
            </w:pPr>
            <w:r>
              <w:rPr>
                <w:szCs w:val="28"/>
              </w:rPr>
              <w:t>57.67</w:t>
            </w:r>
          </w:p>
        </w:tc>
        <w:tc>
          <w:tcPr>
            <w:tcW w:w="557"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c>
          <w:tcPr>
            <w:tcW w:w="562"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c>
          <w:tcPr>
            <w:tcW w:w="561" w:type="pct"/>
            <w:tcBorders>
              <w:top w:val="single" w:sz="4" w:space="0" w:color="auto"/>
              <w:left w:val="single" w:sz="4" w:space="0" w:color="auto"/>
              <w:bottom w:val="single" w:sz="4" w:space="0" w:color="auto"/>
              <w:right w:val="single" w:sz="4" w:space="0" w:color="auto"/>
            </w:tcBorders>
          </w:tcPr>
          <w:p w:rsidR="00805116" w:rsidRDefault="00805116" w:rsidP="00805116">
            <w:pPr>
              <w:jc w:val="right"/>
            </w:pPr>
          </w:p>
        </w:tc>
        <w:tc>
          <w:tcPr>
            <w:tcW w:w="560"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c>
          <w:tcPr>
            <w:tcW w:w="478"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c>
          <w:tcPr>
            <w:tcW w:w="552"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c>
          <w:tcPr>
            <w:tcW w:w="554" w:type="pct"/>
            <w:tcBorders>
              <w:top w:val="single" w:sz="4" w:space="0" w:color="auto"/>
              <w:left w:val="single" w:sz="4" w:space="0" w:color="auto"/>
              <w:bottom w:val="single" w:sz="4" w:space="0" w:color="auto"/>
              <w:right w:val="single" w:sz="4" w:space="0" w:color="auto"/>
            </w:tcBorders>
          </w:tcPr>
          <w:p w:rsidR="00805116" w:rsidRDefault="00805116" w:rsidP="00805116">
            <w:pPr>
              <w:jc w:val="right"/>
              <w:rPr>
                <w:szCs w:val="28"/>
              </w:rPr>
            </w:pPr>
          </w:p>
        </w:tc>
      </w:tr>
    </w:tbl>
    <w:p w:rsidR="00E851E7" w:rsidRDefault="00805116" w:rsidP="00E851E7">
      <w:pPr>
        <w:jc w:val="right"/>
        <w:rPr>
          <w:sz w:val="22"/>
          <w:szCs w:val="22"/>
        </w:rPr>
      </w:pPr>
      <w:r>
        <w:br w:type="page"/>
      </w:r>
      <w:r w:rsidR="00E851E7" w:rsidRPr="00C86830">
        <w:rPr>
          <w:sz w:val="22"/>
          <w:szCs w:val="22"/>
        </w:rPr>
        <w:lastRenderedPageBreak/>
        <w:t xml:space="preserve">Приложение № </w:t>
      </w:r>
      <w:r w:rsidR="00E851E7">
        <w:rPr>
          <w:sz w:val="22"/>
          <w:szCs w:val="22"/>
        </w:rPr>
        <w:t>7</w:t>
      </w:r>
    </w:p>
    <w:p w:rsidR="00E851E7" w:rsidRDefault="00E851E7" w:rsidP="00E851E7">
      <w:pPr>
        <w:pStyle w:val="22"/>
        <w:spacing w:after="0" w:line="240" w:lineRule="auto"/>
        <w:ind w:left="0"/>
        <w:jc w:val="right"/>
        <w:rPr>
          <w:sz w:val="22"/>
          <w:szCs w:val="22"/>
        </w:rPr>
      </w:pPr>
      <w:r w:rsidRPr="00C86830">
        <w:rPr>
          <w:sz w:val="22"/>
          <w:szCs w:val="22"/>
        </w:rPr>
        <w:t xml:space="preserve">к Положению о порядке сноса </w:t>
      </w:r>
    </w:p>
    <w:p w:rsidR="00E851E7" w:rsidRDefault="00E851E7" w:rsidP="00E851E7">
      <w:pPr>
        <w:pStyle w:val="22"/>
        <w:spacing w:after="0" w:line="240" w:lineRule="auto"/>
        <w:ind w:left="0"/>
        <w:jc w:val="right"/>
        <w:rPr>
          <w:sz w:val="22"/>
          <w:szCs w:val="22"/>
        </w:rPr>
      </w:pPr>
      <w:r w:rsidRPr="00C86830">
        <w:rPr>
          <w:sz w:val="22"/>
          <w:szCs w:val="22"/>
        </w:rPr>
        <w:t xml:space="preserve">и взимания восстановительной </w:t>
      </w:r>
    </w:p>
    <w:p w:rsidR="00E851E7" w:rsidRDefault="00E851E7" w:rsidP="00E851E7">
      <w:pPr>
        <w:pStyle w:val="22"/>
        <w:spacing w:after="0" w:line="240" w:lineRule="auto"/>
        <w:ind w:left="0"/>
        <w:jc w:val="right"/>
        <w:rPr>
          <w:sz w:val="22"/>
          <w:szCs w:val="22"/>
        </w:rPr>
      </w:pPr>
      <w:r w:rsidRPr="00C86830">
        <w:rPr>
          <w:sz w:val="22"/>
          <w:szCs w:val="22"/>
        </w:rPr>
        <w:t xml:space="preserve">стоимости зеленых насаждений </w:t>
      </w:r>
    </w:p>
    <w:p w:rsidR="00E851E7" w:rsidRDefault="00E851E7" w:rsidP="00E851E7">
      <w:pPr>
        <w:pStyle w:val="22"/>
        <w:spacing w:after="0" w:line="240" w:lineRule="auto"/>
        <w:ind w:left="0"/>
        <w:jc w:val="right"/>
        <w:rPr>
          <w:sz w:val="22"/>
          <w:szCs w:val="22"/>
        </w:rPr>
      </w:pPr>
      <w:r w:rsidRPr="00C86830">
        <w:rPr>
          <w:sz w:val="22"/>
          <w:szCs w:val="22"/>
        </w:rPr>
        <w:t xml:space="preserve">на территории Ульдючинского </w:t>
      </w:r>
    </w:p>
    <w:p w:rsidR="00E851E7" w:rsidRDefault="00E851E7" w:rsidP="00E851E7">
      <w:pPr>
        <w:pStyle w:val="22"/>
        <w:spacing w:after="0" w:line="240" w:lineRule="auto"/>
        <w:ind w:left="0"/>
        <w:jc w:val="right"/>
        <w:rPr>
          <w:sz w:val="22"/>
          <w:szCs w:val="22"/>
        </w:rPr>
      </w:pPr>
      <w:r w:rsidRPr="00C86830">
        <w:rPr>
          <w:sz w:val="22"/>
          <w:szCs w:val="22"/>
        </w:rPr>
        <w:t xml:space="preserve">сельского муниципального образования </w:t>
      </w:r>
    </w:p>
    <w:p w:rsidR="00E851E7" w:rsidRDefault="00E851E7" w:rsidP="00E851E7">
      <w:pPr>
        <w:ind w:left="3780"/>
        <w:jc w:val="right"/>
        <w:rPr>
          <w:sz w:val="16"/>
          <w:szCs w:val="16"/>
        </w:rPr>
      </w:pPr>
      <w:r w:rsidRPr="00C86830">
        <w:rPr>
          <w:sz w:val="22"/>
          <w:szCs w:val="22"/>
        </w:rPr>
        <w:t>Республики Калмыкия</w:t>
      </w:r>
    </w:p>
    <w:p w:rsidR="00805116" w:rsidRDefault="00805116" w:rsidP="00E851E7">
      <w:pPr>
        <w:jc w:val="right"/>
        <w:rPr>
          <w:sz w:val="16"/>
          <w:szCs w:val="16"/>
        </w:rPr>
      </w:pPr>
    </w:p>
    <w:p w:rsidR="00805116" w:rsidRDefault="00805116" w:rsidP="00805116">
      <w:pPr>
        <w:ind w:firstLine="708"/>
        <w:jc w:val="center"/>
        <w:rPr>
          <w:sz w:val="28"/>
          <w:szCs w:val="28"/>
        </w:rPr>
      </w:pPr>
    </w:p>
    <w:p w:rsidR="00805116" w:rsidRPr="00E851E7" w:rsidRDefault="00805116" w:rsidP="00805116">
      <w:pPr>
        <w:ind w:firstLine="708"/>
        <w:jc w:val="center"/>
      </w:pPr>
      <w:r w:rsidRPr="00E851E7">
        <w:t>РЕЕСТР</w:t>
      </w:r>
    </w:p>
    <w:p w:rsidR="00805116" w:rsidRPr="00E851E7" w:rsidRDefault="00805116" w:rsidP="00805116">
      <w:pPr>
        <w:ind w:firstLine="708"/>
        <w:jc w:val="center"/>
      </w:pPr>
      <w:r w:rsidRPr="00E851E7">
        <w:t>СНЕСЕННЫХ ЗЕЛЕНЫХ НАСАЖДЕНИЙ</w:t>
      </w:r>
    </w:p>
    <w:p w:rsidR="00805116" w:rsidRDefault="00805116" w:rsidP="00805116">
      <w:pPr>
        <w:ind w:firstLine="708"/>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9"/>
        <w:gridCol w:w="2043"/>
        <w:gridCol w:w="1602"/>
        <w:gridCol w:w="1556"/>
        <w:gridCol w:w="1627"/>
        <w:gridCol w:w="1587"/>
      </w:tblGrid>
      <w:tr w:rsidR="00805116" w:rsidRPr="00E851E7" w:rsidTr="00805116">
        <w:tc>
          <w:tcPr>
            <w:tcW w:w="9853" w:type="dxa"/>
            <w:gridSpan w:val="6"/>
            <w:tcBorders>
              <w:top w:val="single" w:sz="4" w:space="0" w:color="auto"/>
              <w:left w:val="single" w:sz="4" w:space="0" w:color="auto"/>
              <w:bottom w:val="single" w:sz="4" w:space="0" w:color="auto"/>
              <w:right w:val="single" w:sz="4" w:space="0" w:color="auto"/>
            </w:tcBorders>
          </w:tcPr>
          <w:p w:rsidR="00805116" w:rsidRPr="00E851E7" w:rsidRDefault="00805116" w:rsidP="00805116">
            <w:pPr>
              <w:ind w:firstLine="708"/>
              <w:jc w:val="center"/>
            </w:pPr>
            <w:r w:rsidRPr="00E851E7">
              <w:t>в период с "___" ________ 20___ г. по "___" ________ 20___ г.</w:t>
            </w:r>
          </w:p>
          <w:p w:rsidR="00805116" w:rsidRPr="00E851E7" w:rsidRDefault="00805116" w:rsidP="00805116">
            <w:pPr>
              <w:jc w:val="center"/>
            </w:pPr>
          </w:p>
        </w:tc>
      </w:tr>
      <w:tr w:rsidR="00805116" w:rsidRPr="00E851E7" w:rsidTr="00805116">
        <w:tc>
          <w:tcPr>
            <w:tcW w:w="1642" w:type="dxa"/>
            <w:tcBorders>
              <w:top w:val="single" w:sz="4" w:space="0" w:color="auto"/>
              <w:left w:val="single" w:sz="4" w:space="0" w:color="auto"/>
              <w:bottom w:val="single" w:sz="4" w:space="0" w:color="auto"/>
              <w:right w:val="single" w:sz="4" w:space="0" w:color="auto"/>
            </w:tcBorders>
            <w:hideMark/>
          </w:tcPr>
          <w:p w:rsidR="00805116" w:rsidRPr="00E851E7" w:rsidRDefault="00805116" w:rsidP="00805116">
            <w:pPr>
              <w:jc w:val="center"/>
            </w:pPr>
            <w:r w:rsidRPr="00E851E7">
              <w:t>№ п/п</w:t>
            </w:r>
          </w:p>
        </w:tc>
        <w:tc>
          <w:tcPr>
            <w:tcW w:w="1642" w:type="dxa"/>
            <w:tcBorders>
              <w:top w:val="single" w:sz="4" w:space="0" w:color="auto"/>
              <w:left w:val="single" w:sz="4" w:space="0" w:color="auto"/>
              <w:bottom w:val="single" w:sz="4" w:space="0" w:color="auto"/>
              <w:right w:val="single" w:sz="4" w:space="0" w:color="auto"/>
            </w:tcBorders>
            <w:hideMark/>
          </w:tcPr>
          <w:p w:rsidR="00805116" w:rsidRPr="00E851E7" w:rsidRDefault="00805116" w:rsidP="00805116">
            <w:pPr>
              <w:jc w:val="center"/>
            </w:pPr>
            <w:r w:rsidRPr="00E851E7">
              <w:t>Адрес местонахождения объекта</w:t>
            </w:r>
          </w:p>
        </w:tc>
        <w:tc>
          <w:tcPr>
            <w:tcW w:w="1642" w:type="dxa"/>
            <w:tcBorders>
              <w:top w:val="single" w:sz="4" w:space="0" w:color="auto"/>
              <w:left w:val="single" w:sz="4" w:space="0" w:color="auto"/>
              <w:bottom w:val="single" w:sz="4" w:space="0" w:color="auto"/>
              <w:right w:val="single" w:sz="4" w:space="0" w:color="auto"/>
            </w:tcBorders>
            <w:hideMark/>
          </w:tcPr>
          <w:p w:rsidR="00805116" w:rsidRPr="00E851E7" w:rsidRDefault="00805116" w:rsidP="00805116">
            <w:pPr>
              <w:jc w:val="center"/>
            </w:pPr>
            <w:r w:rsidRPr="00E851E7">
              <w:t>№ разрешения на снос</w:t>
            </w:r>
          </w:p>
        </w:tc>
        <w:tc>
          <w:tcPr>
            <w:tcW w:w="1642" w:type="dxa"/>
            <w:tcBorders>
              <w:top w:val="single" w:sz="4" w:space="0" w:color="auto"/>
              <w:left w:val="single" w:sz="4" w:space="0" w:color="auto"/>
              <w:bottom w:val="single" w:sz="4" w:space="0" w:color="auto"/>
              <w:right w:val="single" w:sz="4" w:space="0" w:color="auto"/>
            </w:tcBorders>
            <w:hideMark/>
          </w:tcPr>
          <w:p w:rsidR="00805116" w:rsidRPr="00E851E7" w:rsidRDefault="00805116" w:rsidP="00805116">
            <w:pPr>
              <w:jc w:val="center"/>
            </w:pPr>
            <w:r w:rsidRPr="00E851E7">
              <w:t>Снесено деревьев, шт</w:t>
            </w:r>
          </w:p>
        </w:tc>
        <w:tc>
          <w:tcPr>
            <w:tcW w:w="1642" w:type="dxa"/>
            <w:tcBorders>
              <w:top w:val="single" w:sz="4" w:space="0" w:color="auto"/>
              <w:left w:val="single" w:sz="4" w:space="0" w:color="auto"/>
              <w:bottom w:val="single" w:sz="4" w:space="0" w:color="auto"/>
              <w:right w:val="single" w:sz="4" w:space="0" w:color="auto"/>
            </w:tcBorders>
            <w:hideMark/>
          </w:tcPr>
          <w:p w:rsidR="00805116" w:rsidRPr="00E851E7" w:rsidRDefault="00805116" w:rsidP="00805116">
            <w:pPr>
              <w:jc w:val="center"/>
            </w:pPr>
            <w:r w:rsidRPr="00E851E7">
              <w:t>Снесено кустарников, пог.м.</w:t>
            </w:r>
          </w:p>
        </w:tc>
        <w:tc>
          <w:tcPr>
            <w:tcW w:w="1643" w:type="dxa"/>
            <w:tcBorders>
              <w:top w:val="single" w:sz="4" w:space="0" w:color="auto"/>
              <w:left w:val="single" w:sz="4" w:space="0" w:color="auto"/>
              <w:bottom w:val="single" w:sz="4" w:space="0" w:color="auto"/>
              <w:right w:val="single" w:sz="4" w:space="0" w:color="auto"/>
            </w:tcBorders>
            <w:hideMark/>
          </w:tcPr>
          <w:p w:rsidR="00805116" w:rsidRPr="00E851E7" w:rsidRDefault="00805116" w:rsidP="00805116">
            <w:pPr>
              <w:jc w:val="center"/>
            </w:pPr>
            <w:r w:rsidRPr="00E851E7">
              <w:t>Снесено газонов и цветников, кв.м.</w:t>
            </w:r>
          </w:p>
        </w:tc>
      </w:tr>
      <w:tr w:rsidR="00805116" w:rsidRPr="00E851E7" w:rsidTr="00805116">
        <w:tc>
          <w:tcPr>
            <w:tcW w:w="1642" w:type="dxa"/>
            <w:tcBorders>
              <w:top w:val="single" w:sz="4" w:space="0" w:color="auto"/>
              <w:left w:val="single" w:sz="4" w:space="0" w:color="auto"/>
              <w:bottom w:val="single" w:sz="4" w:space="0" w:color="auto"/>
              <w:right w:val="single" w:sz="4" w:space="0" w:color="auto"/>
            </w:tcBorders>
          </w:tcPr>
          <w:p w:rsidR="00805116" w:rsidRPr="00E851E7" w:rsidRDefault="00805116" w:rsidP="00805116">
            <w:pPr>
              <w:jc w:val="center"/>
            </w:pPr>
          </w:p>
        </w:tc>
        <w:tc>
          <w:tcPr>
            <w:tcW w:w="1642" w:type="dxa"/>
            <w:tcBorders>
              <w:top w:val="single" w:sz="4" w:space="0" w:color="auto"/>
              <w:left w:val="single" w:sz="4" w:space="0" w:color="auto"/>
              <w:bottom w:val="single" w:sz="4" w:space="0" w:color="auto"/>
              <w:right w:val="single" w:sz="4" w:space="0" w:color="auto"/>
            </w:tcBorders>
          </w:tcPr>
          <w:p w:rsidR="00805116" w:rsidRPr="00E851E7" w:rsidRDefault="00805116" w:rsidP="00805116">
            <w:pPr>
              <w:jc w:val="center"/>
            </w:pPr>
          </w:p>
        </w:tc>
        <w:tc>
          <w:tcPr>
            <w:tcW w:w="1642" w:type="dxa"/>
            <w:tcBorders>
              <w:top w:val="single" w:sz="4" w:space="0" w:color="auto"/>
              <w:left w:val="single" w:sz="4" w:space="0" w:color="auto"/>
              <w:bottom w:val="single" w:sz="4" w:space="0" w:color="auto"/>
              <w:right w:val="single" w:sz="4" w:space="0" w:color="auto"/>
            </w:tcBorders>
          </w:tcPr>
          <w:p w:rsidR="00805116" w:rsidRPr="00E851E7" w:rsidRDefault="00805116" w:rsidP="00805116">
            <w:pPr>
              <w:jc w:val="center"/>
            </w:pPr>
          </w:p>
        </w:tc>
        <w:tc>
          <w:tcPr>
            <w:tcW w:w="1642" w:type="dxa"/>
            <w:tcBorders>
              <w:top w:val="single" w:sz="4" w:space="0" w:color="auto"/>
              <w:left w:val="single" w:sz="4" w:space="0" w:color="auto"/>
              <w:bottom w:val="single" w:sz="4" w:space="0" w:color="auto"/>
              <w:right w:val="single" w:sz="4" w:space="0" w:color="auto"/>
            </w:tcBorders>
          </w:tcPr>
          <w:p w:rsidR="00805116" w:rsidRPr="00E851E7" w:rsidRDefault="00805116" w:rsidP="00805116">
            <w:pPr>
              <w:jc w:val="center"/>
            </w:pPr>
          </w:p>
        </w:tc>
        <w:tc>
          <w:tcPr>
            <w:tcW w:w="1642" w:type="dxa"/>
            <w:tcBorders>
              <w:top w:val="single" w:sz="4" w:space="0" w:color="auto"/>
              <w:left w:val="single" w:sz="4" w:space="0" w:color="auto"/>
              <w:bottom w:val="single" w:sz="4" w:space="0" w:color="auto"/>
              <w:right w:val="single" w:sz="4" w:space="0" w:color="auto"/>
            </w:tcBorders>
          </w:tcPr>
          <w:p w:rsidR="00805116" w:rsidRPr="00E851E7" w:rsidRDefault="00805116" w:rsidP="00805116">
            <w:pPr>
              <w:jc w:val="center"/>
            </w:pPr>
          </w:p>
        </w:tc>
        <w:tc>
          <w:tcPr>
            <w:tcW w:w="1643" w:type="dxa"/>
            <w:tcBorders>
              <w:top w:val="single" w:sz="4" w:space="0" w:color="auto"/>
              <w:left w:val="single" w:sz="4" w:space="0" w:color="auto"/>
              <w:bottom w:val="single" w:sz="4" w:space="0" w:color="auto"/>
              <w:right w:val="single" w:sz="4" w:space="0" w:color="auto"/>
            </w:tcBorders>
          </w:tcPr>
          <w:p w:rsidR="00805116" w:rsidRPr="00E851E7" w:rsidRDefault="00805116" w:rsidP="00805116">
            <w:pPr>
              <w:jc w:val="center"/>
            </w:pPr>
          </w:p>
        </w:tc>
      </w:tr>
      <w:tr w:rsidR="00805116" w:rsidRPr="00E851E7" w:rsidTr="00805116">
        <w:tc>
          <w:tcPr>
            <w:tcW w:w="1642" w:type="dxa"/>
            <w:tcBorders>
              <w:top w:val="single" w:sz="4" w:space="0" w:color="auto"/>
              <w:left w:val="single" w:sz="4" w:space="0" w:color="auto"/>
              <w:bottom w:val="single" w:sz="4" w:space="0" w:color="auto"/>
              <w:right w:val="single" w:sz="4" w:space="0" w:color="auto"/>
            </w:tcBorders>
          </w:tcPr>
          <w:p w:rsidR="00805116" w:rsidRPr="00E851E7" w:rsidRDefault="00805116" w:rsidP="00805116">
            <w:pPr>
              <w:jc w:val="center"/>
            </w:pPr>
          </w:p>
        </w:tc>
        <w:tc>
          <w:tcPr>
            <w:tcW w:w="1642" w:type="dxa"/>
            <w:tcBorders>
              <w:top w:val="single" w:sz="4" w:space="0" w:color="auto"/>
              <w:left w:val="single" w:sz="4" w:space="0" w:color="auto"/>
              <w:bottom w:val="single" w:sz="4" w:space="0" w:color="auto"/>
              <w:right w:val="single" w:sz="4" w:space="0" w:color="auto"/>
            </w:tcBorders>
          </w:tcPr>
          <w:p w:rsidR="00805116" w:rsidRPr="00E851E7" w:rsidRDefault="00805116" w:rsidP="00805116">
            <w:pPr>
              <w:jc w:val="center"/>
            </w:pPr>
          </w:p>
        </w:tc>
        <w:tc>
          <w:tcPr>
            <w:tcW w:w="1642" w:type="dxa"/>
            <w:tcBorders>
              <w:top w:val="single" w:sz="4" w:space="0" w:color="auto"/>
              <w:left w:val="single" w:sz="4" w:space="0" w:color="auto"/>
              <w:bottom w:val="single" w:sz="4" w:space="0" w:color="auto"/>
              <w:right w:val="single" w:sz="4" w:space="0" w:color="auto"/>
            </w:tcBorders>
          </w:tcPr>
          <w:p w:rsidR="00805116" w:rsidRPr="00E851E7" w:rsidRDefault="00805116" w:rsidP="00805116">
            <w:pPr>
              <w:jc w:val="center"/>
            </w:pPr>
          </w:p>
        </w:tc>
        <w:tc>
          <w:tcPr>
            <w:tcW w:w="1642" w:type="dxa"/>
            <w:tcBorders>
              <w:top w:val="single" w:sz="4" w:space="0" w:color="auto"/>
              <w:left w:val="single" w:sz="4" w:space="0" w:color="auto"/>
              <w:bottom w:val="single" w:sz="4" w:space="0" w:color="auto"/>
              <w:right w:val="single" w:sz="4" w:space="0" w:color="auto"/>
            </w:tcBorders>
          </w:tcPr>
          <w:p w:rsidR="00805116" w:rsidRPr="00E851E7" w:rsidRDefault="00805116" w:rsidP="00805116">
            <w:pPr>
              <w:jc w:val="center"/>
            </w:pPr>
          </w:p>
        </w:tc>
        <w:tc>
          <w:tcPr>
            <w:tcW w:w="1642" w:type="dxa"/>
            <w:tcBorders>
              <w:top w:val="single" w:sz="4" w:space="0" w:color="auto"/>
              <w:left w:val="single" w:sz="4" w:space="0" w:color="auto"/>
              <w:bottom w:val="single" w:sz="4" w:space="0" w:color="auto"/>
              <w:right w:val="single" w:sz="4" w:space="0" w:color="auto"/>
            </w:tcBorders>
          </w:tcPr>
          <w:p w:rsidR="00805116" w:rsidRPr="00E851E7" w:rsidRDefault="00805116" w:rsidP="00805116">
            <w:pPr>
              <w:jc w:val="center"/>
            </w:pPr>
          </w:p>
        </w:tc>
        <w:tc>
          <w:tcPr>
            <w:tcW w:w="1643" w:type="dxa"/>
            <w:tcBorders>
              <w:top w:val="single" w:sz="4" w:space="0" w:color="auto"/>
              <w:left w:val="single" w:sz="4" w:space="0" w:color="auto"/>
              <w:bottom w:val="single" w:sz="4" w:space="0" w:color="auto"/>
              <w:right w:val="single" w:sz="4" w:space="0" w:color="auto"/>
            </w:tcBorders>
          </w:tcPr>
          <w:p w:rsidR="00805116" w:rsidRPr="00E851E7" w:rsidRDefault="00805116" w:rsidP="00805116">
            <w:pPr>
              <w:jc w:val="center"/>
            </w:pPr>
          </w:p>
        </w:tc>
      </w:tr>
      <w:tr w:rsidR="00805116" w:rsidRPr="00E851E7" w:rsidTr="00805116">
        <w:tc>
          <w:tcPr>
            <w:tcW w:w="1642" w:type="dxa"/>
            <w:tcBorders>
              <w:top w:val="single" w:sz="4" w:space="0" w:color="auto"/>
              <w:left w:val="single" w:sz="4" w:space="0" w:color="auto"/>
              <w:bottom w:val="single" w:sz="4" w:space="0" w:color="auto"/>
              <w:right w:val="single" w:sz="4" w:space="0" w:color="auto"/>
            </w:tcBorders>
          </w:tcPr>
          <w:p w:rsidR="00805116" w:rsidRPr="00E851E7" w:rsidRDefault="00805116" w:rsidP="00805116">
            <w:pPr>
              <w:jc w:val="center"/>
            </w:pPr>
          </w:p>
        </w:tc>
        <w:tc>
          <w:tcPr>
            <w:tcW w:w="1642" w:type="dxa"/>
            <w:tcBorders>
              <w:top w:val="single" w:sz="4" w:space="0" w:color="auto"/>
              <w:left w:val="single" w:sz="4" w:space="0" w:color="auto"/>
              <w:bottom w:val="single" w:sz="4" w:space="0" w:color="auto"/>
              <w:right w:val="single" w:sz="4" w:space="0" w:color="auto"/>
            </w:tcBorders>
          </w:tcPr>
          <w:p w:rsidR="00805116" w:rsidRPr="00E851E7" w:rsidRDefault="00805116" w:rsidP="00805116">
            <w:pPr>
              <w:jc w:val="center"/>
            </w:pPr>
          </w:p>
        </w:tc>
        <w:tc>
          <w:tcPr>
            <w:tcW w:w="1642" w:type="dxa"/>
            <w:tcBorders>
              <w:top w:val="single" w:sz="4" w:space="0" w:color="auto"/>
              <w:left w:val="single" w:sz="4" w:space="0" w:color="auto"/>
              <w:bottom w:val="single" w:sz="4" w:space="0" w:color="auto"/>
              <w:right w:val="single" w:sz="4" w:space="0" w:color="auto"/>
            </w:tcBorders>
          </w:tcPr>
          <w:p w:rsidR="00805116" w:rsidRPr="00E851E7" w:rsidRDefault="00805116" w:rsidP="00805116">
            <w:pPr>
              <w:jc w:val="center"/>
            </w:pPr>
          </w:p>
        </w:tc>
        <w:tc>
          <w:tcPr>
            <w:tcW w:w="1642" w:type="dxa"/>
            <w:tcBorders>
              <w:top w:val="single" w:sz="4" w:space="0" w:color="auto"/>
              <w:left w:val="single" w:sz="4" w:space="0" w:color="auto"/>
              <w:bottom w:val="single" w:sz="4" w:space="0" w:color="auto"/>
              <w:right w:val="single" w:sz="4" w:space="0" w:color="auto"/>
            </w:tcBorders>
          </w:tcPr>
          <w:p w:rsidR="00805116" w:rsidRPr="00E851E7" w:rsidRDefault="00805116" w:rsidP="00805116">
            <w:pPr>
              <w:jc w:val="center"/>
            </w:pPr>
          </w:p>
        </w:tc>
        <w:tc>
          <w:tcPr>
            <w:tcW w:w="1642" w:type="dxa"/>
            <w:tcBorders>
              <w:top w:val="single" w:sz="4" w:space="0" w:color="auto"/>
              <w:left w:val="single" w:sz="4" w:space="0" w:color="auto"/>
              <w:bottom w:val="single" w:sz="4" w:space="0" w:color="auto"/>
              <w:right w:val="single" w:sz="4" w:space="0" w:color="auto"/>
            </w:tcBorders>
          </w:tcPr>
          <w:p w:rsidR="00805116" w:rsidRPr="00E851E7" w:rsidRDefault="00805116" w:rsidP="00805116">
            <w:pPr>
              <w:jc w:val="center"/>
            </w:pPr>
          </w:p>
        </w:tc>
        <w:tc>
          <w:tcPr>
            <w:tcW w:w="1643" w:type="dxa"/>
            <w:tcBorders>
              <w:top w:val="single" w:sz="4" w:space="0" w:color="auto"/>
              <w:left w:val="single" w:sz="4" w:space="0" w:color="auto"/>
              <w:bottom w:val="single" w:sz="4" w:space="0" w:color="auto"/>
              <w:right w:val="single" w:sz="4" w:space="0" w:color="auto"/>
            </w:tcBorders>
          </w:tcPr>
          <w:p w:rsidR="00805116" w:rsidRPr="00E851E7" w:rsidRDefault="00805116" w:rsidP="00805116">
            <w:pPr>
              <w:jc w:val="center"/>
            </w:pPr>
          </w:p>
        </w:tc>
      </w:tr>
      <w:tr w:rsidR="00805116" w:rsidRPr="00E851E7" w:rsidTr="00805116">
        <w:tc>
          <w:tcPr>
            <w:tcW w:w="1642" w:type="dxa"/>
            <w:tcBorders>
              <w:top w:val="single" w:sz="4" w:space="0" w:color="auto"/>
              <w:left w:val="single" w:sz="4" w:space="0" w:color="auto"/>
              <w:bottom w:val="single" w:sz="4" w:space="0" w:color="auto"/>
              <w:right w:val="single" w:sz="4" w:space="0" w:color="auto"/>
            </w:tcBorders>
          </w:tcPr>
          <w:p w:rsidR="00805116" w:rsidRPr="00E851E7" w:rsidRDefault="00805116" w:rsidP="00805116">
            <w:pPr>
              <w:jc w:val="center"/>
            </w:pPr>
          </w:p>
        </w:tc>
        <w:tc>
          <w:tcPr>
            <w:tcW w:w="1642" w:type="dxa"/>
            <w:tcBorders>
              <w:top w:val="single" w:sz="4" w:space="0" w:color="auto"/>
              <w:left w:val="single" w:sz="4" w:space="0" w:color="auto"/>
              <w:bottom w:val="single" w:sz="4" w:space="0" w:color="auto"/>
              <w:right w:val="single" w:sz="4" w:space="0" w:color="auto"/>
            </w:tcBorders>
          </w:tcPr>
          <w:p w:rsidR="00805116" w:rsidRPr="00E851E7" w:rsidRDefault="00805116" w:rsidP="00805116">
            <w:pPr>
              <w:jc w:val="center"/>
            </w:pPr>
          </w:p>
        </w:tc>
        <w:tc>
          <w:tcPr>
            <w:tcW w:w="1642" w:type="dxa"/>
            <w:tcBorders>
              <w:top w:val="single" w:sz="4" w:space="0" w:color="auto"/>
              <w:left w:val="single" w:sz="4" w:space="0" w:color="auto"/>
              <w:bottom w:val="single" w:sz="4" w:space="0" w:color="auto"/>
              <w:right w:val="single" w:sz="4" w:space="0" w:color="auto"/>
            </w:tcBorders>
          </w:tcPr>
          <w:p w:rsidR="00805116" w:rsidRPr="00E851E7" w:rsidRDefault="00805116" w:rsidP="00805116">
            <w:pPr>
              <w:jc w:val="center"/>
            </w:pPr>
          </w:p>
        </w:tc>
        <w:tc>
          <w:tcPr>
            <w:tcW w:w="1642" w:type="dxa"/>
            <w:tcBorders>
              <w:top w:val="single" w:sz="4" w:space="0" w:color="auto"/>
              <w:left w:val="single" w:sz="4" w:space="0" w:color="auto"/>
              <w:bottom w:val="single" w:sz="4" w:space="0" w:color="auto"/>
              <w:right w:val="single" w:sz="4" w:space="0" w:color="auto"/>
            </w:tcBorders>
          </w:tcPr>
          <w:p w:rsidR="00805116" w:rsidRPr="00E851E7" w:rsidRDefault="00805116" w:rsidP="00805116">
            <w:pPr>
              <w:jc w:val="center"/>
            </w:pPr>
          </w:p>
        </w:tc>
        <w:tc>
          <w:tcPr>
            <w:tcW w:w="1642" w:type="dxa"/>
            <w:tcBorders>
              <w:top w:val="single" w:sz="4" w:space="0" w:color="auto"/>
              <w:left w:val="single" w:sz="4" w:space="0" w:color="auto"/>
              <w:bottom w:val="single" w:sz="4" w:space="0" w:color="auto"/>
              <w:right w:val="single" w:sz="4" w:space="0" w:color="auto"/>
            </w:tcBorders>
          </w:tcPr>
          <w:p w:rsidR="00805116" w:rsidRPr="00E851E7" w:rsidRDefault="00805116" w:rsidP="00805116">
            <w:pPr>
              <w:jc w:val="center"/>
            </w:pPr>
          </w:p>
        </w:tc>
        <w:tc>
          <w:tcPr>
            <w:tcW w:w="1643" w:type="dxa"/>
            <w:tcBorders>
              <w:top w:val="single" w:sz="4" w:space="0" w:color="auto"/>
              <w:left w:val="single" w:sz="4" w:space="0" w:color="auto"/>
              <w:bottom w:val="single" w:sz="4" w:space="0" w:color="auto"/>
              <w:right w:val="single" w:sz="4" w:space="0" w:color="auto"/>
            </w:tcBorders>
          </w:tcPr>
          <w:p w:rsidR="00805116" w:rsidRPr="00E851E7" w:rsidRDefault="00805116" w:rsidP="00805116">
            <w:pPr>
              <w:jc w:val="center"/>
            </w:pPr>
          </w:p>
        </w:tc>
      </w:tr>
      <w:tr w:rsidR="00805116" w:rsidRPr="00E851E7" w:rsidTr="00805116">
        <w:tc>
          <w:tcPr>
            <w:tcW w:w="1642" w:type="dxa"/>
            <w:tcBorders>
              <w:top w:val="single" w:sz="4" w:space="0" w:color="auto"/>
              <w:left w:val="single" w:sz="4" w:space="0" w:color="auto"/>
              <w:bottom w:val="single" w:sz="4" w:space="0" w:color="auto"/>
              <w:right w:val="single" w:sz="4" w:space="0" w:color="auto"/>
            </w:tcBorders>
          </w:tcPr>
          <w:p w:rsidR="00805116" w:rsidRPr="00E851E7" w:rsidRDefault="00805116" w:rsidP="00805116">
            <w:pPr>
              <w:jc w:val="center"/>
            </w:pPr>
          </w:p>
        </w:tc>
        <w:tc>
          <w:tcPr>
            <w:tcW w:w="1642" w:type="dxa"/>
            <w:tcBorders>
              <w:top w:val="single" w:sz="4" w:space="0" w:color="auto"/>
              <w:left w:val="single" w:sz="4" w:space="0" w:color="auto"/>
              <w:bottom w:val="single" w:sz="4" w:space="0" w:color="auto"/>
              <w:right w:val="single" w:sz="4" w:space="0" w:color="auto"/>
            </w:tcBorders>
            <w:hideMark/>
          </w:tcPr>
          <w:p w:rsidR="00805116" w:rsidRPr="00E851E7" w:rsidRDefault="00805116" w:rsidP="00805116">
            <w:pPr>
              <w:jc w:val="center"/>
            </w:pPr>
            <w:r w:rsidRPr="00E851E7">
              <w:t>ИТОГО</w:t>
            </w:r>
          </w:p>
        </w:tc>
        <w:tc>
          <w:tcPr>
            <w:tcW w:w="1642" w:type="dxa"/>
            <w:tcBorders>
              <w:top w:val="single" w:sz="4" w:space="0" w:color="auto"/>
              <w:left w:val="single" w:sz="4" w:space="0" w:color="auto"/>
              <w:bottom w:val="single" w:sz="4" w:space="0" w:color="auto"/>
              <w:right w:val="single" w:sz="4" w:space="0" w:color="auto"/>
            </w:tcBorders>
          </w:tcPr>
          <w:p w:rsidR="00805116" w:rsidRPr="00E851E7" w:rsidRDefault="00805116" w:rsidP="00805116">
            <w:pPr>
              <w:jc w:val="center"/>
            </w:pPr>
          </w:p>
        </w:tc>
        <w:tc>
          <w:tcPr>
            <w:tcW w:w="1642" w:type="dxa"/>
            <w:tcBorders>
              <w:top w:val="single" w:sz="4" w:space="0" w:color="auto"/>
              <w:left w:val="single" w:sz="4" w:space="0" w:color="auto"/>
              <w:bottom w:val="single" w:sz="4" w:space="0" w:color="auto"/>
              <w:right w:val="single" w:sz="4" w:space="0" w:color="auto"/>
            </w:tcBorders>
          </w:tcPr>
          <w:p w:rsidR="00805116" w:rsidRPr="00E851E7" w:rsidRDefault="00805116" w:rsidP="00805116">
            <w:pPr>
              <w:jc w:val="center"/>
            </w:pPr>
          </w:p>
        </w:tc>
        <w:tc>
          <w:tcPr>
            <w:tcW w:w="1642" w:type="dxa"/>
            <w:tcBorders>
              <w:top w:val="single" w:sz="4" w:space="0" w:color="auto"/>
              <w:left w:val="single" w:sz="4" w:space="0" w:color="auto"/>
              <w:bottom w:val="single" w:sz="4" w:space="0" w:color="auto"/>
              <w:right w:val="single" w:sz="4" w:space="0" w:color="auto"/>
            </w:tcBorders>
          </w:tcPr>
          <w:p w:rsidR="00805116" w:rsidRPr="00E851E7" w:rsidRDefault="00805116" w:rsidP="00805116">
            <w:pPr>
              <w:jc w:val="center"/>
            </w:pPr>
          </w:p>
        </w:tc>
        <w:tc>
          <w:tcPr>
            <w:tcW w:w="1643" w:type="dxa"/>
            <w:tcBorders>
              <w:top w:val="single" w:sz="4" w:space="0" w:color="auto"/>
              <w:left w:val="single" w:sz="4" w:space="0" w:color="auto"/>
              <w:bottom w:val="single" w:sz="4" w:space="0" w:color="auto"/>
              <w:right w:val="single" w:sz="4" w:space="0" w:color="auto"/>
            </w:tcBorders>
          </w:tcPr>
          <w:p w:rsidR="00805116" w:rsidRPr="00E851E7" w:rsidRDefault="00805116" w:rsidP="00805116">
            <w:pPr>
              <w:jc w:val="center"/>
            </w:pPr>
          </w:p>
        </w:tc>
      </w:tr>
    </w:tbl>
    <w:p w:rsidR="00805116" w:rsidRDefault="00805116" w:rsidP="00805116">
      <w:pPr>
        <w:ind w:firstLine="708"/>
        <w:jc w:val="center"/>
        <w:rPr>
          <w:sz w:val="28"/>
          <w:szCs w:val="28"/>
        </w:rPr>
      </w:pPr>
    </w:p>
    <w:p w:rsidR="00805116" w:rsidRPr="00016B1B" w:rsidRDefault="00805116" w:rsidP="00805116">
      <w:pPr>
        <w:pStyle w:val="2"/>
        <w:tabs>
          <w:tab w:val="left" w:pos="3705"/>
          <w:tab w:val="left" w:pos="5985"/>
        </w:tabs>
        <w:ind w:left="-114" w:right="65"/>
        <w:rPr>
          <w:b w:val="0"/>
          <w:sz w:val="28"/>
          <w:szCs w:val="28"/>
        </w:rPr>
      </w:pPr>
    </w:p>
    <w:p w:rsidR="00805116" w:rsidRDefault="00805116" w:rsidP="00805116"/>
    <w:p w:rsidR="00D86722" w:rsidRDefault="00D86722" w:rsidP="00D86722">
      <w:pPr>
        <w:shd w:val="clear" w:color="auto" w:fill="FFFFFF"/>
        <w:adjustRightInd w:val="0"/>
        <w:spacing w:line="270" w:lineRule="atLeast"/>
        <w:jc w:val="both"/>
        <w:rPr>
          <w:color w:val="000000"/>
        </w:rPr>
      </w:pPr>
    </w:p>
    <w:sectPr w:rsidR="00D86722" w:rsidSect="00C86830">
      <w:pgSz w:w="11906" w:h="16838"/>
      <w:pgMar w:top="719" w:right="850"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5D4" w:rsidRDefault="009035D4" w:rsidP="002D00C9">
      <w:r>
        <w:separator/>
      </w:r>
    </w:p>
  </w:endnote>
  <w:endnote w:type="continuationSeparator" w:id="1">
    <w:p w:rsidR="009035D4" w:rsidRDefault="009035D4" w:rsidP="002D00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5D4" w:rsidRDefault="009035D4" w:rsidP="002D00C9">
      <w:r>
        <w:separator/>
      </w:r>
    </w:p>
  </w:footnote>
  <w:footnote w:type="continuationSeparator" w:id="1">
    <w:p w:rsidR="009035D4" w:rsidRDefault="009035D4" w:rsidP="002D00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E2372"/>
    <w:multiLevelType w:val="singleLevel"/>
    <w:tmpl w:val="13609E72"/>
    <w:lvl w:ilvl="0">
      <w:numFmt w:val="bullet"/>
      <w:lvlText w:val="-"/>
      <w:lvlJc w:val="left"/>
      <w:pPr>
        <w:tabs>
          <w:tab w:val="num" w:pos="1155"/>
        </w:tabs>
        <w:ind w:left="1155"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characterSpacingControl w:val="doNotCompress"/>
  <w:footnotePr>
    <w:footnote w:id="0"/>
    <w:footnote w:id="1"/>
  </w:footnotePr>
  <w:endnotePr>
    <w:endnote w:id="0"/>
    <w:endnote w:id="1"/>
  </w:endnotePr>
  <w:compat/>
  <w:rsids>
    <w:rsidRoot w:val="003A6C3C"/>
    <w:rsid w:val="00003A02"/>
    <w:rsid w:val="00010133"/>
    <w:rsid w:val="00012ACB"/>
    <w:rsid w:val="000214F4"/>
    <w:rsid w:val="00024386"/>
    <w:rsid w:val="0002649A"/>
    <w:rsid w:val="00046799"/>
    <w:rsid w:val="0006782B"/>
    <w:rsid w:val="00083E73"/>
    <w:rsid w:val="000860C9"/>
    <w:rsid w:val="00090A6B"/>
    <w:rsid w:val="000937E0"/>
    <w:rsid w:val="000B63D3"/>
    <w:rsid w:val="000C28E3"/>
    <w:rsid w:val="000C54BE"/>
    <w:rsid w:val="000E16BA"/>
    <w:rsid w:val="000E1948"/>
    <w:rsid w:val="000F6352"/>
    <w:rsid w:val="000F7451"/>
    <w:rsid w:val="001029E1"/>
    <w:rsid w:val="00104EF5"/>
    <w:rsid w:val="00116C86"/>
    <w:rsid w:val="0012203D"/>
    <w:rsid w:val="00125F90"/>
    <w:rsid w:val="00127DC0"/>
    <w:rsid w:val="00132548"/>
    <w:rsid w:val="001350E1"/>
    <w:rsid w:val="00137C01"/>
    <w:rsid w:val="001449DB"/>
    <w:rsid w:val="00163749"/>
    <w:rsid w:val="00163C75"/>
    <w:rsid w:val="00166286"/>
    <w:rsid w:val="00172290"/>
    <w:rsid w:val="0017430C"/>
    <w:rsid w:val="00184633"/>
    <w:rsid w:val="00185934"/>
    <w:rsid w:val="00196AB4"/>
    <w:rsid w:val="001B05DA"/>
    <w:rsid w:val="001B08EA"/>
    <w:rsid w:val="001B2604"/>
    <w:rsid w:val="001B535D"/>
    <w:rsid w:val="001D3D2F"/>
    <w:rsid w:val="001D4AC5"/>
    <w:rsid w:val="001D57F0"/>
    <w:rsid w:val="001F4207"/>
    <w:rsid w:val="00224568"/>
    <w:rsid w:val="00236FAF"/>
    <w:rsid w:val="00256202"/>
    <w:rsid w:val="00261A5C"/>
    <w:rsid w:val="00275225"/>
    <w:rsid w:val="00285D34"/>
    <w:rsid w:val="00286766"/>
    <w:rsid w:val="002937D8"/>
    <w:rsid w:val="002B7E2C"/>
    <w:rsid w:val="002C0443"/>
    <w:rsid w:val="002C411F"/>
    <w:rsid w:val="002D00C9"/>
    <w:rsid w:val="002D0FC9"/>
    <w:rsid w:val="002D3E5E"/>
    <w:rsid w:val="002E469C"/>
    <w:rsid w:val="002F4F88"/>
    <w:rsid w:val="002F5229"/>
    <w:rsid w:val="00301342"/>
    <w:rsid w:val="00301E25"/>
    <w:rsid w:val="0030394B"/>
    <w:rsid w:val="00307236"/>
    <w:rsid w:val="00307A2B"/>
    <w:rsid w:val="0031430E"/>
    <w:rsid w:val="0033524D"/>
    <w:rsid w:val="00340EF8"/>
    <w:rsid w:val="0034154A"/>
    <w:rsid w:val="00346535"/>
    <w:rsid w:val="00361196"/>
    <w:rsid w:val="0036130B"/>
    <w:rsid w:val="00376E1B"/>
    <w:rsid w:val="0037794B"/>
    <w:rsid w:val="00381C1A"/>
    <w:rsid w:val="00395F10"/>
    <w:rsid w:val="003A0BD5"/>
    <w:rsid w:val="003A6C3C"/>
    <w:rsid w:val="003B0BC3"/>
    <w:rsid w:val="003D0572"/>
    <w:rsid w:val="003E147E"/>
    <w:rsid w:val="003E4956"/>
    <w:rsid w:val="003F2693"/>
    <w:rsid w:val="00400299"/>
    <w:rsid w:val="0041320E"/>
    <w:rsid w:val="00423071"/>
    <w:rsid w:val="00424EFF"/>
    <w:rsid w:val="0042778A"/>
    <w:rsid w:val="00436CA3"/>
    <w:rsid w:val="00444AB9"/>
    <w:rsid w:val="00446E38"/>
    <w:rsid w:val="004543B2"/>
    <w:rsid w:val="004638FF"/>
    <w:rsid w:val="00471D87"/>
    <w:rsid w:val="00472E52"/>
    <w:rsid w:val="00475F80"/>
    <w:rsid w:val="004914EF"/>
    <w:rsid w:val="00493947"/>
    <w:rsid w:val="004A060E"/>
    <w:rsid w:val="004A2AEB"/>
    <w:rsid w:val="004A2D00"/>
    <w:rsid w:val="004B1C93"/>
    <w:rsid w:val="004B51CD"/>
    <w:rsid w:val="004C6B21"/>
    <w:rsid w:val="004E4FFF"/>
    <w:rsid w:val="004E7435"/>
    <w:rsid w:val="004F20F3"/>
    <w:rsid w:val="004F740F"/>
    <w:rsid w:val="005174AF"/>
    <w:rsid w:val="0053478B"/>
    <w:rsid w:val="00536590"/>
    <w:rsid w:val="00541E82"/>
    <w:rsid w:val="00562021"/>
    <w:rsid w:val="005B68AC"/>
    <w:rsid w:val="005B7456"/>
    <w:rsid w:val="005B77B6"/>
    <w:rsid w:val="005C21B7"/>
    <w:rsid w:val="005F1F84"/>
    <w:rsid w:val="005F3080"/>
    <w:rsid w:val="005F37CA"/>
    <w:rsid w:val="00613982"/>
    <w:rsid w:val="00635398"/>
    <w:rsid w:val="0064614D"/>
    <w:rsid w:val="00662C30"/>
    <w:rsid w:val="006647E8"/>
    <w:rsid w:val="00665803"/>
    <w:rsid w:val="0066703F"/>
    <w:rsid w:val="00675943"/>
    <w:rsid w:val="006811ED"/>
    <w:rsid w:val="006A7F14"/>
    <w:rsid w:val="006D02DA"/>
    <w:rsid w:val="006E5E3F"/>
    <w:rsid w:val="00704196"/>
    <w:rsid w:val="007202FC"/>
    <w:rsid w:val="00737480"/>
    <w:rsid w:val="0074443E"/>
    <w:rsid w:val="00752E86"/>
    <w:rsid w:val="00755A23"/>
    <w:rsid w:val="0077258C"/>
    <w:rsid w:val="00781911"/>
    <w:rsid w:val="007908F3"/>
    <w:rsid w:val="00791B2C"/>
    <w:rsid w:val="0079336D"/>
    <w:rsid w:val="007D0377"/>
    <w:rsid w:val="007D12E6"/>
    <w:rsid w:val="007F2202"/>
    <w:rsid w:val="007F2940"/>
    <w:rsid w:val="007F3AFC"/>
    <w:rsid w:val="007F608C"/>
    <w:rsid w:val="007F742C"/>
    <w:rsid w:val="00805116"/>
    <w:rsid w:val="008157F2"/>
    <w:rsid w:val="008220BD"/>
    <w:rsid w:val="0082493D"/>
    <w:rsid w:val="00825E1B"/>
    <w:rsid w:val="008279AB"/>
    <w:rsid w:val="00836BCB"/>
    <w:rsid w:val="00856E74"/>
    <w:rsid w:val="00882E2E"/>
    <w:rsid w:val="008837A0"/>
    <w:rsid w:val="008848EB"/>
    <w:rsid w:val="00891705"/>
    <w:rsid w:val="008B284A"/>
    <w:rsid w:val="008C3491"/>
    <w:rsid w:val="008C7FE9"/>
    <w:rsid w:val="008D402C"/>
    <w:rsid w:val="008D6A0E"/>
    <w:rsid w:val="008E4642"/>
    <w:rsid w:val="008E7020"/>
    <w:rsid w:val="00901A1B"/>
    <w:rsid w:val="009035D4"/>
    <w:rsid w:val="0091540F"/>
    <w:rsid w:val="0092717C"/>
    <w:rsid w:val="00950597"/>
    <w:rsid w:val="00983489"/>
    <w:rsid w:val="00997CC2"/>
    <w:rsid w:val="009A0334"/>
    <w:rsid w:val="009A3132"/>
    <w:rsid w:val="009B3B2E"/>
    <w:rsid w:val="009B54A8"/>
    <w:rsid w:val="009E48AB"/>
    <w:rsid w:val="009F053A"/>
    <w:rsid w:val="009F7218"/>
    <w:rsid w:val="00A13E41"/>
    <w:rsid w:val="00A16E58"/>
    <w:rsid w:val="00A23C6D"/>
    <w:rsid w:val="00A32F1B"/>
    <w:rsid w:val="00A34BF5"/>
    <w:rsid w:val="00A45223"/>
    <w:rsid w:val="00A7435C"/>
    <w:rsid w:val="00A82ED5"/>
    <w:rsid w:val="00A900DA"/>
    <w:rsid w:val="00A95EE0"/>
    <w:rsid w:val="00A96606"/>
    <w:rsid w:val="00A976FB"/>
    <w:rsid w:val="00AD1C69"/>
    <w:rsid w:val="00AE0C01"/>
    <w:rsid w:val="00AE6F40"/>
    <w:rsid w:val="00AF0D2C"/>
    <w:rsid w:val="00AF7936"/>
    <w:rsid w:val="00B05E35"/>
    <w:rsid w:val="00B07BB6"/>
    <w:rsid w:val="00B241CD"/>
    <w:rsid w:val="00B25FFE"/>
    <w:rsid w:val="00B46CF3"/>
    <w:rsid w:val="00B53B23"/>
    <w:rsid w:val="00B54982"/>
    <w:rsid w:val="00B56F6A"/>
    <w:rsid w:val="00B65D4B"/>
    <w:rsid w:val="00B83E85"/>
    <w:rsid w:val="00B92098"/>
    <w:rsid w:val="00BB059C"/>
    <w:rsid w:val="00BB1BAE"/>
    <w:rsid w:val="00BB48AC"/>
    <w:rsid w:val="00BC5FE9"/>
    <w:rsid w:val="00BC618D"/>
    <w:rsid w:val="00BC7137"/>
    <w:rsid w:val="00C01136"/>
    <w:rsid w:val="00C22D43"/>
    <w:rsid w:val="00C53CA6"/>
    <w:rsid w:val="00C81168"/>
    <w:rsid w:val="00C841F4"/>
    <w:rsid w:val="00C86830"/>
    <w:rsid w:val="00CA2C65"/>
    <w:rsid w:val="00CB292D"/>
    <w:rsid w:val="00CC107A"/>
    <w:rsid w:val="00CC44F2"/>
    <w:rsid w:val="00CC56E7"/>
    <w:rsid w:val="00CD094F"/>
    <w:rsid w:val="00CE440A"/>
    <w:rsid w:val="00CE56AD"/>
    <w:rsid w:val="00CF1B44"/>
    <w:rsid w:val="00CF5D0E"/>
    <w:rsid w:val="00D3086C"/>
    <w:rsid w:val="00D35960"/>
    <w:rsid w:val="00D4642F"/>
    <w:rsid w:val="00D64251"/>
    <w:rsid w:val="00D747F6"/>
    <w:rsid w:val="00D77595"/>
    <w:rsid w:val="00D779EC"/>
    <w:rsid w:val="00D817D3"/>
    <w:rsid w:val="00D86722"/>
    <w:rsid w:val="00D871B6"/>
    <w:rsid w:val="00D9536B"/>
    <w:rsid w:val="00D95642"/>
    <w:rsid w:val="00DA2187"/>
    <w:rsid w:val="00DA7754"/>
    <w:rsid w:val="00DC44B2"/>
    <w:rsid w:val="00DC65C2"/>
    <w:rsid w:val="00DD2895"/>
    <w:rsid w:val="00DD5306"/>
    <w:rsid w:val="00E161BF"/>
    <w:rsid w:val="00E216D7"/>
    <w:rsid w:val="00E4086D"/>
    <w:rsid w:val="00E42439"/>
    <w:rsid w:val="00E4758C"/>
    <w:rsid w:val="00E50C11"/>
    <w:rsid w:val="00E51BAC"/>
    <w:rsid w:val="00E55529"/>
    <w:rsid w:val="00E615D8"/>
    <w:rsid w:val="00E66FFA"/>
    <w:rsid w:val="00E82137"/>
    <w:rsid w:val="00E83A80"/>
    <w:rsid w:val="00E851E7"/>
    <w:rsid w:val="00E85C4D"/>
    <w:rsid w:val="00E8697D"/>
    <w:rsid w:val="00EC1F45"/>
    <w:rsid w:val="00ED1B8B"/>
    <w:rsid w:val="00ED3F6F"/>
    <w:rsid w:val="00ED6B94"/>
    <w:rsid w:val="00F268B4"/>
    <w:rsid w:val="00F26FBC"/>
    <w:rsid w:val="00F41269"/>
    <w:rsid w:val="00F43E00"/>
    <w:rsid w:val="00F52DDA"/>
    <w:rsid w:val="00F73469"/>
    <w:rsid w:val="00F76430"/>
    <w:rsid w:val="00F818F3"/>
    <w:rsid w:val="00F8732D"/>
    <w:rsid w:val="00FA0FB7"/>
    <w:rsid w:val="00FC0618"/>
    <w:rsid w:val="00FC79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basedOn w:val="a"/>
    <w:next w:val="a"/>
    <w:link w:val="30"/>
    <w:qFormat/>
    <w:pPr>
      <w:keepNext/>
      <w:autoSpaceDE w:val="0"/>
      <w:autoSpaceDN w:val="0"/>
      <w:outlineLvl w:val="2"/>
    </w:pPr>
    <w:rPr>
      <w:b/>
      <w:bCs/>
      <w:sz w:val="20"/>
      <w:szCs w:val="20"/>
    </w:rPr>
  </w:style>
  <w:style w:type="paragraph" w:styleId="4">
    <w:name w:val="heading 4"/>
    <w:basedOn w:val="a"/>
    <w:next w:val="a"/>
    <w:link w:val="40"/>
    <w:unhideWhenUsed/>
    <w:qFormat/>
    <w:rsid w:val="00805116"/>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30">
    <w:name w:val="Заголовок 3 Знак"/>
    <w:basedOn w:val="a0"/>
    <w:link w:val="3"/>
    <w:rsid w:val="00805116"/>
    <w:rPr>
      <w:b/>
      <w:bCs/>
    </w:rPr>
  </w:style>
  <w:style w:type="character" w:customStyle="1" w:styleId="40">
    <w:name w:val="Заголовок 4 Знак"/>
    <w:basedOn w:val="a0"/>
    <w:link w:val="4"/>
    <w:rsid w:val="00805116"/>
    <w:rPr>
      <w:rFonts w:asciiTheme="minorHAnsi" w:eastAsiaTheme="minorEastAsia" w:hAnsiTheme="minorHAnsi" w:cstheme="minorBidi"/>
      <w:b/>
      <w:bCs/>
      <w:sz w:val="28"/>
      <w:szCs w:val="28"/>
    </w:rPr>
  </w:style>
  <w:style w:type="paragraph" w:styleId="a3">
    <w:name w:val="Body Text"/>
    <w:basedOn w:val="a"/>
    <w:pPr>
      <w:autoSpaceDE w:val="0"/>
      <w:autoSpaceDN w:val="0"/>
      <w:jc w:val="both"/>
    </w:pPr>
  </w:style>
  <w:style w:type="paragraph" w:styleId="2">
    <w:name w:val="Body Text 2"/>
    <w:basedOn w:val="a"/>
    <w:link w:val="20"/>
    <w:pPr>
      <w:jc w:val="center"/>
    </w:pPr>
    <w:rPr>
      <w:b/>
      <w:bCs/>
    </w:rPr>
  </w:style>
  <w:style w:type="character" w:customStyle="1" w:styleId="20">
    <w:name w:val="Основной текст 2 Знак"/>
    <w:basedOn w:val="a0"/>
    <w:link w:val="2"/>
    <w:rsid w:val="00805116"/>
    <w:rPr>
      <w:b/>
      <w:bCs/>
      <w:sz w:val="24"/>
      <w:szCs w:val="24"/>
    </w:rPr>
  </w:style>
  <w:style w:type="paragraph" w:styleId="a4">
    <w:name w:val="Body Text Indent"/>
    <w:basedOn w:val="a"/>
    <w:link w:val="a5"/>
    <w:pPr>
      <w:ind w:firstLine="540"/>
      <w:jc w:val="both"/>
    </w:pPr>
  </w:style>
  <w:style w:type="character" w:customStyle="1" w:styleId="a5">
    <w:name w:val="Основной текст с отступом Знак"/>
    <w:basedOn w:val="a0"/>
    <w:link w:val="a4"/>
    <w:rsid w:val="00805116"/>
    <w:rPr>
      <w:sz w:val="24"/>
      <w:szCs w:val="24"/>
    </w:rPr>
  </w:style>
  <w:style w:type="paragraph" w:customStyle="1" w:styleId="a6">
    <w:name w:val="Знак"/>
    <w:basedOn w:val="a"/>
    <w:rsid w:val="006D02DA"/>
    <w:pPr>
      <w:spacing w:before="100" w:beforeAutospacing="1" w:after="100" w:afterAutospacing="1"/>
    </w:pPr>
    <w:rPr>
      <w:rFonts w:ascii="Tahoma" w:hAnsi="Tahoma"/>
      <w:sz w:val="20"/>
      <w:szCs w:val="20"/>
      <w:lang w:val="en-US" w:eastAsia="en-US"/>
    </w:rPr>
  </w:style>
  <w:style w:type="paragraph" w:styleId="a7">
    <w:name w:val="Balloon Text"/>
    <w:basedOn w:val="a"/>
    <w:link w:val="a8"/>
    <w:uiPriority w:val="99"/>
    <w:semiHidden/>
    <w:rsid w:val="004B51CD"/>
    <w:rPr>
      <w:rFonts w:ascii="Tahoma" w:hAnsi="Tahoma" w:cs="Tahoma"/>
      <w:sz w:val="16"/>
      <w:szCs w:val="16"/>
    </w:rPr>
  </w:style>
  <w:style w:type="character" w:customStyle="1" w:styleId="a8">
    <w:name w:val="Текст выноски Знак"/>
    <w:basedOn w:val="a0"/>
    <w:link w:val="a7"/>
    <w:uiPriority w:val="99"/>
    <w:semiHidden/>
    <w:rsid w:val="00805116"/>
    <w:rPr>
      <w:rFonts w:ascii="Tahoma" w:hAnsi="Tahoma" w:cs="Tahoma"/>
      <w:sz w:val="16"/>
      <w:szCs w:val="16"/>
    </w:rPr>
  </w:style>
  <w:style w:type="table" w:styleId="a9">
    <w:name w:val="Table Grid"/>
    <w:basedOn w:val="a1"/>
    <w:rsid w:val="00003A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493947"/>
    <w:rPr>
      <w:color w:val="0000FF"/>
      <w:u w:val="single"/>
    </w:rPr>
  </w:style>
  <w:style w:type="paragraph" w:customStyle="1" w:styleId="1">
    <w:name w:val="Стиль1"/>
    <w:basedOn w:val="a"/>
    <w:rsid w:val="00493947"/>
    <w:pPr>
      <w:widowControl w:val="0"/>
      <w:ind w:firstLine="720"/>
      <w:jc w:val="both"/>
    </w:pPr>
    <w:rPr>
      <w:rFonts w:ascii="Peterburg" w:hAnsi="Peterburg"/>
      <w:szCs w:val="20"/>
    </w:rPr>
  </w:style>
  <w:style w:type="paragraph" w:styleId="ab">
    <w:name w:val="header"/>
    <w:basedOn w:val="a"/>
    <w:link w:val="ac"/>
    <w:rsid w:val="002D00C9"/>
    <w:pPr>
      <w:tabs>
        <w:tab w:val="center" w:pos="4677"/>
        <w:tab w:val="right" w:pos="9355"/>
      </w:tabs>
    </w:pPr>
    <w:rPr>
      <w:lang/>
    </w:rPr>
  </w:style>
  <w:style w:type="character" w:customStyle="1" w:styleId="ac">
    <w:name w:val="Верхний колонтитул Знак"/>
    <w:link w:val="ab"/>
    <w:rsid w:val="002D00C9"/>
    <w:rPr>
      <w:sz w:val="24"/>
      <w:szCs w:val="24"/>
    </w:rPr>
  </w:style>
  <w:style w:type="paragraph" w:styleId="ad">
    <w:name w:val="footer"/>
    <w:basedOn w:val="a"/>
    <w:link w:val="ae"/>
    <w:uiPriority w:val="99"/>
    <w:rsid w:val="002D00C9"/>
    <w:pPr>
      <w:tabs>
        <w:tab w:val="center" w:pos="4677"/>
        <w:tab w:val="right" w:pos="9355"/>
      </w:tabs>
    </w:pPr>
    <w:rPr>
      <w:lang/>
    </w:rPr>
  </w:style>
  <w:style w:type="character" w:customStyle="1" w:styleId="ae">
    <w:name w:val="Нижний колонтитул Знак"/>
    <w:link w:val="ad"/>
    <w:uiPriority w:val="99"/>
    <w:rsid w:val="002D00C9"/>
    <w:rPr>
      <w:sz w:val="24"/>
      <w:szCs w:val="24"/>
    </w:rPr>
  </w:style>
  <w:style w:type="paragraph" w:styleId="af">
    <w:name w:val="No Spacing"/>
    <w:link w:val="af0"/>
    <w:uiPriority w:val="1"/>
    <w:qFormat/>
    <w:rsid w:val="00D86722"/>
    <w:rPr>
      <w:rFonts w:ascii="Calibri" w:eastAsia="Calibri" w:hAnsi="Calibri"/>
      <w:sz w:val="22"/>
      <w:szCs w:val="22"/>
      <w:lang w:eastAsia="en-US"/>
    </w:rPr>
  </w:style>
  <w:style w:type="character" w:customStyle="1" w:styleId="af0">
    <w:name w:val="Без интервала Знак"/>
    <w:link w:val="af"/>
    <w:uiPriority w:val="1"/>
    <w:locked/>
    <w:rsid w:val="00805116"/>
    <w:rPr>
      <w:rFonts w:ascii="Calibri" w:eastAsia="Calibri" w:hAnsi="Calibri"/>
      <w:sz w:val="22"/>
      <w:szCs w:val="22"/>
      <w:lang w:eastAsia="en-US"/>
    </w:rPr>
  </w:style>
  <w:style w:type="paragraph" w:customStyle="1" w:styleId="ConsPlusNormal">
    <w:name w:val="ConsPlusNormal"/>
    <w:uiPriority w:val="99"/>
    <w:rsid w:val="00D86722"/>
    <w:pPr>
      <w:widowControl w:val="0"/>
      <w:autoSpaceDE w:val="0"/>
      <w:autoSpaceDN w:val="0"/>
    </w:pPr>
    <w:rPr>
      <w:rFonts w:ascii="Calibri" w:hAnsi="Calibri" w:cs="Calibri"/>
      <w:sz w:val="22"/>
    </w:rPr>
  </w:style>
  <w:style w:type="paragraph" w:customStyle="1" w:styleId="formattext">
    <w:name w:val="formattext"/>
    <w:basedOn w:val="a"/>
    <w:rsid w:val="000860C9"/>
    <w:pPr>
      <w:spacing w:before="100" w:beforeAutospacing="1" w:after="100" w:afterAutospacing="1"/>
    </w:pPr>
  </w:style>
  <w:style w:type="character" w:customStyle="1" w:styleId="21">
    <w:name w:val="Основной текст с отступом 2 Знак"/>
    <w:basedOn w:val="a0"/>
    <w:link w:val="22"/>
    <w:rsid w:val="00805116"/>
  </w:style>
  <w:style w:type="paragraph" w:styleId="22">
    <w:name w:val="Body Text Indent 2"/>
    <w:basedOn w:val="a"/>
    <w:link w:val="21"/>
    <w:unhideWhenUsed/>
    <w:rsid w:val="00805116"/>
    <w:pPr>
      <w:spacing w:after="120" w:line="480" w:lineRule="auto"/>
      <w:ind w:left="283"/>
    </w:pPr>
    <w:rPr>
      <w:sz w:val="20"/>
      <w:szCs w:val="20"/>
    </w:rPr>
  </w:style>
  <w:style w:type="character" w:customStyle="1" w:styleId="HTML">
    <w:name w:val="Стандартный HTML Знак"/>
    <w:basedOn w:val="a0"/>
    <w:link w:val="HTML0"/>
    <w:rsid w:val="00805116"/>
    <w:rPr>
      <w:rFonts w:ascii="Courier New" w:hAnsi="Courier New" w:cs="Courier New"/>
    </w:rPr>
  </w:style>
  <w:style w:type="paragraph" w:styleId="HTML0">
    <w:name w:val="HTML Preformatted"/>
    <w:basedOn w:val="a"/>
    <w:link w:val="HTML"/>
    <w:unhideWhenUsed/>
    <w:rsid w:val="00805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44160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42825-3338-4FCC-A43C-D02742B85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4718</Words>
  <Characters>26897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СОБРАНИЕ  ДЕПУТАТОВ  ПРИЮТНЕНСКОГО РАЙОННОГО МУНИЦИПАЛЬНОГО ОБРАЗОВАНИЯ</vt:lpstr>
    </vt:vector>
  </TitlesOfParts>
  <Company>Финансовое управление</Company>
  <LinksUpToDate>false</LinksUpToDate>
  <CharactersWithSpaces>31552</CharactersWithSpaces>
  <SharedDoc>false</SharedDoc>
  <HLinks>
    <vt:vector size="6" baseType="variant">
      <vt:variant>
        <vt:i4>65598</vt:i4>
      </vt:variant>
      <vt:variant>
        <vt:i4>0</vt:i4>
      </vt:variant>
      <vt:variant>
        <vt:i4>0</vt:i4>
      </vt:variant>
      <vt:variant>
        <vt:i4>5</vt:i4>
      </vt:variant>
      <vt:variant>
        <vt:lpwstr>http://www.consultant.ru/document/cons_doc_LAW_28399/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ПРИЮТНЕНСКОГО РАЙОННОГО МУНИЦИПАЛЬНОГО ОБРАЗОВАНИЯ</dc:title>
  <dc:creator>Приютное</dc:creator>
  <cp:lastModifiedBy>СМО</cp:lastModifiedBy>
  <cp:revision>2</cp:revision>
  <cp:lastPrinted>2020-11-17T11:59:00Z</cp:lastPrinted>
  <dcterms:created xsi:type="dcterms:W3CDTF">2022-02-03T07:39:00Z</dcterms:created>
  <dcterms:modified xsi:type="dcterms:W3CDTF">2022-02-03T07:39:00Z</dcterms:modified>
</cp:coreProperties>
</file>