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РОССИЙСКАЯ ФЕДЕРАЦИЯ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РЕСПУБЛИКА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СОБРАНИЕ ДЕПУТАТОВ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 xml:space="preserve">УЛЬДЮЧИНСКОГО СЕЛЬСКОГО 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МУНИЦИПАЛЬНОГО  ОБРАЗОВАНИЯ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РЕСПУБЛИКИ КАЛМЫКИЯ</w:t>
      </w: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ЧЕТВ</w:t>
      </w:r>
      <w:r w:rsidR="00301252" w:rsidRPr="00F40B3D">
        <w:rPr>
          <w:sz w:val="26"/>
          <w:szCs w:val="26"/>
          <w:lang w:val="ru-RU"/>
        </w:rPr>
        <w:t>Е</w:t>
      </w:r>
      <w:r w:rsidRPr="00F40B3D">
        <w:rPr>
          <w:sz w:val="26"/>
          <w:szCs w:val="26"/>
          <w:lang w:val="ru-RU"/>
        </w:rPr>
        <w:t>РТОГО СОЗЫВА</w:t>
      </w:r>
    </w:p>
    <w:p w:rsidR="00787299" w:rsidRPr="00F40B3D" w:rsidRDefault="00787299" w:rsidP="00787299">
      <w:pPr>
        <w:jc w:val="center"/>
        <w:rPr>
          <w:b w:val="0"/>
          <w:sz w:val="26"/>
          <w:szCs w:val="26"/>
          <w:lang w:val="ru-RU"/>
        </w:rPr>
      </w:pPr>
    </w:p>
    <w:p w:rsidR="00787299" w:rsidRPr="00F40B3D" w:rsidRDefault="00787299" w:rsidP="00787299">
      <w:pPr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РЕШЕНИЕ</w:t>
      </w:r>
    </w:p>
    <w:p w:rsidR="00787299" w:rsidRPr="00F40B3D" w:rsidRDefault="00787299" w:rsidP="00787299">
      <w:pPr>
        <w:keepNext/>
        <w:jc w:val="center"/>
        <w:outlineLvl w:val="0"/>
        <w:rPr>
          <w:b w:val="0"/>
          <w:bCs w:val="0"/>
          <w:kern w:val="32"/>
          <w:sz w:val="26"/>
          <w:szCs w:val="26"/>
          <w:lang w:val="ru-RU"/>
        </w:rPr>
      </w:pPr>
    </w:p>
    <w:p w:rsidR="00787299" w:rsidRPr="00F40B3D" w:rsidRDefault="00787299" w:rsidP="00787299">
      <w:pPr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от «</w:t>
      </w:r>
      <w:r w:rsidR="00A92AF4" w:rsidRPr="00F40B3D">
        <w:rPr>
          <w:b w:val="0"/>
          <w:sz w:val="26"/>
          <w:szCs w:val="26"/>
          <w:lang w:val="ru-RU"/>
        </w:rPr>
        <w:t>2</w:t>
      </w:r>
      <w:r w:rsidR="00F40B3D" w:rsidRPr="00F40B3D">
        <w:rPr>
          <w:b w:val="0"/>
          <w:sz w:val="26"/>
          <w:szCs w:val="26"/>
          <w:lang w:val="ru-RU"/>
        </w:rPr>
        <w:t>7</w:t>
      </w:r>
      <w:r w:rsidRPr="00F40B3D">
        <w:rPr>
          <w:b w:val="0"/>
          <w:sz w:val="26"/>
          <w:szCs w:val="26"/>
          <w:lang w:val="ru-RU"/>
        </w:rPr>
        <w:t xml:space="preserve">» </w:t>
      </w:r>
      <w:r w:rsidR="00F40B3D" w:rsidRPr="00F40B3D">
        <w:rPr>
          <w:b w:val="0"/>
          <w:sz w:val="26"/>
          <w:szCs w:val="26"/>
          <w:lang w:val="ru-RU"/>
        </w:rPr>
        <w:t>декабря</w:t>
      </w:r>
      <w:r w:rsidRPr="00F40B3D">
        <w:rPr>
          <w:b w:val="0"/>
          <w:sz w:val="26"/>
          <w:szCs w:val="26"/>
          <w:lang w:val="ru-RU"/>
        </w:rPr>
        <w:t xml:space="preserve"> 2019 года                          № </w:t>
      </w:r>
      <w:r w:rsidR="002F61F2">
        <w:rPr>
          <w:b w:val="0"/>
          <w:sz w:val="26"/>
          <w:szCs w:val="26"/>
          <w:lang w:val="ru-RU"/>
        </w:rPr>
        <w:t>50</w:t>
      </w:r>
      <w:r w:rsidRPr="00F40B3D">
        <w:rPr>
          <w:b w:val="0"/>
          <w:sz w:val="26"/>
          <w:szCs w:val="26"/>
          <w:lang w:val="ru-RU"/>
        </w:rPr>
        <w:t xml:space="preserve">                                </w:t>
      </w:r>
      <w:r w:rsidR="002F61F2">
        <w:rPr>
          <w:b w:val="0"/>
          <w:sz w:val="26"/>
          <w:szCs w:val="26"/>
          <w:lang w:val="ru-RU"/>
        </w:rPr>
        <w:t xml:space="preserve">           </w:t>
      </w:r>
      <w:r w:rsidRPr="00F40B3D">
        <w:rPr>
          <w:b w:val="0"/>
          <w:sz w:val="26"/>
          <w:szCs w:val="26"/>
          <w:lang w:val="ru-RU"/>
        </w:rPr>
        <w:t>с. Ульдючины</w:t>
      </w:r>
    </w:p>
    <w:p w:rsidR="00C7576A" w:rsidRPr="00F40B3D" w:rsidRDefault="00C7576A" w:rsidP="00C7576A">
      <w:pPr>
        <w:jc w:val="both"/>
        <w:rPr>
          <w:b w:val="0"/>
          <w:bCs w:val="0"/>
          <w:sz w:val="26"/>
          <w:szCs w:val="26"/>
          <w:lang w:val="ru-RU"/>
        </w:rPr>
      </w:pPr>
    </w:p>
    <w:p w:rsidR="00F40B3D" w:rsidRPr="00F40B3D" w:rsidRDefault="00F40B3D" w:rsidP="00F40B3D">
      <w:pPr>
        <w:jc w:val="center"/>
        <w:rPr>
          <w:szCs w:val="24"/>
          <w:lang w:val="ru-RU"/>
        </w:rPr>
      </w:pPr>
      <w:r w:rsidRPr="00F40B3D">
        <w:rPr>
          <w:szCs w:val="24"/>
          <w:lang w:val="ru-RU"/>
        </w:rPr>
        <w:t>О бюджете Ульдючинского сельского муниципального образования Республики Калмыкия на 2020 год и плановый период 2021-2022 год</w:t>
      </w:r>
      <w:r w:rsidR="006044DA">
        <w:rPr>
          <w:szCs w:val="24"/>
          <w:lang w:val="ru-RU"/>
        </w:rPr>
        <w:t>ов</w:t>
      </w:r>
    </w:p>
    <w:p w:rsidR="002F61F2" w:rsidRDefault="002F61F2" w:rsidP="00F40B3D">
      <w:pPr>
        <w:pStyle w:val="a3"/>
        <w:spacing w:after="0"/>
        <w:ind w:left="0" w:firstLine="567"/>
        <w:rPr>
          <w:b w:val="0"/>
          <w:sz w:val="26"/>
          <w:szCs w:val="26"/>
          <w:lang w:val="ru-RU"/>
        </w:rPr>
      </w:pPr>
    </w:p>
    <w:p w:rsidR="00F40B3D" w:rsidRPr="00F40B3D" w:rsidRDefault="00F40B3D" w:rsidP="00F40B3D">
      <w:pPr>
        <w:pStyle w:val="a3"/>
        <w:spacing w:after="0"/>
        <w:ind w:left="0" w:firstLine="567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В соответствии со ст</w:t>
      </w:r>
      <w:r>
        <w:rPr>
          <w:b w:val="0"/>
          <w:sz w:val="26"/>
          <w:szCs w:val="26"/>
          <w:lang w:val="ru-RU"/>
        </w:rPr>
        <w:t xml:space="preserve">атьей </w:t>
      </w:r>
      <w:r w:rsidRPr="00F40B3D">
        <w:rPr>
          <w:b w:val="0"/>
          <w:sz w:val="26"/>
          <w:szCs w:val="26"/>
          <w:lang w:val="ru-RU"/>
        </w:rPr>
        <w:t xml:space="preserve">9 Бюджетного кодекса Российской Федерации и Положением о бюджетном процессе Ульдючинского </w:t>
      </w:r>
      <w:r>
        <w:rPr>
          <w:b w:val="0"/>
          <w:sz w:val="26"/>
          <w:szCs w:val="26"/>
          <w:lang w:val="ru-RU"/>
        </w:rPr>
        <w:t xml:space="preserve">сельского муниципального образования Республики Калмыкия, </w:t>
      </w:r>
      <w:r w:rsidRPr="00F40B3D">
        <w:rPr>
          <w:b w:val="0"/>
          <w:sz w:val="26"/>
          <w:szCs w:val="26"/>
          <w:lang w:val="ru-RU"/>
        </w:rPr>
        <w:t xml:space="preserve"> Собрание депутатов 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</w:t>
      </w:r>
    </w:p>
    <w:p w:rsidR="00F40B3D" w:rsidRPr="00F40B3D" w:rsidRDefault="00F40B3D" w:rsidP="00F40B3D">
      <w:pPr>
        <w:ind w:firstLine="567"/>
        <w:jc w:val="center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решило:</w:t>
      </w:r>
    </w:p>
    <w:p w:rsidR="00F40B3D" w:rsidRPr="00F40B3D" w:rsidRDefault="00F40B3D" w:rsidP="00F40B3D">
      <w:pPr>
        <w:ind w:firstLine="567"/>
        <w:rPr>
          <w:b w:val="0"/>
          <w:color w:val="00000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ab/>
      </w:r>
      <w:r w:rsidRPr="00F40B3D">
        <w:rPr>
          <w:b w:val="0"/>
          <w:sz w:val="26"/>
          <w:szCs w:val="26"/>
          <w:lang w:val="ru-RU"/>
        </w:rPr>
        <w:tab/>
      </w:r>
      <w:r w:rsidRPr="00F40B3D">
        <w:rPr>
          <w:b w:val="0"/>
          <w:sz w:val="26"/>
          <w:szCs w:val="26"/>
          <w:lang w:val="ru-RU"/>
        </w:rPr>
        <w:tab/>
      </w:r>
    </w:p>
    <w:p w:rsidR="00F40B3D" w:rsidRPr="00F40B3D" w:rsidRDefault="00F40B3D" w:rsidP="007246DD">
      <w:pPr>
        <w:jc w:val="both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Статья</w:t>
      </w:r>
      <w:r w:rsidRPr="00F40B3D">
        <w:rPr>
          <w:sz w:val="26"/>
          <w:szCs w:val="26"/>
        </w:rPr>
        <w:t> </w:t>
      </w:r>
      <w:r w:rsidRPr="00F40B3D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.</w:t>
      </w:r>
    </w:p>
    <w:p w:rsidR="00F40B3D" w:rsidRPr="00F40B3D" w:rsidRDefault="002F61F2" w:rsidP="002F61F2">
      <w:pPr>
        <w:ind w:firstLine="567"/>
        <w:jc w:val="both"/>
        <w:rPr>
          <w:b w:val="0"/>
          <w:color w:val="00000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1</w:t>
      </w:r>
      <w:r w:rsidR="00F40B3D" w:rsidRPr="00F40B3D">
        <w:rPr>
          <w:b w:val="0"/>
          <w:sz w:val="26"/>
          <w:szCs w:val="26"/>
          <w:lang w:val="ru-RU"/>
        </w:rPr>
        <w:t xml:space="preserve">. Утвердить основные характеристики бюджета Ульдючинского сельского муниципального образования Республики Калмыкия на 2020 год </w:t>
      </w:r>
    </w:p>
    <w:p w:rsidR="00F40B3D" w:rsidRPr="00F40B3D" w:rsidRDefault="00F40B3D" w:rsidP="002F61F2">
      <w:pPr>
        <w:tabs>
          <w:tab w:val="left" w:pos="426"/>
        </w:tabs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1) прогнозируемый общий объем доходов бюджета Ульдючинского сельского муниципального образования Республики Калмыкия 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 xml:space="preserve">906,4 тыс. рублей; 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2)</w:t>
      </w:r>
      <w:r>
        <w:rPr>
          <w:b w:val="0"/>
          <w:sz w:val="26"/>
          <w:szCs w:val="26"/>
          <w:lang w:val="ru-RU"/>
        </w:rPr>
        <w:t xml:space="preserve"> </w:t>
      </w:r>
      <w:r w:rsidRPr="00F40B3D">
        <w:rPr>
          <w:b w:val="0"/>
          <w:sz w:val="26"/>
          <w:szCs w:val="26"/>
          <w:lang w:val="ru-RU"/>
        </w:rPr>
        <w:t>общий объем расходов бюджета Ульдючинского сельского муниципального образования Республики Калмыкия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>906,4 тыс. рублей;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3) дефицит бюджета Ульдючинского сельского муниципального образования Республики Калмыкия  на 2020г в сумме 0,0 тыс. рублей.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2. Утвердить основные характеристики бюджета Ульдючинского      сельского муниципального образования Республики Калмыкия на плановый период 2021год и 2022 год;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1) прогнозируемый  общий объем доходов  бюджета Ульдючинского сельского муниципального образования Республики Калмыкия на 2021 год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>654,7 тыс. рублей и на 2022 год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 xml:space="preserve">703,7 тыс. рублей; 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2) общий объем расходов  бюджета Ульдючинского сельского муниципального образования Республики Калмыкия  на 2021 год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>654,7 тыс. рублей и на 2022 год в сумме 1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>703,7 тыс. рублей.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3) дефицит бюджета Ульдючинского сельского муниципального образования Республики Калмыкия  на 2021г в сумме 0,0 тыс. рублей и на 2022 год в сумме 0,0 тыс. руб</w:t>
      </w:r>
      <w:r>
        <w:rPr>
          <w:b w:val="0"/>
          <w:sz w:val="26"/>
          <w:szCs w:val="26"/>
          <w:lang w:val="ru-RU"/>
        </w:rPr>
        <w:t>лей.</w:t>
      </w:r>
    </w:p>
    <w:p w:rsidR="00F40B3D" w:rsidRPr="00F40B3D" w:rsidRDefault="00F40B3D" w:rsidP="002F61F2">
      <w:pPr>
        <w:ind w:firstLine="567"/>
        <w:jc w:val="both"/>
        <w:rPr>
          <w:b w:val="0"/>
          <w:sz w:val="26"/>
          <w:szCs w:val="26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>Статья</w:t>
      </w:r>
      <w:r w:rsidRPr="007246DD">
        <w:rPr>
          <w:sz w:val="26"/>
          <w:szCs w:val="26"/>
        </w:rPr>
        <w:t> </w:t>
      </w:r>
      <w:r w:rsidRPr="007246DD">
        <w:rPr>
          <w:sz w:val="26"/>
          <w:szCs w:val="26"/>
          <w:lang w:val="ru-RU"/>
        </w:rPr>
        <w:t>2.</w:t>
      </w:r>
      <w:r w:rsidRPr="007246DD">
        <w:rPr>
          <w:sz w:val="26"/>
          <w:szCs w:val="26"/>
        </w:rPr>
        <w:t> </w:t>
      </w:r>
    </w:p>
    <w:p w:rsidR="00F40B3D" w:rsidRPr="00F40B3D" w:rsidRDefault="00F40B3D" w:rsidP="00F40B3D">
      <w:pPr>
        <w:tabs>
          <w:tab w:val="left" w:pos="709"/>
        </w:tabs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1.</w:t>
      </w:r>
      <w:r>
        <w:rPr>
          <w:b w:val="0"/>
          <w:sz w:val="26"/>
          <w:szCs w:val="26"/>
          <w:lang w:val="ru-RU"/>
        </w:rPr>
        <w:t xml:space="preserve"> </w:t>
      </w:r>
      <w:r w:rsidRPr="00F40B3D">
        <w:rPr>
          <w:b w:val="0"/>
          <w:sz w:val="26"/>
          <w:szCs w:val="26"/>
          <w:lang w:val="ru-RU"/>
        </w:rPr>
        <w:t xml:space="preserve">Утвердить перечень главных администраторов доходов бюджета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- органов местного самоуправления на 2020 год и плановый период 2021-2022 годы согласно приложению 1 к настоящему решению. </w:t>
      </w:r>
    </w:p>
    <w:p w:rsidR="00F40B3D" w:rsidRPr="00F40B3D" w:rsidRDefault="00F40B3D" w:rsidP="00F40B3D">
      <w:pPr>
        <w:tabs>
          <w:tab w:val="left" w:pos="993"/>
        </w:tabs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2. </w:t>
      </w:r>
      <w:r>
        <w:rPr>
          <w:b w:val="0"/>
          <w:sz w:val="26"/>
          <w:szCs w:val="26"/>
          <w:lang w:val="ru-RU"/>
        </w:rPr>
        <w:t>У</w:t>
      </w:r>
      <w:r w:rsidRPr="00F40B3D">
        <w:rPr>
          <w:b w:val="0"/>
          <w:sz w:val="26"/>
          <w:szCs w:val="26"/>
          <w:lang w:val="ru-RU"/>
        </w:rPr>
        <w:t xml:space="preserve">твердить перечень главных администраторов доходов бюджета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- органов вышестоящих уровней государственной власти Российской Федерации и Республики Калмыкия на 2020 год и плановый</w:t>
      </w:r>
      <w:r w:rsidRPr="00F40B3D">
        <w:rPr>
          <w:b w:val="0"/>
          <w:sz w:val="28"/>
          <w:szCs w:val="28"/>
          <w:lang w:val="ru-RU"/>
        </w:rPr>
        <w:t xml:space="preserve"> </w:t>
      </w:r>
      <w:r w:rsidRPr="00F40B3D">
        <w:rPr>
          <w:b w:val="0"/>
          <w:sz w:val="26"/>
          <w:szCs w:val="26"/>
          <w:lang w:val="ru-RU"/>
        </w:rPr>
        <w:t>период 2021-2022 годы в соответствии с законодательством Российской Федерации согласно приложению 1.1 к настоящему решению</w:t>
      </w:r>
    </w:p>
    <w:p w:rsid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</w:p>
    <w:p w:rsidR="00F40B3D" w:rsidRPr="00F40B3D" w:rsidRDefault="00F40B3D" w:rsidP="007246DD">
      <w:pPr>
        <w:jc w:val="both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Статья</w:t>
      </w:r>
      <w:r w:rsidRPr="00F40B3D">
        <w:rPr>
          <w:sz w:val="26"/>
          <w:szCs w:val="26"/>
        </w:rPr>
        <w:t> </w:t>
      </w:r>
      <w:r w:rsidRPr="00F40B3D">
        <w:rPr>
          <w:sz w:val="26"/>
          <w:szCs w:val="26"/>
          <w:lang w:val="ru-RU"/>
        </w:rPr>
        <w:t>3.</w:t>
      </w:r>
      <w:r w:rsidRPr="00F40B3D">
        <w:rPr>
          <w:sz w:val="26"/>
          <w:szCs w:val="26"/>
        </w:rPr>
        <w:t> </w:t>
      </w:r>
    </w:p>
    <w:p w:rsidR="00F40B3D" w:rsidRPr="00F40B3D" w:rsidRDefault="00F40B3D" w:rsidP="00F40B3D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6"/>
          <w:szCs w:val="26"/>
          <w:lang w:val="ru-RU"/>
        </w:rPr>
      </w:pPr>
      <w:proofErr w:type="gramStart"/>
      <w:r w:rsidRPr="00F40B3D">
        <w:rPr>
          <w:b w:val="0"/>
          <w:sz w:val="26"/>
          <w:szCs w:val="26"/>
          <w:lang w:val="ru-RU"/>
        </w:rPr>
        <w:t>Установить, что в целях своевременного зачисления платежей на лицевые счета администраторов доходов  бюджета поселения по доходам, коды видов которых не закреплены в перечнях главных администраторов доходов бюджета  поселения приложениями 1 и 1.1 к настоящему решению, Администрация Ульдючинского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 поселения с последующим внесением изменений в настоящее решение.</w:t>
      </w:r>
      <w:r w:rsidRPr="00F40B3D">
        <w:rPr>
          <w:b w:val="0"/>
          <w:bCs w:val="0"/>
          <w:sz w:val="26"/>
          <w:szCs w:val="26"/>
          <w:lang w:val="ru-RU"/>
        </w:rPr>
        <w:t xml:space="preserve"> </w:t>
      </w:r>
      <w:proofErr w:type="gramEnd"/>
    </w:p>
    <w:p w:rsidR="00F40B3D" w:rsidRPr="00F40B3D" w:rsidRDefault="00F40B3D" w:rsidP="00F40B3D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bCs w:val="0"/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>Статья</w:t>
      </w:r>
      <w:r w:rsidRPr="007246DD">
        <w:rPr>
          <w:sz w:val="26"/>
          <w:szCs w:val="26"/>
        </w:rPr>
        <w:t> </w:t>
      </w:r>
      <w:r w:rsidRPr="007246DD">
        <w:rPr>
          <w:sz w:val="26"/>
          <w:szCs w:val="26"/>
          <w:lang w:val="ru-RU"/>
        </w:rPr>
        <w:t>4.</w:t>
      </w:r>
      <w:r w:rsidRPr="007246DD">
        <w:rPr>
          <w:sz w:val="26"/>
          <w:szCs w:val="26"/>
        </w:rPr>
        <w:t> </w:t>
      </w:r>
      <w:r w:rsidRPr="007246DD">
        <w:rPr>
          <w:bCs w:val="0"/>
          <w:sz w:val="26"/>
          <w:szCs w:val="26"/>
          <w:lang w:val="ru-RU"/>
        </w:rPr>
        <w:t xml:space="preserve"> 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1.</w:t>
      </w:r>
      <w:r>
        <w:rPr>
          <w:b w:val="0"/>
          <w:sz w:val="26"/>
          <w:szCs w:val="26"/>
          <w:lang w:val="ru-RU"/>
        </w:rPr>
        <w:t xml:space="preserve"> </w:t>
      </w:r>
      <w:r w:rsidRPr="00F40B3D">
        <w:rPr>
          <w:b w:val="0"/>
          <w:sz w:val="26"/>
          <w:szCs w:val="26"/>
          <w:lang w:val="ru-RU"/>
        </w:rPr>
        <w:t xml:space="preserve">Установить, что </w:t>
      </w:r>
      <w:proofErr w:type="gramStart"/>
      <w:r w:rsidRPr="00F40B3D">
        <w:rPr>
          <w:b w:val="0"/>
          <w:sz w:val="26"/>
          <w:szCs w:val="26"/>
          <w:lang w:val="ru-RU"/>
        </w:rPr>
        <w:t>доходы бюджета поселения, поступающие в 2020 году и плановом периоде 2021-2022 годах формируются</w:t>
      </w:r>
      <w:proofErr w:type="gramEnd"/>
      <w:r w:rsidRPr="00F40B3D">
        <w:rPr>
          <w:b w:val="0"/>
          <w:sz w:val="26"/>
          <w:szCs w:val="26"/>
          <w:lang w:val="ru-RU"/>
        </w:rPr>
        <w:t xml:space="preserve"> за счет: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1)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 xml:space="preserve">федеральных  налогов, сборов и неналоговых доходов - в соответствии с нормативами, установленными законодательством Российской Федерации и Республики Калмыкия; 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2)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>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сборам;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3)</w:t>
      </w:r>
      <w:r w:rsidRPr="00F40B3D">
        <w:rPr>
          <w:b w:val="0"/>
          <w:sz w:val="26"/>
          <w:szCs w:val="26"/>
        </w:rPr>
        <w:t> </w:t>
      </w:r>
      <w:r w:rsidRPr="00F40B3D">
        <w:rPr>
          <w:b w:val="0"/>
          <w:sz w:val="26"/>
          <w:szCs w:val="26"/>
          <w:lang w:val="ru-RU"/>
        </w:rPr>
        <w:t xml:space="preserve">безвозмездных поступлений и денежные пожертвования, перечисляемых в бюджет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в соответствии с законодательством Республики Калмыкия;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4) прочие субсидии, </w:t>
      </w:r>
      <w:proofErr w:type="gramStart"/>
      <w:r w:rsidRPr="00F40B3D">
        <w:rPr>
          <w:b w:val="0"/>
          <w:sz w:val="26"/>
          <w:szCs w:val="26"/>
          <w:lang w:val="ru-RU"/>
        </w:rPr>
        <w:t>перечисляемых</w:t>
      </w:r>
      <w:proofErr w:type="gramEnd"/>
      <w:r w:rsidRPr="00F40B3D">
        <w:rPr>
          <w:b w:val="0"/>
          <w:sz w:val="26"/>
          <w:szCs w:val="26"/>
          <w:lang w:val="ru-RU"/>
        </w:rPr>
        <w:t xml:space="preserve"> в бюджет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в соответствии с законодательством Республики Калмыкия.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2. Установить нормативы отчислений доходов согласно приложению 2, 2.1 к настоящему решению.</w:t>
      </w:r>
    </w:p>
    <w:p w:rsid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</w:p>
    <w:p w:rsidR="00F40B3D" w:rsidRPr="00F40B3D" w:rsidRDefault="00F40B3D" w:rsidP="007246DD">
      <w:pPr>
        <w:jc w:val="both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Статья 5.</w:t>
      </w:r>
    </w:p>
    <w:p w:rsid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Доходы от реализации имущества, обращаемого в собственность поселения по судебным актам, в размере 100 процентов зачисляются в доход бюджета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поселения, если иное не предусмотрено действующим законодательством Российской Федерации. 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</w:p>
    <w:p w:rsidR="00F40B3D" w:rsidRPr="00F40B3D" w:rsidRDefault="00F40B3D" w:rsidP="007246DD">
      <w:pPr>
        <w:jc w:val="both"/>
        <w:rPr>
          <w:sz w:val="26"/>
          <w:szCs w:val="26"/>
          <w:lang w:val="ru-RU"/>
        </w:rPr>
      </w:pPr>
      <w:r w:rsidRPr="00F40B3D">
        <w:rPr>
          <w:sz w:val="26"/>
          <w:szCs w:val="26"/>
          <w:lang w:val="ru-RU"/>
        </w:rPr>
        <w:t>Статья 6.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Утвердить объем поступлений доходов бюджета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на 2020 год и плановый период 2021-2022 годы по кодам бюджетной классификации согласно приложению 3 к настоящему решению.</w:t>
      </w:r>
    </w:p>
    <w:p w:rsidR="00F40B3D" w:rsidRPr="00F40B3D" w:rsidRDefault="00F40B3D" w:rsidP="00F40B3D">
      <w:pPr>
        <w:ind w:firstLine="540"/>
        <w:jc w:val="both"/>
        <w:rPr>
          <w:b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 xml:space="preserve">Статья 7. </w:t>
      </w:r>
    </w:p>
    <w:p w:rsidR="00F40B3D" w:rsidRPr="00F40B3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Утвердить ведомственную структуру расходов бюджета Ульдючинского </w:t>
      </w:r>
      <w:r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F40B3D">
        <w:rPr>
          <w:b w:val="0"/>
          <w:sz w:val="26"/>
          <w:szCs w:val="26"/>
          <w:lang w:val="ru-RU"/>
        </w:rPr>
        <w:t xml:space="preserve"> на 2020 год и плановый период 2021-2022 годы согласно приложению 4 к настоящему решению.</w:t>
      </w:r>
    </w:p>
    <w:p w:rsidR="007246DD" w:rsidRDefault="007246DD" w:rsidP="00F40B3D">
      <w:pPr>
        <w:ind w:firstLine="540"/>
        <w:jc w:val="both"/>
        <w:rPr>
          <w:sz w:val="26"/>
          <w:szCs w:val="26"/>
          <w:lang w:val="ru-RU"/>
        </w:rPr>
      </w:pPr>
    </w:p>
    <w:p w:rsidR="00F40B3D" w:rsidRPr="007246DD" w:rsidRDefault="00F40B3D" w:rsidP="007246DD">
      <w:pPr>
        <w:ind w:firstLine="142"/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 xml:space="preserve">Статья 8. </w:t>
      </w:r>
    </w:p>
    <w:p w:rsidR="00F40B3D" w:rsidRPr="00F40B3D" w:rsidRDefault="00F40B3D" w:rsidP="00F40B3D">
      <w:pPr>
        <w:ind w:firstLine="540"/>
        <w:jc w:val="both"/>
        <w:rPr>
          <w:b w:val="0"/>
          <w:sz w:val="28"/>
          <w:szCs w:val="28"/>
        </w:rPr>
      </w:pPr>
      <w:r w:rsidRPr="00F40B3D">
        <w:rPr>
          <w:b w:val="0"/>
          <w:sz w:val="26"/>
          <w:szCs w:val="26"/>
          <w:lang w:val="ru-RU"/>
        </w:rPr>
        <w:t xml:space="preserve">Утвердить распределение бюджетных ассигнований из бюджета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F40B3D">
        <w:rPr>
          <w:b w:val="0"/>
          <w:sz w:val="26"/>
          <w:szCs w:val="26"/>
          <w:lang w:val="ru-RU"/>
        </w:rPr>
        <w:t xml:space="preserve"> </w:t>
      </w:r>
      <w:r w:rsidRPr="00F40B3D">
        <w:rPr>
          <w:b w:val="0"/>
          <w:sz w:val="26"/>
          <w:szCs w:val="26"/>
          <w:lang w:val="ru-RU"/>
        </w:rPr>
        <w:t>по разделам, подразделам, целевым статья</w:t>
      </w:r>
      <w:proofErr w:type="gramStart"/>
      <w:r w:rsidRPr="00F40B3D">
        <w:rPr>
          <w:b w:val="0"/>
          <w:sz w:val="26"/>
          <w:szCs w:val="26"/>
          <w:lang w:val="ru-RU"/>
        </w:rPr>
        <w:t>м(</w:t>
      </w:r>
      <w:proofErr w:type="gramEnd"/>
      <w:r w:rsidRPr="00F40B3D">
        <w:rPr>
          <w:b w:val="0"/>
          <w:sz w:val="26"/>
          <w:szCs w:val="26"/>
          <w:lang w:val="ru-RU"/>
        </w:rPr>
        <w:t xml:space="preserve">муниципальным программам и непрограммным направлениям деятельности), группам и подгруппам видов расходов классификации </w:t>
      </w:r>
      <w:r w:rsidRPr="007246DD">
        <w:rPr>
          <w:b w:val="0"/>
          <w:sz w:val="26"/>
          <w:szCs w:val="26"/>
          <w:lang w:val="ru-RU"/>
        </w:rPr>
        <w:t>расходов бюджетов на 2020 год и плановый период 2021-2022 го</w:t>
      </w:r>
      <w:r w:rsidR="007246DD">
        <w:rPr>
          <w:b w:val="0"/>
          <w:sz w:val="26"/>
          <w:szCs w:val="26"/>
          <w:lang w:val="ru-RU"/>
        </w:rPr>
        <w:t>,</w:t>
      </w:r>
      <w:r w:rsidRPr="007246DD">
        <w:rPr>
          <w:b w:val="0"/>
          <w:sz w:val="26"/>
          <w:szCs w:val="26"/>
          <w:lang w:val="ru-RU"/>
        </w:rPr>
        <w:t xml:space="preserve"> согласно приложению </w:t>
      </w:r>
      <w:r w:rsidRPr="007246DD">
        <w:rPr>
          <w:b w:val="0"/>
          <w:sz w:val="26"/>
          <w:szCs w:val="26"/>
        </w:rPr>
        <w:t>5 к настоящему решению</w:t>
      </w:r>
      <w:r w:rsidRPr="00F40B3D">
        <w:rPr>
          <w:b w:val="0"/>
          <w:sz w:val="28"/>
          <w:szCs w:val="28"/>
        </w:rPr>
        <w:t>.</w:t>
      </w:r>
    </w:p>
    <w:p w:rsidR="007246DD" w:rsidRDefault="007246DD" w:rsidP="00F40B3D">
      <w:pPr>
        <w:ind w:firstLine="540"/>
        <w:jc w:val="both"/>
        <w:rPr>
          <w:b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 xml:space="preserve">Статья 9. 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Утвердить распределение бюджетных ассигнований из бюджета Ульдючинского </w:t>
      </w:r>
      <w:r w:rsidR="007246DD" w:rsidRPr="007246DD">
        <w:rPr>
          <w:b w:val="0"/>
          <w:sz w:val="26"/>
          <w:szCs w:val="26"/>
          <w:lang w:val="ru-RU"/>
        </w:rPr>
        <w:t xml:space="preserve">сельского муниципального образования Республики Калмыкия </w:t>
      </w:r>
      <w:r w:rsidRPr="007246DD">
        <w:rPr>
          <w:b w:val="0"/>
          <w:sz w:val="26"/>
          <w:szCs w:val="26"/>
          <w:lang w:val="ru-RU"/>
        </w:rPr>
        <w:t xml:space="preserve">по целевым статьям (муниципальным программам и </w:t>
      </w:r>
      <w:proofErr w:type="spellStart"/>
      <w:r w:rsidRPr="007246DD">
        <w:rPr>
          <w:b w:val="0"/>
          <w:sz w:val="26"/>
          <w:szCs w:val="26"/>
          <w:lang w:val="ru-RU"/>
        </w:rPr>
        <w:t>непрограммным</w:t>
      </w:r>
      <w:proofErr w:type="spellEnd"/>
      <w:r w:rsidRPr="007246DD">
        <w:rPr>
          <w:b w:val="0"/>
          <w:sz w:val="26"/>
          <w:szCs w:val="26"/>
          <w:lang w:val="ru-RU"/>
        </w:rPr>
        <w:t xml:space="preserve"> направлениям деятельности)  группам и подгруппам видов расходов</w:t>
      </w:r>
      <w:proofErr w:type="gramStart"/>
      <w:r w:rsidRPr="007246DD">
        <w:rPr>
          <w:b w:val="0"/>
          <w:sz w:val="26"/>
          <w:szCs w:val="26"/>
          <w:lang w:val="ru-RU"/>
        </w:rPr>
        <w:t xml:space="preserve"> ,</w:t>
      </w:r>
      <w:proofErr w:type="gramEnd"/>
      <w:r w:rsidRPr="007246DD">
        <w:rPr>
          <w:b w:val="0"/>
          <w:sz w:val="26"/>
          <w:szCs w:val="26"/>
          <w:lang w:val="ru-RU"/>
        </w:rPr>
        <w:t>разделам, подразделам классификации расходов бюджетов на 2020 год и плановый период 2021-2022 годы согласно приложению 6 к настоящему решению.</w:t>
      </w:r>
    </w:p>
    <w:p w:rsidR="00F40B3D" w:rsidRPr="00F40B3D" w:rsidRDefault="00F40B3D" w:rsidP="00F40B3D">
      <w:pPr>
        <w:jc w:val="both"/>
        <w:rPr>
          <w:b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bCs w:val="0"/>
          <w:sz w:val="26"/>
          <w:szCs w:val="26"/>
          <w:lang w:val="ru-RU"/>
        </w:rPr>
      </w:pPr>
      <w:r w:rsidRPr="007246DD">
        <w:rPr>
          <w:bCs w:val="0"/>
          <w:sz w:val="26"/>
          <w:szCs w:val="26"/>
          <w:lang w:val="ru-RU"/>
        </w:rPr>
        <w:t xml:space="preserve">Статья 10. 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Установить, что заключение и оплата муниципальных контрактов, иных договоров, исполнение которых осуществляется за счет средств бюджета Ульдючинского СМО РК поселения, производятся в пределах утвержденных им лимитов бюджетных обязательств.</w:t>
      </w:r>
    </w:p>
    <w:p w:rsidR="00F40B3D" w:rsidRPr="00F40B3D" w:rsidRDefault="00F40B3D" w:rsidP="00F40B3D">
      <w:pPr>
        <w:ind w:firstLine="540"/>
        <w:jc w:val="both"/>
        <w:rPr>
          <w:b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bCs w:val="0"/>
          <w:sz w:val="26"/>
          <w:szCs w:val="26"/>
          <w:lang w:val="ru-RU"/>
        </w:rPr>
      </w:pPr>
      <w:r w:rsidRPr="007246DD">
        <w:rPr>
          <w:bCs w:val="0"/>
          <w:sz w:val="26"/>
          <w:szCs w:val="26"/>
          <w:lang w:val="ru-RU"/>
        </w:rPr>
        <w:t xml:space="preserve">Статья 11. 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Утвердить верхний предел муниципального долга по бюджету Ульдючинского СМО РК на 01 января 2021 год</w:t>
      </w:r>
      <w:r w:rsid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в сумме 0,0 тыс. рублей.</w:t>
      </w:r>
    </w:p>
    <w:p w:rsidR="00F40B3D" w:rsidRPr="007246DD" w:rsidRDefault="007246DD" w:rsidP="00F40B3D">
      <w:pPr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</w:t>
      </w:r>
      <w:r w:rsidR="00F40B3D" w:rsidRPr="007246DD">
        <w:rPr>
          <w:b w:val="0"/>
          <w:sz w:val="26"/>
          <w:szCs w:val="26"/>
          <w:lang w:val="ru-RU"/>
        </w:rPr>
        <w:t>на 01 января 2022 год в сумме 0,0 тыс. рублей</w:t>
      </w:r>
    </w:p>
    <w:p w:rsidR="00F40B3D" w:rsidRPr="007246DD" w:rsidRDefault="00F40B3D" w:rsidP="00F40B3D">
      <w:pPr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     </w:t>
      </w:r>
      <w:r w:rsidR="007246DD">
        <w:rPr>
          <w:b w:val="0"/>
          <w:sz w:val="26"/>
          <w:szCs w:val="26"/>
          <w:lang w:val="ru-RU"/>
        </w:rPr>
        <w:t xml:space="preserve">          </w:t>
      </w:r>
      <w:r w:rsidRPr="007246DD">
        <w:rPr>
          <w:b w:val="0"/>
          <w:sz w:val="26"/>
          <w:szCs w:val="26"/>
          <w:lang w:val="ru-RU"/>
        </w:rPr>
        <w:t xml:space="preserve"> на 01 января 2023 год в сумме 0,0 тыс. рублей</w:t>
      </w:r>
    </w:p>
    <w:p w:rsidR="00F40B3D" w:rsidRPr="007246DD" w:rsidRDefault="00F40B3D" w:rsidP="00F40B3D">
      <w:pPr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                                          </w:t>
      </w:r>
    </w:p>
    <w:p w:rsidR="00F40B3D" w:rsidRPr="007246DD" w:rsidRDefault="00F40B3D" w:rsidP="007246DD">
      <w:pPr>
        <w:jc w:val="both"/>
        <w:rPr>
          <w:bCs w:val="0"/>
          <w:sz w:val="26"/>
          <w:szCs w:val="26"/>
          <w:lang w:val="ru-RU"/>
        </w:rPr>
      </w:pPr>
      <w:r w:rsidRPr="007246DD">
        <w:rPr>
          <w:bCs w:val="0"/>
          <w:sz w:val="26"/>
          <w:szCs w:val="26"/>
          <w:lang w:val="ru-RU"/>
        </w:rPr>
        <w:t>Статья 12.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bCs w:val="0"/>
          <w:sz w:val="26"/>
          <w:szCs w:val="26"/>
          <w:lang w:val="ru-RU"/>
        </w:rPr>
        <w:t xml:space="preserve">Утвердить перечень </w:t>
      </w:r>
      <w:r w:rsidRPr="007246DD">
        <w:rPr>
          <w:b w:val="0"/>
          <w:sz w:val="26"/>
          <w:szCs w:val="26"/>
          <w:lang w:val="ru-RU"/>
        </w:rPr>
        <w:t xml:space="preserve">главных </w:t>
      </w:r>
      <w:proofErr w:type="gramStart"/>
      <w:r w:rsidRPr="007246DD">
        <w:rPr>
          <w:b w:val="0"/>
          <w:sz w:val="26"/>
          <w:szCs w:val="26"/>
          <w:lang w:val="ru-RU"/>
        </w:rPr>
        <w:t>администраторов источников финансирования дефицита бюджета</w:t>
      </w:r>
      <w:proofErr w:type="gramEnd"/>
      <w:r w:rsidRPr="007246DD">
        <w:rPr>
          <w:b w:val="0"/>
          <w:sz w:val="26"/>
          <w:szCs w:val="26"/>
          <w:lang w:val="ru-RU"/>
        </w:rPr>
        <w:t xml:space="preserve">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поселения на 2020 год и плановый период 2021-2022 годы согласно приложению 7 к настоящему решению.</w:t>
      </w:r>
    </w:p>
    <w:p w:rsidR="007246DD" w:rsidRDefault="007246DD" w:rsidP="00F40B3D">
      <w:pPr>
        <w:ind w:firstLine="540"/>
        <w:jc w:val="both"/>
        <w:rPr>
          <w:b w:val="0"/>
          <w:sz w:val="26"/>
          <w:szCs w:val="26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>Статья 13.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Утвердить источники финансирования дефицита бюджета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поселения на 2020 год и плановый период 2021-2022 годы согласно приложению 8 к настоящему решению.</w:t>
      </w:r>
    </w:p>
    <w:p w:rsidR="00F40B3D" w:rsidRPr="00F40B3D" w:rsidRDefault="00F40B3D" w:rsidP="00F40B3D">
      <w:pPr>
        <w:ind w:firstLine="540"/>
        <w:jc w:val="both"/>
        <w:rPr>
          <w:b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>Статья</w:t>
      </w:r>
      <w:r w:rsidRPr="007246DD">
        <w:rPr>
          <w:sz w:val="26"/>
          <w:szCs w:val="26"/>
        </w:rPr>
        <w:t> </w:t>
      </w:r>
      <w:r w:rsidRPr="007246DD">
        <w:rPr>
          <w:sz w:val="26"/>
          <w:szCs w:val="26"/>
          <w:lang w:val="ru-RU"/>
        </w:rPr>
        <w:t>14.</w:t>
      </w:r>
      <w:r w:rsidRPr="007246DD">
        <w:rPr>
          <w:sz w:val="26"/>
          <w:szCs w:val="26"/>
        </w:rPr>
        <w:t> 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Утвердить: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программу муниципальных внутренних заимствований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на 2020 год и плановый период 2021-2022 год  согласно приложению 9 к настоящему решению.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программу муниципальных внешних заимствований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на 2020 год и плановый период 2021-2022 годы  согласно приложению 10 к настоящему решению.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программу муниципальных гарантий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>на 2020 год и плановый период 2021-2022 годы  согласно приложению 11 к настоящему решению.</w:t>
      </w:r>
    </w:p>
    <w:p w:rsidR="007246DD" w:rsidRDefault="007246DD" w:rsidP="00F40B3D">
      <w:pPr>
        <w:ind w:firstLine="540"/>
        <w:jc w:val="both"/>
        <w:rPr>
          <w:b w:val="0"/>
          <w:bCs w:val="0"/>
          <w:sz w:val="28"/>
          <w:szCs w:val="28"/>
          <w:lang w:val="ru-RU"/>
        </w:rPr>
      </w:pPr>
    </w:p>
    <w:p w:rsidR="00F40B3D" w:rsidRPr="007246DD" w:rsidRDefault="00F40B3D" w:rsidP="007246DD">
      <w:pPr>
        <w:jc w:val="both"/>
        <w:rPr>
          <w:bCs w:val="0"/>
          <w:sz w:val="26"/>
          <w:szCs w:val="26"/>
          <w:lang w:val="ru-RU"/>
        </w:rPr>
      </w:pPr>
      <w:r w:rsidRPr="007246DD">
        <w:rPr>
          <w:bCs w:val="0"/>
          <w:sz w:val="26"/>
          <w:szCs w:val="26"/>
          <w:lang w:val="ru-RU"/>
        </w:rPr>
        <w:t xml:space="preserve">Статья 15. 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Законы и иные нормативные акты, влекущие дополнительные расходы за счет средств бюджета Ульдючинского поселения на 2020 год и плановый период 2021-2022 годы, реализуются и применяются только при наличии соответствующих источников дополнительных поступлений в бюджет  поселения и (или) при сокращении расходов по конкретным статьям  бюджета.</w:t>
      </w:r>
    </w:p>
    <w:p w:rsidR="007246DD" w:rsidRDefault="007246DD" w:rsidP="00F40B3D">
      <w:pPr>
        <w:ind w:firstLine="540"/>
        <w:jc w:val="both"/>
        <w:rPr>
          <w:b w:val="0"/>
          <w:sz w:val="26"/>
          <w:szCs w:val="26"/>
          <w:lang w:val="ru-RU"/>
        </w:rPr>
      </w:pPr>
    </w:p>
    <w:p w:rsidR="002F61F2" w:rsidRDefault="002F61F2" w:rsidP="007246DD">
      <w:pPr>
        <w:jc w:val="both"/>
        <w:rPr>
          <w:sz w:val="26"/>
          <w:szCs w:val="26"/>
          <w:lang w:val="ru-RU"/>
        </w:rPr>
      </w:pPr>
    </w:p>
    <w:p w:rsidR="002F61F2" w:rsidRDefault="002F61F2" w:rsidP="007246DD">
      <w:pPr>
        <w:jc w:val="both"/>
        <w:rPr>
          <w:sz w:val="26"/>
          <w:szCs w:val="26"/>
          <w:lang w:val="ru-RU"/>
        </w:rPr>
      </w:pPr>
    </w:p>
    <w:p w:rsidR="00F40B3D" w:rsidRPr="007246DD" w:rsidRDefault="00F40B3D" w:rsidP="007246DD">
      <w:pPr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lastRenderedPageBreak/>
        <w:t>Статья 16</w:t>
      </w:r>
      <w:r w:rsidR="007246DD" w:rsidRPr="007246DD">
        <w:rPr>
          <w:sz w:val="26"/>
          <w:szCs w:val="26"/>
          <w:lang w:val="ru-RU"/>
        </w:rPr>
        <w:t>.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 xml:space="preserve">Установить дополнительные основания в на 2020 год   для внесения изменений в сводную бюджетную роспись  бюджета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="007246DD" w:rsidRPr="007246DD">
        <w:rPr>
          <w:b w:val="0"/>
          <w:sz w:val="26"/>
          <w:szCs w:val="26"/>
          <w:lang w:val="ru-RU"/>
        </w:rPr>
        <w:t xml:space="preserve"> </w:t>
      </w:r>
      <w:r w:rsidRPr="007246DD">
        <w:rPr>
          <w:b w:val="0"/>
          <w:sz w:val="26"/>
          <w:szCs w:val="26"/>
          <w:lang w:val="ru-RU"/>
        </w:rPr>
        <w:t xml:space="preserve">без внесения изменений в настоящее решение в соответствии с решениями Администрации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7246DD">
        <w:rPr>
          <w:b w:val="0"/>
          <w:sz w:val="26"/>
          <w:szCs w:val="26"/>
          <w:lang w:val="ru-RU"/>
        </w:rPr>
        <w:t xml:space="preserve">, связанные </w:t>
      </w:r>
      <w:proofErr w:type="gramStart"/>
      <w:r w:rsidRPr="007246DD">
        <w:rPr>
          <w:b w:val="0"/>
          <w:sz w:val="26"/>
          <w:szCs w:val="26"/>
          <w:lang w:val="ru-RU"/>
        </w:rPr>
        <w:t>с</w:t>
      </w:r>
      <w:proofErr w:type="gramEnd"/>
      <w:r w:rsidRPr="007246DD">
        <w:rPr>
          <w:b w:val="0"/>
          <w:sz w:val="26"/>
          <w:szCs w:val="26"/>
          <w:lang w:val="ru-RU"/>
        </w:rPr>
        <w:t>: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1)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 xml:space="preserve">особенностями исполнения  бюджета поселения в пределах общего объема бюджетных ассигнований, предусмотренных соответствующему главному распорядителю средств бюджета Ульдючинского </w:t>
      </w:r>
      <w:r w:rsidR="007246DD">
        <w:rPr>
          <w:b w:val="0"/>
          <w:sz w:val="26"/>
          <w:szCs w:val="26"/>
          <w:lang w:val="ru-RU"/>
        </w:rPr>
        <w:t>сельского муниципального образования Республики Калмыкия</w:t>
      </w:r>
      <w:r w:rsidRPr="007246DD">
        <w:rPr>
          <w:b w:val="0"/>
          <w:sz w:val="26"/>
          <w:szCs w:val="26"/>
          <w:lang w:val="ru-RU"/>
        </w:rPr>
        <w:t>, в том числе: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а)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б)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бюджетов на сумму средств, необходимых для выполнения условий </w:t>
      </w:r>
      <w:proofErr w:type="spellStart"/>
      <w:r w:rsidRPr="007246DD">
        <w:rPr>
          <w:b w:val="0"/>
          <w:sz w:val="26"/>
          <w:szCs w:val="26"/>
          <w:lang w:val="ru-RU"/>
        </w:rPr>
        <w:t>софинансирования</w:t>
      </w:r>
      <w:proofErr w:type="spellEnd"/>
      <w:r w:rsidRPr="007246DD">
        <w:rPr>
          <w:b w:val="0"/>
          <w:sz w:val="26"/>
          <w:szCs w:val="26"/>
          <w:lang w:val="ru-RU"/>
        </w:rPr>
        <w:t>, установленных для получения межбюджетных трансфертов, предоставляемых бюджету Ульдючинского СМО РК из бюджетов бюджетной системы Российской Федерации в форме субсидий и безвозмездных поступлений</w:t>
      </w:r>
      <w:proofErr w:type="gramStart"/>
      <w:r w:rsidRPr="007246DD">
        <w:rPr>
          <w:b w:val="0"/>
          <w:sz w:val="26"/>
          <w:szCs w:val="26"/>
          <w:lang w:val="ru-RU"/>
        </w:rPr>
        <w:t xml:space="preserve"> ,</w:t>
      </w:r>
      <w:proofErr w:type="gramEnd"/>
      <w:r w:rsidRPr="007246DD">
        <w:rPr>
          <w:b w:val="0"/>
          <w:sz w:val="26"/>
          <w:szCs w:val="26"/>
          <w:lang w:val="ru-RU"/>
        </w:rPr>
        <w:t>в том числе путем введения новых кодов классификации расходов муниципального  бюджета;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в)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 нужд, сложившейся в 2020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>году.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г)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2020 года.</w:t>
      </w:r>
    </w:p>
    <w:p w:rsidR="00F40B3D" w:rsidRPr="007246DD" w:rsidRDefault="00F40B3D" w:rsidP="00F40B3D">
      <w:pPr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  <w:lang w:val="ru-RU"/>
        </w:rPr>
      </w:pPr>
      <w:proofErr w:type="spellStart"/>
      <w:r w:rsidRPr="007246DD">
        <w:rPr>
          <w:b w:val="0"/>
          <w:sz w:val="26"/>
          <w:szCs w:val="26"/>
          <w:lang w:val="ru-RU"/>
        </w:rPr>
        <w:t>д</w:t>
      </w:r>
      <w:proofErr w:type="spellEnd"/>
      <w:r w:rsidRPr="007246DD">
        <w:rPr>
          <w:b w:val="0"/>
          <w:sz w:val="26"/>
          <w:szCs w:val="26"/>
          <w:lang w:val="ru-RU"/>
        </w:rPr>
        <w:t>)</w:t>
      </w:r>
      <w:r w:rsidRPr="007246DD">
        <w:rPr>
          <w:b w:val="0"/>
          <w:sz w:val="26"/>
          <w:szCs w:val="26"/>
        </w:rPr>
        <w:t> </w:t>
      </w:r>
      <w:r w:rsidRPr="007246DD">
        <w:rPr>
          <w:b w:val="0"/>
          <w:sz w:val="26"/>
          <w:szCs w:val="26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по административным правонарушениям, решений налоговых органов о взыскании налогов, сборов, пеней и штрафов</w:t>
      </w:r>
      <w:r w:rsidR="007246DD">
        <w:rPr>
          <w:b w:val="0"/>
          <w:sz w:val="26"/>
          <w:szCs w:val="26"/>
          <w:lang w:val="ru-RU"/>
        </w:rPr>
        <w:t>.</w:t>
      </w:r>
    </w:p>
    <w:p w:rsidR="007246DD" w:rsidRPr="007246DD" w:rsidRDefault="00F40B3D" w:rsidP="007246DD">
      <w:pPr>
        <w:jc w:val="both"/>
        <w:rPr>
          <w:sz w:val="26"/>
          <w:szCs w:val="26"/>
          <w:lang w:val="ru-RU"/>
        </w:rPr>
      </w:pPr>
      <w:r w:rsidRPr="00F40B3D">
        <w:rPr>
          <w:b w:val="0"/>
          <w:sz w:val="28"/>
          <w:szCs w:val="28"/>
          <w:lang w:val="ru-RU"/>
        </w:rPr>
        <w:t xml:space="preserve">  </w:t>
      </w:r>
      <w:r w:rsidRPr="007246DD">
        <w:rPr>
          <w:sz w:val="26"/>
          <w:szCs w:val="26"/>
          <w:lang w:val="ru-RU"/>
        </w:rPr>
        <w:t xml:space="preserve">Статья 18. </w:t>
      </w:r>
    </w:p>
    <w:p w:rsidR="00F40B3D" w:rsidRPr="007246DD" w:rsidRDefault="00F40B3D" w:rsidP="00F40B3D">
      <w:pPr>
        <w:ind w:firstLine="540"/>
        <w:jc w:val="both"/>
        <w:rPr>
          <w:b w:val="0"/>
          <w:sz w:val="26"/>
          <w:szCs w:val="26"/>
          <w:lang w:val="ru-RU"/>
        </w:rPr>
      </w:pPr>
      <w:r w:rsidRPr="007246DD">
        <w:rPr>
          <w:b w:val="0"/>
          <w:sz w:val="26"/>
          <w:szCs w:val="26"/>
          <w:lang w:val="ru-RU"/>
        </w:rPr>
        <w:t>Решение вступает в законную силу с 1 января 2020 года.</w:t>
      </w:r>
    </w:p>
    <w:p w:rsidR="007246DD" w:rsidRPr="007246DD" w:rsidRDefault="007246DD" w:rsidP="007246DD">
      <w:pPr>
        <w:shd w:val="clear" w:color="auto" w:fill="FFFFFF"/>
        <w:jc w:val="both"/>
        <w:rPr>
          <w:rStyle w:val="a9"/>
          <w:i w:val="0"/>
          <w:sz w:val="26"/>
          <w:szCs w:val="26"/>
          <w:lang w:val="ru-RU"/>
        </w:rPr>
      </w:pPr>
      <w:r w:rsidRPr="007246DD">
        <w:rPr>
          <w:rStyle w:val="a9"/>
          <w:i w:val="0"/>
          <w:sz w:val="26"/>
          <w:szCs w:val="26"/>
          <w:lang w:val="ru-RU"/>
        </w:rPr>
        <w:t xml:space="preserve">Статья 19. </w:t>
      </w:r>
    </w:p>
    <w:p w:rsidR="007246DD" w:rsidRPr="00F40B3D" w:rsidRDefault="007246DD" w:rsidP="007246DD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>
        <w:rPr>
          <w:rStyle w:val="a9"/>
          <w:b w:val="0"/>
          <w:i w:val="0"/>
          <w:sz w:val="26"/>
          <w:szCs w:val="26"/>
          <w:lang w:val="ru-RU"/>
        </w:rPr>
        <w:t>О</w:t>
      </w:r>
      <w:r w:rsidRPr="00F40B3D">
        <w:rPr>
          <w:rStyle w:val="a9"/>
          <w:b w:val="0"/>
          <w:i w:val="0"/>
          <w:sz w:val="26"/>
          <w:szCs w:val="26"/>
          <w:lang w:val="ru-RU"/>
        </w:rPr>
        <w:t xml:space="preserve">бнародовать настоящее решение путем размещения на информационном стенде в здании администрации Ульдючинского сельского муниципального образования, на сайте администрации сельского поселения </w:t>
      </w:r>
      <w:r w:rsidRPr="00F40B3D">
        <w:rPr>
          <w:b w:val="0"/>
          <w:sz w:val="26"/>
          <w:szCs w:val="26"/>
          <w:lang w:val="ru-RU"/>
        </w:rPr>
        <w:t xml:space="preserve">в сети Интернет: </w:t>
      </w:r>
      <w:r w:rsidRPr="00F40B3D">
        <w:rPr>
          <w:b w:val="0"/>
          <w:color w:val="0000CC"/>
          <w:sz w:val="26"/>
          <w:szCs w:val="26"/>
        </w:rPr>
        <w:t>http</w:t>
      </w:r>
      <w:r w:rsidRPr="00F40B3D">
        <w:rPr>
          <w:b w:val="0"/>
          <w:color w:val="0000CC"/>
          <w:sz w:val="26"/>
          <w:szCs w:val="26"/>
          <w:lang w:val="ru-RU"/>
        </w:rPr>
        <w:t>:</w:t>
      </w:r>
      <w:proofErr w:type="spellStart"/>
      <w:r w:rsidRPr="00F40B3D">
        <w:rPr>
          <w:b w:val="0"/>
          <w:color w:val="0000CC"/>
          <w:sz w:val="26"/>
          <w:szCs w:val="26"/>
          <w:lang w:val="ru-RU"/>
        </w:rPr>
        <w:t>ульдючины.рф</w:t>
      </w:r>
      <w:proofErr w:type="spellEnd"/>
      <w:r w:rsidRPr="00F40B3D">
        <w:rPr>
          <w:b w:val="0"/>
          <w:color w:val="0000CC"/>
          <w:sz w:val="26"/>
          <w:szCs w:val="26"/>
          <w:lang w:val="ru-RU"/>
        </w:rPr>
        <w:t>.</w:t>
      </w:r>
      <w:r w:rsidRPr="00F40B3D">
        <w:rPr>
          <w:b w:val="0"/>
          <w:sz w:val="26"/>
          <w:szCs w:val="26"/>
          <w:lang w:val="ru-RU"/>
        </w:rPr>
        <w:t xml:space="preserve"> </w:t>
      </w:r>
    </w:p>
    <w:p w:rsidR="007246DD" w:rsidRPr="007246DD" w:rsidRDefault="007246DD" w:rsidP="007246DD">
      <w:pPr>
        <w:shd w:val="clear" w:color="auto" w:fill="FFFFFF"/>
        <w:jc w:val="both"/>
        <w:rPr>
          <w:sz w:val="26"/>
          <w:szCs w:val="26"/>
          <w:lang w:val="ru-RU"/>
        </w:rPr>
      </w:pPr>
      <w:r w:rsidRPr="007246DD">
        <w:rPr>
          <w:sz w:val="26"/>
          <w:szCs w:val="26"/>
          <w:lang w:val="ru-RU"/>
        </w:rPr>
        <w:t>Статья 20.</w:t>
      </w:r>
    </w:p>
    <w:p w:rsidR="007246DD" w:rsidRPr="00F40B3D" w:rsidRDefault="007246DD" w:rsidP="007246DD">
      <w:pPr>
        <w:shd w:val="clear" w:color="auto" w:fill="FFFFFF"/>
        <w:ind w:firstLine="56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Опубликовать настоящее решение в средствах массовой информации. </w:t>
      </w:r>
    </w:p>
    <w:p w:rsidR="00F40B3D" w:rsidRPr="00F40B3D" w:rsidRDefault="00F40B3D" w:rsidP="00F40B3D">
      <w:pPr>
        <w:jc w:val="both"/>
        <w:rPr>
          <w:b w:val="0"/>
          <w:sz w:val="28"/>
          <w:szCs w:val="28"/>
          <w:lang w:val="ru-RU"/>
        </w:rPr>
      </w:pP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Председатель Собрания депутатов</w:t>
      </w: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Ульдючинского сельского </w:t>
      </w: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муниципального образования</w:t>
      </w:r>
    </w:p>
    <w:p w:rsidR="00C7576A" w:rsidRPr="00F40B3D" w:rsidRDefault="00C7576A" w:rsidP="00C7576A">
      <w:pPr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Республики Калмыкия</w:t>
      </w:r>
      <w:r w:rsidRPr="00F40B3D">
        <w:rPr>
          <w:b w:val="0"/>
          <w:sz w:val="26"/>
          <w:szCs w:val="26"/>
          <w:lang w:val="ru-RU"/>
        </w:rPr>
        <w:tab/>
        <w:t xml:space="preserve">             </w:t>
      </w:r>
      <w:r w:rsidRPr="00F40B3D">
        <w:rPr>
          <w:b w:val="0"/>
          <w:sz w:val="26"/>
          <w:szCs w:val="26"/>
          <w:lang w:val="ru-RU"/>
        </w:rPr>
        <w:tab/>
      </w:r>
      <w:r w:rsidRPr="00F40B3D">
        <w:rPr>
          <w:b w:val="0"/>
          <w:sz w:val="26"/>
          <w:szCs w:val="26"/>
          <w:lang w:val="ru-RU"/>
        </w:rPr>
        <w:tab/>
      </w:r>
      <w:r w:rsidRPr="00F40B3D">
        <w:rPr>
          <w:b w:val="0"/>
          <w:sz w:val="26"/>
          <w:szCs w:val="26"/>
          <w:lang w:val="ru-RU"/>
        </w:rPr>
        <w:tab/>
        <w:t xml:space="preserve">                А.А. Пюрвеев</w:t>
      </w:r>
    </w:p>
    <w:p w:rsidR="00C7576A" w:rsidRPr="00F40B3D" w:rsidRDefault="00C7576A" w:rsidP="00C7576A">
      <w:pPr>
        <w:jc w:val="both"/>
        <w:rPr>
          <w:b w:val="0"/>
          <w:sz w:val="26"/>
          <w:szCs w:val="26"/>
          <w:lang w:val="ru-RU"/>
        </w:rPr>
      </w:pP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Глава Ульдючинского </w:t>
      </w:r>
      <w:proofErr w:type="gramStart"/>
      <w:r w:rsidRPr="00F40B3D">
        <w:rPr>
          <w:b w:val="0"/>
          <w:sz w:val="26"/>
          <w:szCs w:val="26"/>
          <w:lang w:val="ru-RU"/>
        </w:rPr>
        <w:t>сельского</w:t>
      </w:r>
      <w:proofErr w:type="gramEnd"/>
      <w:r w:rsidRPr="00F40B3D">
        <w:rPr>
          <w:b w:val="0"/>
          <w:sz w:val="26"/>
          <w:szCs w:val="26"/>
          <w:lang w:val="ru-RU"/>
        </w:rPr>
        <w:t xml:space="preserve"> </w:t>
      </w: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>муниципального образования</w:t>
      </w:r>
    </w:p>
    <w:p w:rsidR="00C7576A" w:rsidRPr="00F40B3D" w:rsidRDefault="00C7576A" w:rsidP="00C7576A">
      <w:pPr>
        <w:ind w:right="57"/>
        <w:jc w:val="both"/>
        <w:rPr>
          <w:b w:val="0"/>
          <w:sz w:val="26"/>
          <w:szCs w:val="26"/>
          <w:lang w:val="ru-RU"/>
        </w:rPr>
      </w:pPr>
      <w:r w:rsidRPr="00F40B3D">
        <w:rPr>
          <w:b w:val="0"/>
          <w:sz w:val="26"/>
          <w:szCs w:val="26"/>
          <w:lang w:val="ru-RU"/>
        </w:rPr>
        <w:t xml:space="preserve">Республики Калмыкия </w:t>
      </w:r>
      <w:r w:rsidR="007246DD">
        <w:rPr>
          <w:b w:val="0"/>
          <w:sz w:val="26"/>
          <w:szCs w:val="26"/>
          <w:lang w:val="ru-RU"/>
        </w:rPr>
        <w:t>(</w:t>
      </w:r>
      <w:proofErr w:type="spellStart"/>
      <w:r w:rsidR="007246DD">
        <w:rPr>
          <w:b w:val="0"/>
          <w:sz w:val="26"/>
          <w:szCs w:val="26"/>
          <w:lang w:val="ru-RU"/>
        </w:rPr>
        <w:t>ахлачи</w:t>
      </w:r>
      <w:proofErr w:type="spellEnd"/>
      <w:r w:rsidR="007246DD">
        <w:rPr>
          <w:b w:val="0"/>
          <w:sz w:val="26"/>
          <w:szCs w:val="26"/>
          <w:lang w:val="ru-RU"/>
        </w:rPr>
        <w:t>)</w:t>
      </w:r>
      <w:r w:rsidRPr="00F40B3D">
        <w:rPr>
          <w:b w:val="0"/>
          <w:sz w:val="26"/>
          <w:szCs w:val="26"/>
          <w:lang w:val="ru-RU"/>
        </w:rPr>
        <w:t xml:space="preserve">                                           </w:t>
      </w:r>
      <w:r w:rsidR="007246DD">
        <w:rPr>
          <w:b w:val="0"/>
          <w:sz w:val="26"/>
          <w:szCs w:val="26"/>
          <w:lang w:val="ru-RU"/>
        </w:rPr>
        <w:t xml:space="preserve">  </w:t>
      </w:r>
      <w:r w:rsidR="00C105AB" w:rsidRPr="00F40B3D">
        <w:rPr>
          <w:b w:val="0"/>
          <w:sz w:val="26"/>
          <w:szCs w:val="26"/>
          <w:lang w:val="ru-RU"/>
        </w:rPr>
        <w:t xml:space="preserve">  </w:t>
      </w:r>
      <w:r w:rsidRPr="00F40B3D">
        <w:rPr>
          <w:b w:val="0"/>
          <w:sz w:val="26"/>
          <w:szCs w:val="26"/>
          <w:lang w:val="ru-RU"/>
        </w:rPr>
        <w:t xml:space="preserve">Б.И. Санзыров             </w:t>
      </w:r>
    </w:p>
    <w:p w:rsidR="001805BD" w:rsidRPr="00F40B3D" w:rsidRDefault="001805BD" w:rsidP="00C7576A">
      <w:pPr>
        <w:jc w:val="both"/>
        <w:rPr>
          <w:b w:val="0"/>
          <w:sz w:val="26"/>
          <w:szCs w:val="26"/>
          <w:lang w:val="ru-RU"/>
        </w:rPr>
      </w:pPr>
      <w:bookmarkStart w:id="0" w:name="_GoBack"/>
      <w:bookmarkEnd w:id="0"/>
    </w:p>
    <w:sectPr w:rsidR="001805BD" w:rsidRPr="00F40B3D" w:rsidSect="00F40B3D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76A"/>
    <w:rsid w:val="000222B7"/>
    <w:rsid w:val="00056506"/>
    <w:rsid w:val="00084DCE"/>
    <w:rsid w:val="000A095B"/>
    <w:rsid w:val="000A763F"/>
    <w:rsid w:val="000B3390"/>
    <w:rsid w:val="00140D38"/>
    <w:rsid w:val="00160017"/>
    <w:rsid w:val="001805BD"/>
    <w:rsid w:val="001B7F98"/>
    <w:rsid w:val="001F2E14"/>
    <w:rsid w:val="00234844"/>
    <w:rsid w:val="00281F72"/>
    <w:rsid w:val="002971E1"/>
    <w:rsid w:val="002C02E8"/>
    <w:rsid w:val="002D5CCB"/>
    <w:rsid w:val="002F117C"/>
    <w:rsid w:val="002F61F2"/>
    <w:rsid w:val="00301252"/>
    <w:rsid w:val="003836E0"/>
    <w:rsid w:val="003A23D8"/>
    <w:rsid w:val="003E6646"/>
    <w:rsid w:val="0041302B"/>
    <w:rsid w:val="0048090F"/>
    <w:rsid w:val="00490379"/>
    <w:rsid w:val="004950D5"/>
    <w:rsid w:val="00530DFC"/>
    <w:rsid w:val="00585625"/>
    <w:rsid w:val="005A2893"/>
    <w:rsid w:val="006044DA"/>
    <w:rsid w:val="0066122A"/>
    <w:rsid w:val="00661890"/>
    <w:rsid w:val="00663195"/>
    <w:rsid w:val="0066423B"/>
    <w:rsid w:val="00683D25"/>
    <w:rsid w:val="006B1F93"/>
    <w:rsid w:val="007246DD"/>
    <w:rsid w:val="007660F5"/>
    <w:rsid w:val="00787299"/>
    <w:rsid w:val="007961F8"/>
    <w:rsid w:val="0079692C"/>
    <w:rsid w:val="007C3254"/>
    <w:rsid w:val="0080361E"/>
    <w:rsid w:val="0082294B"/>
    <w:rsid w:val="008579B9"/>
    <w:rsid w:val="00866293"/>
    <w:rsid w:val="00870137"/>
    <w:rsid w:val="00891747"/>
    <w:rsid w:val="00893AD4"/>
    <w:rsid w:val="008A0181"/>
    <w:rsid w:val="008E755A"/>
    <w:rsid w:val="008F76B2"/>
    <w:rsid w:val="00921DDA"/>
    <w:rsid w:val="00947C19"/>
    <w:rsid w:val="00954BD5"/>
    <w:rsid w:val="00A02482"/>
    <w:rsid w:val="00A92AF4"/>
    <w:rsid w:val="00AB6C33"/>
    <w:rsid w:val="00B0455C"/>
    <w:rsid w:val="00B10DED"/>
    <w:rsid w:val="00B157B4"/>
    <w:rsid w:val="00B96E4E"/>
    <w:rsid w:val="00BC42F4"/>
    <w:rsid w:val="00BD6416"/>
    <w:rsid w:val="00C105AB"/>
    <w:rsid w:val="00C2767C"/>
    <w:rsid w:val="00C7576A"/>
    <w:rsid w:val="00C9382E"/>
    <w:rsid w:val="00CA4F56"/>
    <w:rsid w:val="00CB2DAA"/>
    <w:rsid w:val="00CC0574"/>
    <w:rsid w:val="00CD5F18"/>
    <w:rsid w:val="00CE6789"/>
    <w:rsid w:val="00D160FD"/>
    <w:rsid w:val="00D316C7"/>
    <w:rsid w:val="00D37B33"/>
    <w:rsid w:val="00D5066E"/>
    <w:rsid w:val="00D55108"/>
    <w:rsid w:val="00DC5C21"/>
    <w:rsid w:val="00DD39A5"/>
    <w:rsid w:val="00E85667"/>
    <w:rsid w:val="00E92EA5"/>
    <w:rsid w:val="00EB5910"/>
    <w:rsid w:val="00ED7077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uiPriority w:val="99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Ховалова</cp:lastModifiedBy>
  <cp:revision>3</cp:revision>
  <cp:lastPrinted>2019-11-25T05:19:00Z</cp:lastPrinted>
  <dcterms:created xsi:type="dcterms:W3CDTF">2019-12-29T11:17:00Z</dcterms:created>
  <dcterms:modified xsi:type="dcterms:W3CDTF">2019-12-29T11:17:00Z</dcterms:modified>
</cp:coreProperties>
</file>