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РОССИЙСКАЯ ФЕДЕРАЦИЯ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РЕСПУБЛИКА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СОБРАНИЕ ДЕПУТАТОВ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 xml:space="preserve">УЛЬДЮЧИНСКОГО СЕЛЬСКОГО 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МУНИЦИПАЛЬНОГО  ОБРАЗОВАНИЯ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РЕСПУБЛИКИ КАЛМЫКИЯ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  <w:r w:rsidRPr="00A24BE1">
        <w:rPr>
          <w:sz w:val="26"/>
          <w:szCs w:val="26"/>
          <w:lang w:val="ru-RU"/>
        </w:rPr>
        <w:t>ПЯТОГО СОЗЫВА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52AC5" w:rsidRPr="00A24BE1" w:rsidTr="001F1757">
        <w:tc>
          <w:tcPr>
            <w:tcW w:w="3168" w:type="dxa"/>
          </w:tcPr>
          <w:p w:rsidR="00B52AC5" w:rsidRPr="00A24BE1" w:rsidRDefault="00B52AC5" w:rsidP="007C1CC3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>«</w:t>
            </w:r>
            <w:r w:rsidR="007C1CC3">
              <w:rPr>
                <w:b w:val="0"/>
                <w:sz w:val="26"/>
                <w:szCs w:val="26"/>
                <w:lang w:val="ru-RU"/>
              </w:rPr>
              <w:t>30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» </w:t>
            </w:r>
            <w:r w:rsidR="007C1CC3">
              <w:rPr>
                <w:b w:val="0"/>
                <w:sz w:val="26"/>
                <w:szCs w:val="26"/>
                <w:lang w:val="ru-RU"/>
              </w:rPr>
              <w:t xml:space="preserve">апреля </w:t>
            </w:r>
            <w:r w:rsidRPr="00A24BE1">
              <w:rPr>
                <w:b w:val="0"/>
                <w:sz w:val="26"/>
                <w:szCs w:val="26"/>
                <w:lang w:val="ru-RU"/>
              </w:rPr>
              <w:t>202</w:t>
            </w:r>
            <w:r w:rsidR="007C1CC3">
              <w:rPr>
                <w:b w:val="0"/>
                <w:sz w:val="26"/>
                <w:szCs w:val="26"/>
                <w:lang w:val="ru-RU"/>
              </w:rPr>
              <w:t>1</w:t>
            </w:r>
            <w:r w:rsidRPr="00A24BE1">
              <w:rPr>
                <w:b w:val="0"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3600" w:type="dxa"/>
          </w:tcPr>
          <w:p w:rsidR="00B52AC5" w:rsidRPr="00A24BE1" w:rsidRDefault="00B52AC5" w:rsidP="00C3403E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      № </w:t>
            </w:r>
            <w:r w:rsidR="00147CB7">
              <w:rPr>
                <w:b w:val="0"/>
                <w:sz w:val="26"/>
                <w:szCs w:val="26"/>
                <w:lang w:val="ru-RU"/>
              </w:rPr>
              <w:t>5</w:t>
            </w:r>
            <w:r w:rsidR="00C3403E">
              <w:rPr>
                <w:b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2700" w:type="dxa"/>
          </w:tcPr>
          <w:p w:rsidR="00B52AC5" w:rsidRPr="00A24BE1" w:rsidRDefault="00B52AC5" w:rsidP="001F1757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A24BE1">
              <w:rPr>
                <w:b w:val="0"/>
                <w:sz w:val="26"/>
                <w:szCs w:val="26"/>
                <w:lang w:val="ru-RU"/>
              </w:rPr>
              <w:t xml:space="preserve">           с. Ульдючины</w:t>
            </w:r>
          </w:p>
          <w:p w:rsidR="00B52AC5" w:rsidRPr="00A24BE1" w:rsidRDefault="00B52AC5" w:rsidP="001F1757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</w:tr>
    </w:tbl>
    <w:p w:rsidR="00B52AC5" w:rsidRPr="00A24BE1" w:rsidRDefault="00B52AC5" w:rsidP="00B52AC5">
      <w:pPr>
        <w:jc w:val="center"/>
        <w:rPr>
          <w:szCs w:val="24"/>
          <w:lang w:val="ru-RU"/>
        </w:rPr>
      </w:pPr>
      <w:r w:rsidRPr="00A24BE1">
        <w:rPr>
          <w:szCs w:val="24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2020 год</w:t>
      </w:r>
    </w:p>
    <w:p w:rsidR="00B52AC5" w:rsidRPr="00A24BE1" w:rsidRDefault="00B52AC5" w:rsidP="00B52AC5">
      <w:pPr>
        <w:jc w:val="center"/>
        <w:rPr>
          <w:sz w:val="26"/>
          <w:szCs w:val="26"/>
          <w:lang w:val="ru-RU"/>
        </w:rPr>
      </w:pPr>
    </w:p>
    <w:p w:rsidR="00DD1D16" w:rsidRPr="00DD1D16" w:rsidRDefault="00B52AC5" w:rsidP="00DD1D16">
      <w:pPr>
        <w:pStyle w:val="1"/>
        <w:spacing w:before="1"/>
        <w:ind w:firstLine="567"/>
        <w:rPr>
          <w:sz w:val="26"/>
          <w:szCs w:val="26"/>
        </w:rPr>
      </w:pPr>
      <w:r w:rsidRPr="00DD1D16">
        <w:rPr>
          <w:sz w:val="26"/>
          <w:szCs w:val="26"/>
        </w:rPr>
        <w:t xml:space="preserve"> </w:t>
      </w:r>
      <w:proofErr w:type="gramStart"/>
      <w:r w:rsidRPr="00DD1D16">
        <w:rPr>
          <w:spacing w:val="1"/>
          <w:w w:val="101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308-IV-З «О некоторых вопросах организации местного самоуправления в Республике Калмыкия», </w:t>
      </w:r>
      <w:r w:rsidRPr="00DD1D16">
        <w:rPr>
          <w:sz w:val="26"/>
          <w:szCs w:val="26"/>
        </w:rPr>
        <w:t xml:space="preserve">Положением  о бюджетном процессе в </w:t>
      </w:r>
      <w:proofErr w:type="spellStart"/>
      <w:r w:rsidRPr="00DD1D16">
        <w:rPr>
          <w:sz w:val="26"/>
          <w:szCs w:val="26"/>
        </w:rPr>
        <w:t>Ульдючинском</w:t>
      </w:r>
      <w:proofErr w:type="spellEnd"/>
      <w:r w:rsidRPr="00DD1D16">
        <w:rPr>
          <w:sz w:val="26"/>
          <w:szCs w:val="26"/>
        </w:rPr>
        <w:t xml:space="preserve"> сельском муниципальном образовании Республики Калмыкия, утвержденного решением от</w:t>
      </w:r>
      <w:proofErr w:type="gramEnd"/>
      <w:r w:rsidRPr="00DD1D16">
        <w:rPr>
          <w:sz w:val="26"/>
          <w:szCs w:val="26"/>
        </w:rPr>
        <w:t xml:space="preserve"> </w:t>
      </w:r>
      <w:proofErr w:type="gramStart"/>
      <w:r w:rsidRPr="00DD1D16">
        <w:rPr>
          <w:sz w:val="26"/>
          <w:szCs w:val="26"/>
        </w:rPr>
        <w:t xml:space="preserve">12 сентября  2019 года  № 32, </w:t>
      </w:r>
      <w:r w:rsidRPr="00DD1D16">
        <w:rPr>
          <w:spacing w:val="1"/>
          <w:w w:val="101"/>
          <w:sz w:val="26"/>
          <w:szCs w:val="26"/>
        </w:rPr>
        <w:t xml:space="preserve">Уставом Ульдючинского сельского муниципального образования, в целях осуществления бюджетного процесса в </w:t>
      </w:r>
      <w:proofErr w:type="spellStart"/>
      <w:r w:rsidRPr="00DD1D16">
        <w:rPr>
          <w:spacing w:val="1"/>
          <w:w w:val="101"/>
          <w:sz w:val="26"/>
          <w:szCs w:val="26"/>
        </w:rPr>
        <w:t>Ульдючинском</w:t>
      </w:r>
      <w:proofErr w:type="spellEnd"/>
      <w:r w:rsidRPr="00DD1D16">
        <w:rPr>
          <w:spacing w:val="1"/>
          <w:w w:val="101"/>
          <w:sz w:val="26"/>
          <w:szCs w:val="26"/>
        </w:rPr>
        <w:t xml:space="preserve"> сельском муниципальном образовании Республики Калмыкия, </w:t>
      </w:r>
      <w:r w:rsidRPr="00DD1D16">
        <w:rPr>
          <w:sz w:val="26"/>
          <w:szCs w:val="26"/>
        </w:rPr>
        <w:t xml:space="preserve">учитывая заключение Контрольно-ревизионной комиссии Приютненского районного муниципального образования от «___» </w:t>
      </w:r>
      <w:r w:rsidR="00DD1D16" w:rsidRPr="00DD1D16">
        <w:rPr>
          <w:sz w:val="26"/>
          <w:szCs w:val="26"/>
        </w:rPr>
        <w:t>марта</w:t>
      </w:r>
      <w:r w:rsidRPr="00DD1D16">
        <w:rPr>
          <w:sz w:val="26"/>
          <w:szCs w:val="26"/>
        </w:rPr>
        <w:t xml:space="preserve"> 2021 г, </w:t>
      </w:r>
      <w:r w:rsidR="00DD1D16" w:rsidRPr="00DD1D16">
        <w:rPr>
          <w:spacing w:val="1"/>
          <w:w w:val="101"/>
          <w:sz w:val="26"/>
          <w:szCs w:val="26"/>
        </w:rPr>
        <w:t>результаты публичных слушаний</w:t>
      </w:r>
      <w:r w:rsidR="00DD1D16" w:rsidRPr="00DD1D16">
        <w:rPr>
          <w:b/>
          <w:spacing w:val="1"/>
          <w:w w:val="101"/>
          <w:sz w:val="26"/>
          <w:szCs w:val="26"/>
        </w:rPr>
        <w:t xml:space="preserve"> </w:t>
      </w:r>
      <w:r w:rsidR="00DD1D16" w:rsidRPr="00DD1D16">
        <w:rPr>
          <w:sz w:val="26"/>
          <w:szCs w:val="26"/>
        </w:rPr>
        <w:t xml:space="preserve">по теме «Об исполнении бюджета </w:t>
      </w:r>
      <w:r w:rsidR="00DD1D16" w:rsidRPr="00DD1D16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 за 2020 год»</w:t>
      </w:r>
      <w:r w:rsidR="00DD1D16">
        <w:rPr>
          <w:color w:val="000000"/>
          <w:sz w:val="26"/>
          <w:szCs w:val="26"/>
        </w:rPr>
        <w:t xml:space="preserve"> от 15 апреля 2021 г, </w:t>
      </w:r>
      <w:r w:rsidR="00DD1D16" w:rsidRPr="00DD1D16">
        <w:rPr>
          <w:spacing w:val="1"/>
          <w:w w:val="101"/>
          <w:sz w:val="26"/>
          <w:szCs w:val="26"/>
        </w:rPr>
        <w:t>Собрание депутатов  Ульдючинского сельского</w:t>
      </w:r>
      <w:proofErr w:type="gramEnd"/>
      <w:r w:rsidR="00DD1D16" w:rsidRPr="00DD1D16">
        <w:rPr>
          <w:spacing w:val="1"/>
          <w:w w:val="101"/>
          <w:sz w:val="26"/>
          <w:szCs w:val="26"/>
        </w:rPr>
        <w:t xml:space="preserve"> муниципального образования Республики Калмыкия</w:t>
      </w:r>
      <w:r w:rsidR="00DD1D16" w:rsidRPr="00DD1D16">
        <w:rPr>
          <w:b/>
          <w:spacing w:val="1"/>
          <w:w w:val="101"/>
          <w:sz w:val="26"/>
          <w:szCs w:val="26"/>
        </w:rPr>
        <w:t>,</w:t>
      </w:r>
    </w:p>
    <w:p w:rsidR="00B52AC5" w:rsidRDefault="00B52AC5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                      </w:t>
      </w:r>
      <w:r w:rsidR="00A24BE1">
        <w:rPr>
          <w:b w:val="0"/>
          <w:spacing w:val="1"/>
          <w:w w:val="101"/>
          <w:sz w:val="26"/>
          <w:szCs w:val="26"/>
          <w:lang w:val="ru-RU"/>
        </w:rPr>
        <w:t xml:space="preserve">                 </w:t>
      </w:r>
      <w:r w:rsidRPr="00A24BE1">
        <w:rPr>
          <w:b w:val="0"/>
          <w:spacing w:val="1"/>
          <w:w w:val="101"/>
          <w:sz w:val="26"/>
          <w:szCs w:val="26"/>
          <w:lang w:val="ru-RU"/>
        </w:rPr>
        <w:t xml:space="preserve">   </w:t>
      </w:r>
      <w:r w:rsidRPr="00A24BE1">
        <w:rPr>
          <w:spacing w:val="1"/>
          <w:w w:val="101"/>
          <w:sz w:val="26"/>
          <w:szCs w:val="26"/>
          <w:lang w:val="ru-RU"/>
        </w:rPr>
        <w:t>решило:</w:t>
      </w:r>
    </w:p>
    <w:p w:rsidR="00A24BE1" w:rsidRPr="00A24BE1" w:rsidRDefault="00A24BE1" w:rsidP="00B52AC5">
      <w:pPr>
        <w:ind w:firstLine="567"/>
        <w:contextualSpacing/>
        <w:jc w:val="both"/>
        <w:rPr>
          <w:spacing w:val="1"/>
          <w:w w:val="101"/>
          <w:sz w:val="26"/>
          <w:szCs w:val="26"/>
          <w:lang w:val="ru-RU"/>
        </w:rPr>
      </w:pP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2020 год по доходам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453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855,98 рубля, по расходам в сумме 3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534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960,11 рублей с превышением расходов над доходами в сумме 81</w:t>
      </w:r>
      <w:r w:rsidRPr="00A24BE1">
        <w:rPr>
          <w:b w:val="0"/>
          <w:sz w:val="26"/>
          <w:szCs w:val="26"/>
        </w:rPr>
        <w:t> </w:t>
      </w:r>
      <w:r w:rsidRPr="00A24BE1">
        <w:rPr>
          <w:b w:val="0"/>
          <w:sz w:val="26"/>
          <w:szCs w:val="26"/>
          <w:lang w:val="ru-RU"/>
        </w:rPr>
        <w:t>104,13 рубля и со следующими показателями: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2020 год согласно приложению 1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2) доходов муниципального бюджета по кодам классификации доходов бюджета за 2020 год согласно приложению 2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3) расходы муниципального бюджета по разделам, подразделам классификации расходов бюджетов за 2020 год согласно приложению 3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4) ведомственной структуры расходов муниципального бюджета за 2020 год согласно приложению 4 к настоящему постановлению;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5) источники финансирования дефицита муниципального бюджета за 2020 год согласно приложению 6 к настоящему постановлению.</w:t>
      </w:r>
    </w:p>
    <w:p w:rsidR="00B52AC5" w:rsidRPr="00A24BE1" w:rsidRDefault="00B52AC5" w:rsidP="00B52AC5">
      <w:pPr>
        <w:ind w:firstLine="540"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Pr="00A24BE1">
        <w:rPr>
          <w:b w:val="0"/>
          <w:sz w:val="26"/>
          <w:szCs w:val="26"/>
          <w:lang w:val="ru-RU"/>
        </w:rPr>
        <w:t>Ульдючиныа</w:t>
      </w:r>
      <w:proofErr w:type="spellEnd"/>
      <w:r w:rsidRPr="00A24BE1">
        <w:rPr>
          <w:b w:val="0"/>
          <w:sz w:val="26"/>
          <w:szCs w:val="26"/>
          <w:lang w:val="ru-RU"/>
        </w:rPr>
        <w:t xml:space="preserve">, ул. </w:t>
      </w:r>
      <w:proofErr w:type="spellStart"/>
      <w:r w:rsidRPr="00A24BE1">
        <w:rPr>
          <w:b w:val="0"/>
          <w:sz w:val="26"/>
          <w:szCs w:val="26"/>
          <w:lang w:val="ru-RU"/>
        </w:rPr>
        <w:t>Городовикова</w:t>
      </w:r>
      <w:proofErr w:type="spellEnd"/>
      <w:r w:rsidRPr="00A24BE1">
        <w:rPr>
          <w:b w:val="0"/>
          <w:sz w:val="26"/>
          <w:szCs w:val="26"/>
          <w:lang w:val="ru-RU"/>
        </w:rPr>
        <w:t xml:space="preserve">, дом  2/1 и разместить на официальном сайте в сети Интернет: </w:t>
      </w:r>
      <w:hyperlink r:id="rId8" w:history="1">
        <w:r w:rsidRPr="00A24BE1">
          <w:rPr>
            <w:rStyle w:val="a5"/>
            <w:b w:val="0"/>
            <w:sz w:val="26"/>
            <w:szCs w:val="26"/>
          </w:rPr>
          <w:t>http</w:t>
        </w:r>
        <w:r w:rsidRPr="00A24BE1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Pr="00A24BE1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  <w:r w:rsidRPr="00A24BE1">
          <w:rPr>
            <w:rStyle w:val="a5"/>
            <w:b w:val="0"/>
            <w:sz w:val="26"/>
            <w:szCs w:val="26"/>
            <w:lang w:val="ru-RU"/>
          </w:rPr>
          <w:t>.</w:t>
        </w:r>
      </w:hyperlink>
      <w:r w:rsidRPr="00A24BE1">
        <w:rPr>
          <w:rStyle w:val="a5"/>
          <w:b w:val="0"/>
          <w:sz w:val="26"/>
          <w:szCs w:val="26"/>
          <w:lang w:val="ru-RU"/>
        </w:rPr>
        <w:t xml:space="preserve"> 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3. Решение вступает в силу со дня его обнародования.</w:t>
      </w:r>
    </w:p>
    <w:p w:rsidR="00B52AC5" w:rsidRPr="00A24BE1" w:rsidRDefault="00B52AC5" w:rsidP="00B52AC5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lastRenderedPageBreak/>
        <w:t>Председатель Собрания депутатов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Ульдючинского сельского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муниципального образования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Республики Калмыкия</w:t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</w:r>
      <w:r w:rsidRPr="00A24BE1">
        <w:rPr>
          <w:b w:val="0"/>
          <w:sz w:val="26"/>
          <w:szCs w:val="26"/>
          <w:lang w:val="ru-RU"/>
        </w:rPr>
        <w:tab/>
        <w:t>А.А. Пюрвеев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proofErr w:type="gramStart"/>
      <w:r w:rsidRPr="00A24BE1">
        <w:rPr>
          <w:b w:val="0"/>
          <w:sz w:val="26"/>
          <w:szCs w:val="26"/>
          <w:lang w:val="ru-RU"/>
        </w:rPr>
        <w:t>Исполняющий</w:t>
      </w:r>
      <w:proofErr w:type="gramEnd"/>
      <w:r w:rsidRPr="00A24BE1">
        <w:rPr>
          <w:b w:val="0"/>
          <w:sz w:val="26"/>
          <w:szCs w:val="26"/>
          <w:lang w:val="ru-RU"/>
        </w:rPr>
        <w:t xml:space="preserve"> полномочия</w:t>
      </w:r>
    </w:p>
    <w:p w:rsidR="00B52AC5" w:rsidRPr="00A24BE1" w:rsidRDefault="00B52AC5" w:rsidP="00B52AC5">
      <w:pPr>
        <w:ind w:right="57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 xml:space="preserve">Главы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(ахлачи)                                              </w:t>
      </w:r>
      <w:r w:rsidR="00A24BE1">
        <w:rPr>
          <w:b w:val="0"/>
          <w:sz w:val="26"/>
          <w:szCs w:val="26"/>
          <w:lang w:val="ru-RU"/>
        </w:rPr>
        <w:t xml:space="preserve">       </w:t>
      </w:r>
      <w:r w:rsidR="00A24BE1" w:rsidRPr="00A24BE1">
        <w:rPr>
          <w:b w:val="0"/>
          <w:sz w:val="26"/>
          <w:szCs w:val="26"/>
          <w:lang w:val="ru-RU"/>
        </w:rPr>
        <w:t xml:space="preserve">Л.В. </w:t>
      </w:r>
      <w:proofErr w:type="spellStart"/>
      <w:r w:rsidR="00A24BE1" w:rsidRPr="00A24BE1">
        <w:rPr>
          <w:b w:val="0"/>
          <w:sz w:val="26"/>
          <w:szCs w:val="26"/>
          <w:lang w:val="ru-RU"/>
        </w:rPr>
        <w:t>Ховалова</w:t>
      </w:r>
      <w:proofErr w:type="spellEnd"/>
    </w:p>
    <w:p w:rsidR="00B52AC5" w:rsidRPr="00A24BE1" w:rsidRDefault="00B52AC5" w:rsidP="00B52AC5">
      <w:pPr>
        <w:jc w:val="right"/>
        <w:rPr>
          <w:b w:val="0"/>
          <w:sz w:val="26"/>
          <w:szCs w:val="26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DD1D16" w:rsidRDefault="00DD1D16" w:rsidP="00B52AC5">
      <w:pPr>
        <w:jc w:val="right"/>
        <w:rPr>
          <w:b w:val="0"/>
          <w:lang w:val="ru-RU"/>
        </w:rPr>
      </w:pPr>
    </w:p>
    <w:p w:rsidR="00672671" w:rsidRDefault="00672671" w:rsidP="00B52AC5">
      <w:pPr>
        <w:jc w:val="right"/>
        <w:rPr>
          <w:b w:val="0"/>
          <w:lang w:val="ru-RU"/>
        </w:rPr>
      </w:pPr>
    </w:p>
    <w:p w:rsidR="00672671" w:rsidRDefault="00672671" w:rsidP="00B52AC5">
      <w:pPr>
        <w:jc w:val="right"/>
        <w:rPr>
          <w:b w:val="0"/>
          <w:lang w:val="ru-RU"/>
        </w:rPr>
      </w:pPr>
    </w:p>
    <w:p w:rsidR="00672671" w:rsidRDefault="00672671" w:rsidP="00B52AC5">
      <w:pPr>
        <w:jc w:val="right"/>
        <w:rPr>
          <w:b w:val="0"/>
          <w:lang w:val="ru-RU"/>
        </w:rPr>
      </w:pPr>
    </w:p>
    <w:p w:rsidR="00672671" w:rsidRDefault="00672671" w:rsidP="00B52AC5">
      <w:pPr>
        <w:jc w:val="right"/>
        <w:rPr>
          <w:b w:val="0"/>
          <w:lang w:val="ru-RU"/>
        </w:rPr>
      </w:pPr>
    </w:p>
    <w:p w:rsidR="00DD1D16" w:rsidRDefault="00DD1D16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A24BE1" w:rsidRDefault="00A24BE1" w:rsidP="00B52AC5">
      <w:pPr>
        <w:jc w:val="right"/>
        <w:rPr>
          <w:b w:val="0"/>
          <w:lang w:val="ru-RU"/>
        </w:rPr>
      </w:pP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1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B52AC5" w:rsidRDefault="00B52AC5" w:rsidP="00B52AC5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</w:t>
      </w:r>
      <w:r w:rsidR="00DD1D16">
        <w:rPr>
          <w:b w:val="0"/>
          <w:lang w:val="ru-RU"/>
        </w:rPr>
        <w:t>30</w:t>
      </w:r>
      <w:r>
        <w:rPr>
          <w:b w:val="0"/>
          <w:lang w:val="ru-RU"/>
        </w:rPr>
        <w:t>» апреля 202</w:t>
      </w:r>
      <w:r w:rsidR="00DD1D16">
        <w:rPr>
          <w:b w:val="0"/>
          <w:lang w:val="ru-RU"/>
        </w:rPr>
        <w:t>1</w:t>
      </w:r>
      <w:r>
        <w:rPr>
          <w:b w:val="0"/>
          <w:lang w:val="ru-RU"/>
        </w:rPr>
        <w:t xml:space="preserve"> г № </w:t>
      </w:r>
      <w:r w:rsidR="00147CB7">
        <w:rPr>
          <w:b w:val="0"/>
          <w:lang w:val="ru-RU"/>
        </w:rPr>
        <w:t>5</w:t>
      </w:r>
      <w:r w:rsidR="00C3403E">
        <w:rPr>
          <w:b w:val="0"/>
          <w:lang w:val="ru-RU"/>
        </w:rPr>
        <w:t>4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r w:rsidRPr="002B1BD4">
        <w:rPr>
          <w:b/>
        </w:rPr>
        <w:t xml:space="preserve"> классификации операций сектора муниципального управления, </w:t>
      </w:r>
    </w:p>
    <w:p w:rsidR="00B52AC5" w:rsidRDefault="00B52AC5" w:rsidP="00B52AC5">
      <w:pPr>
        <w:pStyle w:val="21"/>
        <w:keepNext/>
        <w:spacing w:after="0" w:line="240" w:lineRule="auto"/>
        <w:jc w:val="center"/>
        <w:rPr>
          <w:b/>
        </w:rPr>
      </w:pPr>
      <w:proofErr w:type="gramStart"/>
      <w:r w:rsidRPr="002B1BD4">
        <w:rPr>
          <w:b/>
        </w:rPr>
        <w:t>отн</w:t>
      </w:r>
      <w:r>
        <w:rPr>
          <w:b/>
        </w:rPr>
        <w:t>осящихся</w:t>
      </w:r>
      <w:proofErr w:type="gramEnd"/>
      <w:r>
        <w:rPr>
          <w:b/>
        </w:rPr>
        <w:t xml:space="preserve"> к доходам бюджета, за 2020 год</w:t>
      </w:r>
    </w:p>
    <w:p w:rsidR="00A24BE1" w:rsidRPr="00A24BE1" w:rsidRDefault="00A24BE1" w:rsidP="00A24BE1">
      <w:pPr>
        <w:pStyle w:val="21"/>
        <w:keepNext/>
        <w:spacing w:after="0" w:line="240" w:lineRule="auto"/>
        <w:jc w:val="right"/>
        <w:rPr>
          <w:sz w:val="22"/>
          <w:szCs w:val="22"/>
        </w:rPr>
      </w:pPr>
      <w:r w:rsidRPr="00A24BE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A24BE1">
        <w:rPr>
          <w:sz w:val="22"/>
          <w:szCs w:val="22"/>
        </w:rPr>
        <w:t xml:space="preserve"> 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1417"/>
        <w:gridCol w:w="1276"/>
        <w:gridCol w:w="1276"/>
      </w:tblGrid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Код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бюджетной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классификации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Утверждено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год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 xml:space="preserve">  000 1 00  00000  00 0000  000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1 182 102,00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keepNext/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1 054 841,98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89,23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B52AC5">
            <w:pPr>
              <w:keepNext/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84,51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83 157,04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84,51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98 402,00</w:t>
            </w:r>
          </w:p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68 857,56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69,98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000 10102020010000110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295,00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rPr>
          <w:trHeight w:val="472"/>
        </w:trPr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000 1 01 02030 01 0000 110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14 004,48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000 1 05 03000 01 0000 110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351 853,92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73,95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B52AC5">
              <w:rPr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000 1 05 03020 01 0000 110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keepNext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607 900,00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609 831,02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47 900,00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96,54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47 900,00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96,54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560 000,00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563 588,68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70 000,00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53,22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70 000,00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53,22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000 1 06 06040 00 0000 110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490 000,00</w:t>
            </w:r>
          </w:p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000 1 06 06043 10 0000 110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490 000,00</w:t>
            </w:r>
          </w:p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Государственная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пошлина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000 1 08 04000 01 0000 110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000 1 08 04020 01 0000 110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Штрафы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санкции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возмещение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000 1 16 02000 02 0000 140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 муниципальных правовых актов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000 1 16 02020 02 0000 140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Невыясненные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000 1 17 01000 00 0000 180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  <w:tcBorders>
              <w:bottom w:val="single" w:sz="4" w:space="0" w:color="auto"/>
            </w:tcBorders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000 1 17 01050 10 0000 180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pStyle w:val="1"/>
              <w:rPr>
                <w:rFonts w:cs="Times New Roman"/>
                <w:sz w:val="22"/>
                <w:szCs w:val="22"/>
              </w:rPr>
            </w:pPr>
            <w:r w:rsidRPr="00B52AC5">
              <w:rPr>
                <w:rFonts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2 404 508,00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2 399014,0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99,77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2 111 208,00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2 111208,0</w:t>
            </w:r>
          </w:p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000 2 02 10000 00 0000 150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000 2 02 15001 10 0000 150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000 2 02 15002 10 0000 150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000 2 02 20000 00 0000 150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1 317 508,00</w:t>
            </w:r>
          </w:p>
        </w:tc>
        <w:tc>
          <w:tcPr>
            <w:tcW w:w="1276" w:type="dxa"/>
          </w:tcPr>
          <w:p w:rsidR="00B52AC5" w:rsidRPr="00B52AC5" w:rsidRDefault="00B52AC5" w:rsidP="00A24BE1">
            <w:pPr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1 317508,0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000 2 02 25576 00 0000 150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000 2 02 25576 10 0000 150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субсидии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000 2 02 29999 10 0000 150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000 2 02 03000 00 0000 150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000 2 02 35118 10 0000 150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100,00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52AC5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000 2 07 00000 00 0000 000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293 300,00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287 806,00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98,13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000 2 07 05000 10 0000 150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293 300,00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287 806,00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98,13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213 900,00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153 406,00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71,72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52AC5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000 2 07 05030 10 0000 150</w:t>
            </w:r>
          </w:p>
        </w:tc>
        <w:tc>
          <w:tcPr>
            <w:tcW w:w="1417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79 400,00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134 400,00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Pr="00B52AC5">
              <w:rPr>
                <w:b w:val="0"/>
                <w:sz w:val="22"/>
                <w:szCs w:val="22"/>
              </w:rPr>
              <w:t>олее</w:t>
            </w:r>
            <w:proofErr w:type="spellEnd"/>
            <w:r w:rsidRPr="00B52AC5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B52AC5" w:rsidRPr="00B52AC5" w:rsidTr="00B52AC5">
        <w:tc>
          <w:tcPr>
            <w:tcW w:w="3544" w:type="dxa"/>
          </w:tcPr>
          <w:p w:rsidR="00B52AC5" w:rsidRPr="00B52AC5" w:rsidRDefault="00B52AC5" w:rsidP="001F1757">
            <w:pPr>
              <w:jc w:val="both"/>
              <w:rPr>
                <w:sz w:val="22"/>
                <w:szCs w:val="22"/>
              </w:rPr>
            </w:pPr>
            <w:proofErr w:type="spellStart"/>
            <w:r w:rsidRPr="00B52AC5">
              <w:rPr>
                <w:sz w:val="22"/>
                <w:szCs w:val="22"/>
              </w:rPr>
              <w:t>Итого</w:t>
            </w:r>
            <w:proofErr w:type="spellEnd"/>
            <w:r w:rsidRPr="00B52AC5">
              <w:rPr>
                <w:sz w:val="22"/>
                <w:szCs w:val="22"/>
              </w:rPr>
              <w:t xml:space="preserve"> </w:t>
            </w:r>
            <w:proofErr w:type="spellStart"/>
            <w:r w:rsidRPr="00B52AC5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977" w:type="dxa"/>
          </w:tcPr>
          <w:p w:rsidR="00B52AC5" w:rsidRPr="00B52AC5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3 586 610,00</w:t>
            </w:r>
          </w:p>
        </w:tc>
        <w:tc>
          <w:tcPr>
            <w:tcW w:w="1276" w:type="dxa"/>
          </w:tcPr>
          <w:p w:rsidR="00B52AC5" w:rsidRPr="00B52AC5" w:rsidRDefault="00B52AC5" w:rsidP="00B52AC5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 3 453855,98</w:t>
            </w:r>
          </w:p>
        </w:tc>
        <w:tc>
          <w:tcPr>
            <w:tcW w:w="1276" w:type="dxa"/>
          </w:tcPr>
          <w:p w:rsidR="00B52AC5" w:rsidRPr="00B52AC5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B52AC5">
              <w:rPr>
                <w:b w:val="0"/>
                <w:sz w:val="22"/>
                <w:szCs w:val="22"/>
              </w:rPr>
              <w:t>96,30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2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285B3E" w:rsidRDefault="00285B3E" w:rsidP="00285B3E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</w:t>
      </w:r>
      <w:r w:rsidR="00DD1D16">
        <w:rPr>
          <w:b w:val="0"/>
          <w:lang w:val="ru-RU"/>
        </w:rPr>
        <w:t>30</w:t>
      </w:r>
      <w:r>
        <w:rPr>
          <w:b w:val="0"/>
          <w:lang w:val="ru-RU"/>
        </w:rPr>
        <w:t>» апреля 202</w:t>
      </w:r>
      <w:r w:rsidR="00DD1D16">
        <w:rPr>
          <w:b w:val="0"/>
          <w:lang w:val="ru-RU"/>
        </w:rPr>
        <w:t>1</w:t>
      </w:r>
      <w:r>
        <w:rPr>
          <w:b w:val="0"/>
          <w:lang w:val="ru-RU"/>
        </w:rPr>
        <w:t xml:space="preserve"> г № </w:t>
      </w:r>
      <w:r w:rsidR="00147CB7">
        <w:rPr>
          <w:b w:val="0"/>
          <w:lang w:val="ru-RU"/>
        </w:rPr>
        <w:t>5</w:t>
      </w:r>
      <w:r w:rsidR="00C3403E">
        <w:rPr>
          <w:b w:val="0"/>
          <w:lang w:val="ru-RU"/>
        </w:rPr>
        <w:t>4</w:t>
      </w:r>
    </w:p>
    <w:p w:rsidR="00285B3E" w:rsidRDefault="00285B3E" w:rsidP="00285B3E">
      <w:pPr>
        <w:jc w:val="right"/>
        <w:rPr>
          <w:b w:val="0"/>
          <w:sz w:val="22"/>
          <w:szCs w:val="22"/>
          <w:lang w:val="ru-RU"/>
        </w:rPr>
      </w:pPr>
    </w:p>
    <w:p w:rsidR="00285B3E" w:rsidRDefault="00285B3E" w:rsidP="00285B3E">
      <w:pPr>
        <w:rPr>
          <w:b w:val="0"/>
          <w:sz w:val="22"/>
          <w:szCs w:val="22"/>
          <w:lang w:val="ru-RU"/>
        </w:rPr>
      </w:pPr>
    </w:p>
    <w:p w:rsidR="00285B3E" w:rsidRPr="00285B3E" w:rsidRDefault="00285B3E" w:rsidP="00285B3E">
      <w:pPr>
        <w:rPr>
          <w:szCs w:val="24"/>
          <w:lang w:val="ru-RU"/>
        </w:rPr>
      </w:pPr>
      <w:r w:rsidRPr="00285B3E">
        <w:rPr>
          <w:szCs w:val="24"/>
          <w:lang w:val="ru-RU"/>
        </w:rPr>
        <w:t>Доходы  муниципального бюджета по кодам классификации доходов бюджета за 2020 год</w:t>
      </w:r>
    </w:p>
    <w:p w:rsidR="004B41A3" w:rsidRDefault="00A24BE1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  <w:r>
        <w:rPr>
          <w:b w:val="0"/>
          <w:w w:val="95"/>
          <w:szCs w:val="24"/>
          <w:lang w:val="ru-RU"/>
        </w:rPr>
        <w:lastRenderedPageBreak/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998"/>
        <w:gridCol w:w="1247"/>
        <w:gridCol w:w="1310"/>
        <w:gridCol w:w="992"/>
      </w:tblGrid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Код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Код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бюджетной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классификации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РФ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Утверждено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на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A24BE1" w:rsidP="00A24BE1">
            <w:pPr>
              <w:ind w:left="-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B52AC5" w:rsidRPr="00285B3E">
              <w:rPr>
                <w:b w:val="0"/>
                <w:sz w:val="22"/>
                <w:szCs w:val="22"/>
              </w:rPr>
              <w:t>1182 102,00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1044 841,98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88,39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1 01 02010 01 0000 110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98 402,00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68 857,56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69,98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1 01 02020 01 0000 110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295,00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1 01 02030 01 0000 110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14 004,48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475 800,00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351 853,92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73,95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 xml:space="preserve">Единый сельскохозяйственный налог деятельности </w:t>
            </w:r>
            <w:r w:rsidRPr="00285B3E">
              <w:rPr>
                <w:b w:val="0"/>
                <w:bCs w:val="0"/>
                <w:sz w:val="22"/>
                <w:szCs w:val="22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-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106 01030 10  0000 110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47 900,00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46 242,34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96,54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1 060 6033 10 0000 110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70 000,00                      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37 253,60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53,22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1 060 6043 10 0000 110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490 000,00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526 335,08</w:t>
            </w:r>
          </w:p>
        </w:tc>
        <w:tc>
          <w:tcPr>
            <w:tcW w:w="992" w:type="dxa"/>
          </w:tcPr>
          <w:p w:rsidR="00B52AC5" w:rsidRPr="00285B3E" w:rsidRDefault="00A24BE1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="00B52AC5" w:rsidRPr="00285B3E">
              <w:rPr>
                <w:b w:val="0"/>
                <w:sz w:val="22"/>
                <w:szCs w:val="22"/>
              </w:rPr>
              <w:t>олее</w:t>
            </w:r>
            <w:proofErr w:type="spellEnd"/>
            <w:r w:rsidR="00B52AC5" w:rsidRPr="00285B3E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Республиканская служба Финансового бюджетного контроля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1 16 02020 02 0000 140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keepNext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 муниципальных правовых актов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2 404 508,00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2 399 014,00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99,77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2 02 15001 10 0000 150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705 200,00</w:t>
            </w:r>
          </w:p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705 200,00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 xml:space="preserve">2 02 15002 10 0000 150 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-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2 02 25576 10 0000 150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518 110,00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518 110,00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2 02 29999 10 0000 150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2 02 35118 10 0000 150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100,00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2 07 05020 10 0000 150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213 900,00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153 406,00</w:t>
            </w:r>
          </w:p>
        </w:tc>
        <w:tc>
          <w:tcPr>
            <w:tcW w:w="992" w:type="dxa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71,72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keepNext/>
              <w:ind w:left="-108"/>
              <w:rPr>
                <w:b w:val="0"/>
                <w:bCs w:val="0"/>
                <w:sz w:val="22"/>
                <w:szCs w:val="22"/>
              </w:rPr>
            </w:pPr>
            <w:r w:rsidRPr="00285B3E">
              <w:rPr>
                <w:b w:val="0"/>
                <w:bCs w:val="0"/>
                <w:sz w:val="22"/>
                <w:szCs w:val="22"/>
              </w:rPr>
              <w:t>2 07 05030 10 0000 150</w:t>
            </w: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285B3E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79 400,00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134 400,00</w:t>
            </w:r>
          </w:p>
        </w:tc>
        <w:tc>
          <w:tcPr>
            <w:tcW w:w="992" w:type="dxa"/>
          </w:tcPr>
          <w:p w:rsidR="00B52AC5" w:rsidRPr="00285B3E" w:rsidRDefault="00A24BE1" w:rsidP="00A24BE1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б</w:t>
            </w:r>
            <w:proofErr w:type="spellStart"/>
            <w:r w:rsidR="00B52AC5" w:rsidRPr="00285B3E">
              <w:rPr>
                <w:b w:val="0"/>
                <w:sz w:val="22"/>
                <w:szCs w:val="22"/>
              </w:rPr>
              <w:t>олее</w:t>
            </w:r>
            <w:proofErr w:type="spellEnd"/>
            <w:r w:rsidR="00B52AC5" w:rsidRPr="00285B3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ru-RU"/>
              </w:rPr>
              <w:t>1</w:t>
            </w:r>
            <w:r w:rsidR="00B52AC5" w:rsidRPr="00285B3E">
              <w:rPr>
                <w:b w:val="0"/>
                <w:sz w:val="22"/>
                <w:szCs w:val="22"/>
              </w:rPr>
              <w:t>00%</w:t>
            </w:r>
          </w:p>
        </w:tc>
      </w:tr>
      <w:tr w:rsidR="00285B3E" w:rsidRPr="00285B3E" w:rsidTr="00A24BE1">
        <w:tc>
          <w:tcPr>
            <w:tcW w:w="817" w:type="dxa"/>
            <w:shd w:val="clear" w:color="auto" w:fill="auto"/>
          </w:tcPr>
          <w:p w:rsidR="00B52AC5" w:rsidRPr="00285B3E" w:rsidRDefault="00B52AC5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85B3E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285B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85B3E">
              <w:rPr>
                <w:b w:val="0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B52AC5" w:rsidRPr="00285B3E" w:rsidRDefault="00B52AC5" w:rsidP="001F1757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B52AC5" w:rsidRPr="00285B3E" w:rsidRDefault="00B52AC5" w:rsidP="00A24BE1">
            <w:pPr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3 586 610,00</w:t>
            </w:r>
          </w:p>
        </w:tc>
        <w:tc>
          <w:tcPr>
            <w:tcW w:w="1310" w:type="dxa"/>
          </w:tcPr>
          <w:p w:rsidR="00B52AC5" w:rsidRPr="00285B3E" w:rsidRDefault="00B52AC5" w:rsidP="00A24BE1">
            <w:pPr>
              <w:ind w:left="-108"/>
              <w:rPr>
                <w:b w:val="0"/>
                <w:sz w:val="22"/>
                <w:szCs w:val="22"/>
              </w:rPr>
            </w:pPr>
            <w:r w:rsidRPr="00285B3E">
              <w:rPr>
                <w:b w:val="0"/>
                <w:sz w:val="22"/>
                <w:szCs w:val="22"/>
              </w:rPr>
              <w:t>3 453 855,98</w:t>
            </w:r>
          </w:p>
        </w:tc>
        <w:tc>
          <w:tcPr>
            <w:tcW w:w="992" w:type="dxa"/>
          </w:tcPr>
          <w:p w:rsidR="00B52AC5" w:rsidRPr="001F1757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96,30</w:t>
            </w:r>
          </w:p>
        </w:tc>
      </w:tr>
    </w:tbl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2</w:t>
      </w: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70493B" w:rsidRDefault="0070493B" w:rsidP="0070493B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«30» апреля 2021 г № 54</w:t>
      </w:r>
    </w:p>
    <w:p w:rsidR="0070493B" w:rsidRDefault="0070493B" w:rsidP="001F1757">
      <w:pPr>
        <w:jc w:val="center"/>
        <w:rPr>
          <w:b w:val="0"/>
          <w:sz w:val="22"/>
          <w:szCs w:val="22"/>
          <w:lang w:val="ru-RU"/>
        </w:rPr>
      </w:pPr>
    </w:p>
    <w:p w:rsidR="001F1757" w:rsidRPr="0070493B" w:rsidRDefault="001F1757" w:rsidP="001F1757">
      <w:pPr>
        <w:jc w:val="center"/>
        <w:rPr>
          <w:szCs w:val="24"/>
          <w:lang w:val="ru-RU"/>
        </w:rPr>
      </w:pPr>
      <w:r w:rsidRPr="0070493B">
        <w:rPr>
          <w:szCs w:val="24"/>
          <w:lang w:val="ru-RU"/>
        </w:rPr>
        <w:t>Расходы муниципального бюджета по разделам, подразделам классификации расходов бюджетов за 2020 года</w:t>
      </w:r>
    </w:p>
    <w:p w:rsidR="001F1757" w:rsidRPr="002E27AB" w:rsidRDefault="001F1757" w:rsidP="001F1757">
      <w:pPr>
        <w:jc w:val="center"/>
        <w:rPr>
          <w:sz w:val="22"/>
          <w:szCs w:val="22"/>
        </w:rPr>
      </w:pPr>
      <w:r w:rsidRPr="001F175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рублей</w:t>
      </w:r>
      <w:proofErr w:type="spellEnd"/>
      <w:proofErr w:type="gramEnd"/>
      <w:r>
        <w:rPr>
          <w:sz w:val="22"/>
          <w:szCs w:val="2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2268"/>
      </w:tblGrid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F1757" w:rsidRPr="001F1757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1F1757">
              <w:rPr>
                <w:b w:val="0"/>
                <w:sz w:val="22"/>
                <w:szCs w:val="22"/>
                <w:lang w:val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268" w:type="dxa"/>
            <w:shd w:val="clear" w:color="auto" w:fill="auto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Кассовое</w:t>
            </w:r>
            <w:proofErr w:type="spellEnd"/>
            <w:r w:rsidRPr="00211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118DE">
              <w:rPr>
                <w:b w:val="0"/>
                <w:sz w:val="22"/>
                <w:szCs w:val="22"/>
              </w:rPr>
              <w:t>исполнение</w:t>
            </w:r>
            <w:proofErr w:type="spellEnd"/>
          </w:p>
        </w:tc>
      </w:tr>
      <w:tr w:rsidR="001F1757" w:rsidRPr="002118DE" w:rsidTr="003125EC">
        <w:trPr>
          <w:trHeight w:val="281"/>
        </w:trPr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211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118DE">
              <w:rPr>
                <w:b w:val="0"/>
                <w:sz w:val="22"/>
                <w:szCs w:val="22"/>
              </w:rPr>
              <w:t>вопросы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118DE">
              <w:rPr>
                <w:b w:val="0"/>
                <w:sz w:val="22"/>
                <w:szCs w:val="22"/>
              </w:rPr>
              <w:t>0100</w:t>
            </w:r>
          </w:p>
        </w:tc>
        <w:tc>
          <w:tcPr>
            <w:tcW w:w="2268" w:type="dxa"/>
            <w:shd w:val="clear" w:color="auto" w:fill="auto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1 276 462,80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1F1757" w:rsidRDefault="001F1757" w:rsidP="001F1757">
            <w:pPr>
              <w:jc w:val="both"/>
              <w:rPr>
                <w:sz w:val="22"/>
                <w:szCs w:val="22"/>
                <w:lang w:val="ru-RU"/>
              </w:rPr>
            </w:pPr>
            <w:r w:rsidRPr="001F1757">
              <w:rPr>
                <w:sz w:val="22"/>
                <w:szCs w:val="22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F1757" w:rsidRPr="00180958" w:rsidRDefault="001F1757" w:rsidP="001F1757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268" w:type="dxa"/>
            <w:shd w:val="clear" w:color="auto" w:fill="auto"/>
          </w:tcPr>
          <w:p w:rsidR="001F1757" w:rsidRPr="00180958" w:rsidRDefault="001F1757" w:rsidP="001F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454 660,93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1F1757" w:rsidRDefault="001F1757" w:rsidP="001F1757">
            <w:pPr>
              <w:jc w:val="both"/>
              <w:rPr>
                <w:sz w:val="22"/>
                <w:szCs w:val="22"/>
                <w:lang w:val="ru-RU"/>
              </w:rPr>
            </w:pPr>
            <w:r w:rsidRPr="001F1757">
              <w:rPr>
                <w:sz w:val="22"/>
                <w:szCs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Default="001F1757" w:rsidP="001F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781 591,87</w:t>
            </w:r>
          </w:p>
          <w:p w:rsidR="001F1757" w:rsidRPr="002118DE" w:rsidRDefault="001F1757" w:rsidP="001F1757">
            <w:pPr>
              <w:jc w:val="center"/>
              <w:rPr>
                <w:sz w:val="22"/>
                <w:szCs w:val="22"/>
              </w:rPr>
            </w:pP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1F1757" w:rsidRDefault="001F1757" w:rsidP="001F1757">
            <w:pPr>
              <w:jc w:val="both"/>
              <w:rPr>
                <w:sz w:val="22"/>
                <w:szCs w:val="22"/>
                <w:lang w:val="ru-RU"/>
              </w:rPr>
            </w:pPr>
            <w:r w:rsidRPr="001F1757"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Default="001F1757" w:rsidP="001F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40 210,00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Национальная</w:t>
            </w:r>
            <w:proofErr w:type="spellEnd"/>
            <w:r w:rsidRPr="00211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118DE">
              <w:rPr>
                <w:b w:val="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118DE">
              <w:rPr>
                <w:b w:val="0"/>
                <w:sz w:val="22"/>
                <w:szCs w:val="22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88 500,00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1F1757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1F1757">
              <w:rPr>
                <w:b w:val="0"/>
                <w:sz w:val="22"/>
                <w:szCs w:val="22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30 000,00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1 891 070,71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2118D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2118DE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2118DE">
              <w:rPr>
                <w:b w:val="0"/>
                <w:sz w:val="22"/>
                <w:szCs w:val="22"/>
              </w:rPr>
              <w:t>0800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248 926,60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sz w:val="22"/>
                <w:szCs w:val="22"/>
              </w:rPr>
            </w:pPr>
            <w:proofErr w:type="spellStart"/>
            <w:r w:rsidRPr="002118DE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248 926,60</w:t>
            </w:r>
          </w:p>
        </w:tc>
      </w:tr>
      <w:tr w:rsidR="001F1757" w:rsidRPr="002118DE" w:rsidTr="003125EC">
        <w:tc>
          <w:tcPr>
            <w:tcW w:w="6345" w:type="dxa"/>
            <w:shd w:val="clear" w:color="auto" w:fill="auto"/>
          </w:tcPr>
          <w:p w:rsidR="001F1757" w:rsidRPr="002118DE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118DE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2118D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118DE">
              <w:rPr>
                <w:b w:val="0"/>
                <w:sz w:val="22"/>
                <w:szCs w:val="22"/>
              </w:rPr>
              <w:t>расходов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57" w:rsidRPr="002118DE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3 534 960,11</w:t>
            </w:r>
          </w:p>
        </w:tc>
      </w:tr>
    </w:tbl>
    <w:p w:rsidR="001F1757" w:rsidRDefault="001F1757" w:rsidP="001F1757">
      <w:pPr>
        <w:jc w:val="center"/>
        <w:rPr>
          <w:lang w:val="ru-RU"/>
        </w:rPr>
      </w:pPr>
    </w:p>
    <w:p w:rsidR="003125EC" w:rsidRDefault="003125EC" w:rsidP="001F1757">
      <w:pPr>
        <w:jc w:val="center"/>
        <w:rPr>
          <w:lang w:val="ru-RU"/>
        </w:rPr>
      </w:pPr>
    </w:p>
    <w:p w:rsidR="003125EC" w:rsidRDefault="003125EC" w:rsidP="001F1757">
      <w:pPr>
        <w:jc w:val="center"/>
        <w:rPr>
          <w:lang w:val="ru-RU"/>
        </w:rPr>
      </w:pPr>
    </w:p>
    <w:p w:rsidR="001F1757" w:rsidRDefault="001F1757" w:rsidP="001F1757">
      <w:pPr>
        <w:jc w:val="center"/>
      </w:pP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3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«30» апреля 2021 г № 54</w:t>
      </w:r>
    </w:p>
    <w:p w:rsidR="001F1757" w:rsidRPr="003125EC" w:rsidRDefault="001F1757" w:rsidP="001F1757">
      <w:pPr>
        <w:jc w:val="center"/>
        <w:rPr>
          <w:lang w:val="ru-RU"/>
        </w:rPr>
      </w:pPr>
    </w:p>
    <w:p w:rsidR="001F1757" w:rsidRPr="003125EC" w:rsidRDefault="001F1757" w:rsidP="001F1757">
      <w:pPr>
        <w:jc w:val="center"/>
        <w:rPr>
          <w:szCs w:val="24"/>
          <w:lang w:val="ru-RU"/>
        </w:rPr>
      </w:pPr>
      <w:r w:rsidRPr="003125EC">
        <w:rPr>
          <w:szCs w:val="24"/>
          <w:lang w:val="ru-RU"/>
        </w:rPr>
        <w:t>Ведомственная структура расходов муниципального бюджета за 2020 год</w:t>
      </w:r>
    </w:p>
    <w:p w:rsidR="001F1757" w:rsidRPr="001F1757" w:rsidRDefault="001F1757" w:rsidP="001F1757">
      <w:pPr>
        <w:jc w:val="center"/>
        <w:rPr>
          <w:b w:val="0"/>
          <w:szCs w:val="24"/>
          <w:lang w:val="ru-RU"/>
        </w:rPr>
      </w:pPr>
    </w:p>
    <w:p w:rsidR="001F1757" w:rsidRPr="0070493B" w:rsidRDefault="003125EC" w:rsidP="0070493B">
      <w:pPr>
        <w:jc w:val="center"/>
        <w:rPr>
          <w:b w:val="0"/>
          <w:szCs w:val="24"/>
        </w:rPr>
      </w:pPr>
      <w:r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1F1757" w:rsidRPr="0070493B">
        <w:rPr>
          <w:b w:val="0"/>
          <w:szCs w:val="24"/>
        </w:rPr>
        <w:t>(</w:t>
      </w:r>
      <w:proofErr w:type="spellStart"/>
      <w:proofErr w:type="gramStart"/>
      <w:r w:rsidR="001F1757" w:rsidRPr="0070493B">
        <w:rPr>
          <w:b w:val="0"/>
          <w:szCs w:val="24"/>
        </w:rPr>
        <w:t>рублей</w:t>
      </w:r>
      <w:proofErr w:type="spellEnd"/>
      <w:proofErr w:type="gramEnd"/>
      <w:r w:rsidR="001F1757" w:rsidRPr="0070493B">
        <w:rPr>
          <w:b w:val="0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709"/>
        <w:gridCol w:w="708"/>
        <w:gridCol w:w="1276"/>
        <w:gridCol w:w="709"/>
        <w:gridCol w:w="1276"/>
        <w:gridCol w:w="1275"/>
        <w:gridCol w:w="993"/>
      </w:tblGrid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Глава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Раздел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Подраздел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Вид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Утв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на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 xml:space="preserve">%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исполнения</w:t>
            </w:r>
            <w:proofErr w:type="spellEnd"/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1 327 884,37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1 276 462,80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96,13</w:t>
            </w:r>
          </w:p>
        </w:tc>
      </w:tr>
      <w:tr w:rsidR="0070493B" w:rsidRPr="0070493B" w:rsidTr="003125EC">
        <w:trPr>
          <w:trHeight w:val="536"/>
        </w:trPr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475 239,00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454 660,93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95,67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Глава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муниципального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365 932,00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365 929,29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109 307,00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88 731,64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81,18</w:t>
            </w:r>
          </w:p>
        </w:tc>
      </w:tr>
      <w:tr w:rsidR="0070493B" w:rsidRPr="0070493B" w:rsidTr="003125EC">
        <w:trPr>
          <w:trHeight w:val="916"/>
        </w:trPr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812 435,37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781 591,87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96,20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    </w:t>
            </w: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812 435,37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781 591,87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96,20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Центральный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812 435,37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781 591,87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96,20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                </w:t>
            </w: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393 810,00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393 807,17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116 515,00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93 372,33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80,14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Закупка товаров, работ, услуг в сфере информационно-коммуникабельных </w:t>
            </w:r>
            <w:r w:rsidRPr="0070493B">
              <w:rPr>
                <w:b w:val="0"/>
                <w:sz w:val="22"/>
                <w:szCs w:val="22"/>
                <w:lang w:val="ru-RU"/>
              </w:rPr>
              <w:lastRenderedPageBreak/>
              <w:t>технологий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112 850,00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106 750,00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94,59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181 000,00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179 402,00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99,12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851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1 099,81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1 099,81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Уплата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прочих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налогов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-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Уплата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иных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853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7 160,56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7 160,56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Обеспечение </w:t>
            </w:r>
            <w:proofErr w:type="spellStart"/>
            <w:r w:rsidRPr="0070493B">
              <w:rPr>
                <w:b w:val="0"/>
                <w:sz w:val="22"/>
                <w:szCs w:val="22"/>
                <w:lang w:val="ru-RU"/>
              </w:rPr>
              <w:t>дяетельности</w:t>
            </w:r>
            <w:proofErr w:type="spellEnd"/>
            <w:r w:rsidRPr="0070493B">
              <w:rPr>
                <w:b w:val="0"/>
                <w:sz w:val="22"/>
                <w:szCs w:val="22"/>
                <w:lang w:val="ru-RU"/>
              </w:rPr>
              <w:t xml:space="preserve"> органов местного самоуправления ПСМО РК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7821290560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40 210,00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Национальная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88 500,00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Мобилизационная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вневойсковая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 xml:space="preserve">                  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88 500,00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</w:tcPr>
          <w:p w:rsidR="001F1757" w:rsidRPr="0070493B" w:rsidRDefault="003125EC" w:rsidP="003125EC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 w:rsidRPr="0070493B">
              <w:rPr>
                <w:b w:val="0"/>
                <w:bCs w:val="0"/>
                <w:sz w:val="22"/>
                <w:szCs w:val="22"/>
              </w:rPr>
              <w:t>121</w:t>
            </w:r>
            <w:r w:rsidR="001F1757" w:rsidRPr="0070493B">
              <w:rPr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64 055,28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64 055,28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 w:rsidRPr="0070493B">
              <w:rPr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 w:rsidRPr="0070493B">
              <w:rPr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19 344,72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19344,72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bCs w:val="0"/>
                <w:sz w:val="22"/>
                <w:szCs w:val="22"/>
              </w:rPr>
            </w:pPr>
            <w:r w:rsidRPr="0070493B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4 100,00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4 100,00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30 000,00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 xml:space="preserve">Защита населения и территории от </w:t>
            </w:r>
            <w:r w:rsidRPr="0070493B">
              <w:rPr>
                <w:b w:val="0"/>
                <w:sz w:val="22"/>
                <w:szCs w:val="22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30 000,00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lastRenderedPageBreak/>
              <w:t>Расходы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на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ЧС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7821290570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ЖКХ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1 958 693,56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1 891 070,71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96,55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1 958 693,56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1 891 070,71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96,55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4720673310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799 398,00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799 398,00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47206S3310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200 400,00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200 400,00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472128610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268 325,56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200 702,71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74,80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47212L5760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690 570,00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690 570,00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100,00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275 732,07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248 926,60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90,28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275 732,07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248 926,60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90,28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-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93B">
              <w:rPr>
                <w:b w:val="0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70 935,00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61 190,00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86,26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204 797,07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187 736,60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91,67</w:t>
            </w:r>
          </w:p>
        </w:tc>
      </w:tr>
      <w:tr w:rsidR="0070493B" w:rsidRPr="0070493B" w:rsidTr="003125EC">
        <w:tc>
          <w:tcPr>
            <w:tcW w:w="2943" w:type="dxa"/>
          </w:tcPr>
          <w:p w:rsidR="001F1757" w:rsidRPr="0070493B" w:rsidRDefault="001F1757" w:rsidP="001F17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0493B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70493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0493B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3125EC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757" w:rsidRPr="0070493B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757" w:rsidRPr="0070493B" w:rsidRDefault="001F1757" w:rsidP="0070493B">
            <w:pPr>
              <w:ind w:left="-108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3 680 810,00</w:t>
            </w:r>
          </w:p>
        </w:tc>
        <w:tc>
          <w:tcPr>
            <w:tcW w:w="1275" w:type="dxa"/>
          </w:tcPr>
          <w:p w:rsidR="001F1757" w:rsidRPr="0070493B" w:rsidRDefault="001F1757" w:rsidP="003125EC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3 534 960,11</w:t>
            </w:r>
          </w:p>
        </w:tc>
        <w:tc>
          <w:tcPr>
            <w:tcW w:w="993" w:type="dxa"/>
          </w:tcPr>
          <w:p w:rsidR="001F1757" w:rsidRPr="0070493B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70493B">
              <w:rPr>
                <w:b w:val="0"/>
                <w:sz w:val="22"/>
                <w:szCs w:val="22"/>
              </w:rPr>
              <w:t>96,04</w:t>
            </w:r>
          </w:p>
        </w:tc>
      </w:tr>
    </w:tbl>
    <w:p w:rsidR="001F1757" w:rsidRPr="004E679D" w:rsidRDefault="001F1757" w:rsidP="001F1757">
      <w:pPr>
        <w:jc w:val="both"/>
        <w:rPr>
          <w:szCs w:val="24"/>
        </w:rPr>
      </w:pPr>
    </w:p>
    <w:p w:rsidR="001F1757" w:rsidRPr="004E679D" w:rsidRDefault="001F1757" w:rsidP="001F1757">
      <w:pPr>
        <w:jc w:val="both"/>
        <w:rPr>
          <w:szCs w:val="24"/>
        </w:rPr>
      </w:pPr>
    </w:p>
    <w:p w:rsidR="001F1757" w:rsidRDefault="001F1757" w:rsidP="001F1757">
      <w:pPr>
        <w:jc w:val="center"/>
        <w:rPr>
          <w:szCs w:val="24"/>
        </w:rPr>
      </w:pPr>
    </w:p>
    <w:p w:rsidR="001F1757" w:rsidRDefault="001F1757" w:rsidP="001F1757">
      <w:pPr>
        <w:jc w:val="center"/>
        <w:rPr>
          <w:szCs w:val="24"/>
        </w:rPr>
      </w:pP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6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3125EC" w:rsidRDefault="003125EC" w:rsidP="003125EC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«30» апреля 2021 г № 54</w:t>
      </w:r>
    </w:p>
    <w:p w:rsidR="003125EC" w:rsidRDefault="003125EC" w:rsidP="001F1757">
      <w:pPr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jc w:val="center"/>
        <w:rPr>
          <w:szCs w:val="24"/>
          <w:lang w:val="ru-RU"/>
        </w:rPr>
      </w:pPr>
      <w:r w:rsidRPr="003125EC">
        <w:rPr>
          <w:szCs w:val="24"/>
          <w:lang w:val="ru-RU"/>
        </w:rPr>
        <w:t>Источники финансирования дефицита муниципального бюджета</w:t>
      </w:r>
    </w:p>
    <w:p w:rsidR="001F1757" w:rsidRPr="003125EC" w:rsidRDefault="001F1757" w:rsidP="001F1757">
      <w:pPr>
        <w:jc w:val="center"/>
        <w:rPr>
          <w:szCs w:val="24"/>
          <w:lang w:val="ru-RU"/>
        </w:rPr>
      </w:pPr>
      <w:r w:rsidRPr="003125EC">
        <w:rPr>
          <w:szCs w:val="24"/>
          <w:lang w:val="ru-RU"/>
        </w:rPr>
        <w:t xml:space="preserve"> за 2020 год</w:t>
      </w:r>
    </w:p>
    <w:p w:rsidR="001F1757" w:rsidRPr="003125EC" w:rsidRDefault="003125EC" w:rsidP="003125EC">
      <w:pPr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125EC">
        <w:rPr>
          <w:b w:val="0"/>
          <w:sz w:val="22"/>
          <w:szCs w:val="22"/>
          <w:lang w:val="ru-RU"/>
        </w:rPr>
        <w:t>(</w:t>
      </w:r>
      <w:proofErr w:type="spellStart"/>
      <w:r w:rsidR="001F1757" w:rsidRPr="003125EC">
        <w:rPr>
          <w:b w:val="0"/>
          <w:sz w:val="22"/>
          <w:szCs w:val="22"/>
        </w:rPr>
        <w:t>Рублей</w:t>
      </w:r>
      <w:proofErr w:type="spellEnd"/>
      <w:r w:rsidRPr="003125EC">
        <w:rPr>
          <w:b w:val="0"/>
          <w:sz w:val="22"/>
          <w:szCs w:val="22"/>
          <w:lang w:val="ru-RU"/>
        </w:rPr>
        <w:t>)</w:t>
      </w:r>
    </w:p>
    <w:tbl>
      <w:tblPr>
        <w:tblW w:w="9998" w:type="dxa"/>
        <w:tblInd w:w="458" w:type="dxa"/>
        <w:tblLook w:val="04A0" w:firstRow="1" w:lastRow="0" w:firstColumn="1" w:lastColumn="0" w:noHBand="0" w:noVBand="1"/>
      </w:tblPr>
      <w:tblGrid>
        <w:gridCol w:w="3052"/>
        <w:gridCol w:w="5670"/>
        <w:gridCol w:w="1371"/>
      </w:tblGrid>
      <w:tr w:rsidR="001F1757" w:rsidRPr="003125EC" w:rsidTr="003125EC">
        <w:trPr>
          <w:trHeight w:val="81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по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КИВФ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Наименование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источников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внутреннего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</w:tr>
      <w:tr w:rsidR="001F1757" w:rsidRPr="003125EC" w:rsidTr="003125EC">
        <w:trPr>
          <w:trHeight w:val="6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3125EC" w:rsidRDefault="001F1757" w:rsidP="001F1757">
            <w:pPr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 xml:space="preserve">852 01 02 00 00 00 0000 000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3125EC" w:rsidRDefault="001F1757" w:rsidP="001F1757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bCs w:val="0"/>
                <w:sz w:val="22"/>
                <w:szCs w:val="22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1F1757" w:rsidRPr="003125EC" w:rsidTr="003125EC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том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числе</w:t>
            </w:r>
            <w:proofErr w:type="spellEnd"/>
            <w:r w:rsidRPr="0067267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</w:rPr>
            </w:pPr>
          </w:p>
        </w:tc>
      </w:tr>
      <w:tr w:rsidR="001F1757" w:rsidRPr="003125EC" w:rsidTr="003125EC">
        <w:trPr>
          <w:trHeight w:val="751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</w:rPr>
            </w:pPr>
            <w:r w:rsidRPr="003125EC">
              <w:rPr>
                <w:sz w:val="22"/>
                <w:szCs w:val="22"/>
              </w:rPr>
              <w:t>0,00</w:t>
            </w:r>
          </w:p>
        </w:tc>
      </w:tr>
      <w:tr w:rsidR="001F1757" w:rsidRPr="003125EC" w:rsidTr="003125EC">
        <w:trPr>
          <w:trHeight w:val="704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 xml:space="preserve">852 01 02 00 00 10 0000 810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</w:rPr>
            </w:pPr>
            <w:r w:rsidRPr="003125EC">
              <w:rPr>
                <w:sz w:val="22"/>
                <w:szCs w:val="22"/>
              </w:rPr>
              <w:t>0,00</w:t>
            </w:r>
          </w:p>
        </w:tc>
      </w:tr>
      <w:tr w:rsidR="001F1757" w:rsidRPr="00672671" w:rsidTr="003125EC">
        <w:trPr>
          <w:trHeight w:val="7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 xml:space="preserve">852 01 03 00 00 00 000  000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bCs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F1757" w:rsidRPr="003125EC" w:rsidTr="003125EC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том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числе</w:t>
            </w:r>
            <w:proofErr w:type="spellEnd"/>
            <w:r w:rsidRPr="0067267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</w:rPr>
            </w:pPr>
          </w:p>
        </w:tc>
      </w:tr>
      <w:tr w:rsidR="001F1757" w:rsidRPr="00672671" w:rsidTr="003125EC">
        <w:trPr>
          <w:trHeight w:val="942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lastRenderedPageBreak/>
              <w:t>8527 01 03 01 00 10 0000 710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F1757" w:rsidRPr="00672671" w:rsidTr="003125EC">
        <w:trPr>
          <w:trHeight w:val="984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852 01 03 01 00 10 0000 810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F1757" w:rsidRPr="003125EC" w:rsidTr="003125EC">
        <w:trPr>
          <w:trHeight w:val="6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>852 01 05 00 00 00 0000 000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bCs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125EC">
              <w:rPr>
                <w:b w:val="0"/>
                <w:bCs w:val="0"/>
                <w:color w:val="000000"/>
                <w:sz w:val="22"/>
                <w:szCs w:val="22"/>
              </w:rPr>
              <w:t>81 104,13</w:t>
            </w:r>
          </w:p>
        </w:tc>
      </w:tr>
      <w:tr w:rsidR="001F1757" w:rsidRPr="003125EC" w:rsidTr="003125EC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том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числе</w:t>
            </w:r>
            <w:proofErr w:type="spellEnd"/>
            <w:r w:rsidRPr="0067267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</w:rPr>
            </w:pPr>
          </w:p>
        </w:tc>
      </w:tr>
      <w:tr w:rsidR="001F1757" w:rsidRPr="003125EC" w:rsidTr="003125EC">
        <w:trPr>
          <w:trHeight w:val="44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 xml:space="preserve">Увеличение прочих </w:t>
            </w:r>
            <w:proofErr w:type="gramStart"/>
            <w:r w:rsidRPr="00672671">
              <w:rPr>
                <w:b w:val="0"/>
                <w:sz w:val="22"/>
                <w:szCs w:val="22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757" w:rsidRPr="003125EC" w:rsidRDefault="001F1757" w:rsidP="001F1757">
            <w:pPr>
              <w:jc w:val="center"/>
              <w:rPr>
                <w:color w:val="000000"/>
                <w:sz w:val="22"/>
                <w:szCs w:val="22"/>
              </w:rPr>
            </w:pPr>
            <w:r w:rsidRPr="003125EC">
              <w:rPr>
                <w:color w:val="000000"/>
                <w:sz w:val="22"/>
                <w:szCs w:val="22"/>
              </w:rPr>
              <w:t>-3 453 855,98</w:t>
            </w:r>
          </w:p>
        </w:tc>
      </w:tr>
      <w:tr w:rsidR="001F1757" w:rsidRPr="003125EC" w:rsidTr="003125EC">
        <w:trPr>
          <w:trHeight w:val="58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 xml:space="preserve">Уменьшение прочих </w:t>
            </w:r>
            <w:proofErr w:type="gramStart"/>
            <w:r w:rsidRPr="00672671">
              <w:rPr>
                <w:b w:val="0"/>
                <w:sz w:val="22"/>
                <w:szCs w:val="22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757" w:rsidRPr="003125EC" w:rsidRDefault="001F1757" w:rsidP="001F1757">
            <w:pPr>
              <w:jc w:val="center"/>
              <w:rPr>
                <w:color w:val="000000"/>
                <w:sz w:val="22"/>
                <w:szCs w:val="22"/>
              </w:rPr>
            </w:pPr>
            <w:r w:rsidRPr="003125EC">
              <w:rPr>
                <w:color w:val="000000"/>
                <w:sz w:val="22"/>
                <w:szCs w:val="22"/>
              </w:rPr>
              <w:t>3 534 960,11</w:t>
            </w:r>
          </w:p>
        </w:tc>
      </w:tr>
      <w:tr w:rsidR="001F1757" w:rsidRPr="00672671" w:rsidTr="003125EC">
        <w:trPr>
          <w:trHeight w:val="8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>852 01 06 05 00 00 0000 000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bCs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1F1757" w:rsidRPr="00672671" w:rsidTr="003125EC">
        <w:trPr>
          <w:trHeight w:val="982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852 01 06 05 01 10 0000 540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F1757" w:rsidRPr="00672671" w:rsidTr="003125EC">
        <w:trPr>
          <w:trHeight w:val="982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852 01 06 05 01 10 0000 640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672671" w:rsidRDefault="001F1757" w:rsidP="001F1757">
            <w:pPr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F1757" w:rsidRPr="003125EC" w:rsidTr="003125EC">
        <w:trPr>
          <w:trHeight w:val="4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rPr>
                <w:sz w:val="22"/>
                <w:szCs w:val="22"/>
                <w:lang w:val="ru-RU"/>
              </w:rPr>
            </w:pPr>
            <w:r w:rsidRPr="003125EC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57" w:rsidRPr="003125EC" w:rsidRDefault="001F1757" w:rsidP="001F1757">
            <w:pPr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125EC">
              <w:rPr>
                <w:b w:val="0"/>
                <w:bCs w:val="0"/>
                <w:color w:val="000000"/>
                <w:sz w:val="22"/>
                <w:szCs w:val="22"/>
              </w:rPr>
              <w:t>81 104,13</w:t>
            </w:r>
          </w:p>
        </w:tc>
      </w:tr>
    </w:tbl>
    <w:p w:rsidR="001F1757" w:rsidRDefault="001F1757" w:rsidP="001F1757">
      <w:pPr>
        <w:jc w:val="right"/>
        <w:rPr>
          <w:sz w:val="22"/>
          <w:szCs w:val="22"/>
        </w:rPr>
      </w:pPr>
    </w:p>
    <w:p w:rsidR="001F1757" w:rsidRDefault="001F1757" w:rsidP="001F1757">
      <w:pPr>
        <w:jc w:val="right"/>
        <w:rPr>
          <w:sz w:val="22"/>
          <w:szCs w:val="22"/>
          <w:lang w:val="ru-RU"/>
        </w:rPr>
      </w:pPr>
    </w:p>
    <w:p w:rsidR="003125EC" w:rsidRDefault="003125EC" w:rsidP="001F1757">
      <w:pPr>
        <w:jc w:val="right"/>
        <w:rPr>
          <w:sz w:val="22"/>
          <w:szCs w:val="22"/>
          <w:lang w:val="ru-RU"/>
        </w:rPr>
      </w:pPr>
    </w:p>
    <w:p w:rsidR="003125EC" w:rsidRDefault="003125EC" w:rsidP="001F1757">
      <w:pPr>
        <w:jc w:val="right"/>
        <w:rPr>
          <w:sz w:val="22"/>
          <w:szCs w:val="22"/>
          <w:lang w:val="ru-RU"/>
        </w:rPr>
      </w:pPr>
    </w:p>
    <w:tbl>
      <w:tblPr>
        <w:tblW w:w="10727" w:type="dxa"/>
        <w:tblLook w:val="04A0" w:firstRow="1" w:lastRow="0" w:firstColumn="1" w:lastColumn="0" w:noHBand="0" w:noVBand="1"/>
      </w:tblPr>
      <w:tblGrid>
        <w:gridCol w:w="4821"/>
        <w:gridCol w:w="1651"/>
        <w:gridCol w:w="1531"/>
        <w:gridCol w:w="1347"/>
        <w:gridCol w:w="1405"/>
      </w:tblGrid>
      <w:tr w:rsidR="001F1757" w:rsidRPr="001F1757" w:rsidTr="003125EC">
        <w:trPr>
          <w:trHeight w:val="1085"/>
        </w:trPr>
        <w:tc>
          <w:tcPr>
            <w:tcW w:w="10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right"/>
              <w:rPr>
                <w:bCs w:val="0"/>
                <w:szCs w:val="24"/>
                <w:lang w:val="ru-RU"/>
              </w:rPr>
            </w:pPr>
            <w:r w:rsidRPr="003125EC">
              <w:rPr>
                <w:bCs w:val="0"/>
                <w:szCs w:val="24"/>
                <w:lang w:val="ru-RU"/>
              </w:rPr>
              <w:t>Таблица 1</w:t>
            </w:r>
          </w:p>
          <w:p w:rsidR="003125EC" w:rsidRPr="003125EC" w:rsidRDefault="001F1757" w:rsidP="003125EC">
            <w:pPr>
              <w:jc w:val="center"/>
              <w:rPr>
                <w:bCs w:val="0"/>
                <w:szCs w:val="24"/>
                <w:lang w:val="ru-RU"/>
              </w:rPr>
            </w:pPr>
            <w:r w:rsidRPr="003125EC">
              <w:rPr>
                <w:bCs w:val="0"/>
                <w:szCs w:val="24"/>
                <w:lang w:val="ru-RU"/>
              </w:rPr>
              <w:t xml:space="preserve">Сравнительный анализ исполнения по доходам бюджета Ульдючинского </w:t>
            </w:r>
            <w:r w:rsidR="003125EC" w:rsidRPr="003125EC">
              <w:rPr>
                <w:bCs w:val="0"/>
                <w:szCs w:val="24"/>
                <w:lang w:val="ru-RU"/>
              </w:rPr>
              <w:t>сельского</w:t>
            </w:r>
          </w:p>
          <w:p w:rsidR="001F1757" w:rsidRPr="003125EC" w:rsidRDefault="003125EC" w:rsidP="003125EC">
            <w:pPr>
              <w:jc w:val="center"/>
              <w:rPr>
                <w:bCs w:val="0"/>
                <w:szCs w:val="24"/>
                <w:lang w:val="ru-RU"/>
              </w:rPr>
            </w:pPr>
            <w:r w:rsidRPr="003125EC">
              <w:rPr>
                <w:bCs w:val="0"/>
                <w:szCs w:val="24"/>
                <w:lang w:val="ru-RU"/>
              </w:rPr>
              <w:t xml:space="preserve"> муниципального образования Республики Калмыкия 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1F1757" w:rsidRDefault="001F1757" w:rsidP="001F1757">
            <w:pPr>
              <w:rPr>
                <w:b w:val="0"/>
                <w:szCs w:val="24"/>
                <w:lang w:val="ru-RU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rPr>
                <w:szCs w:val="24"/>
              </w:rPr>
            </w:pPr>
            <w:proofErr w:type="spellStart"/>
            <w:r w:rsidRPr="003125EC">
              <w:rPr>
                <w:szCs w:val="24"/>
              </w:rPr>
              <w:t>за</w:t>
            </w:r>
            <w:proofErr w:type="spellEnd"/>
            <w:r w:rsidRPr="003125EC">
              <w:rPr>
                <w:szCs w:val="24"/>
              </w:rPr>
              <w:t xml:space="preserve"> 2020 </w:t>
            </w:r>
            <w:proofErr w:type="spellStart"/>
            <w:r w:rsidRPr="003125EC">
              <w:rPr>
                <w:szCs w:val="24"/>
              </w:rPr>
              <w:t>год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(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тыс</w:t>
            </w:r>
            <w:proofErr w:type="spellEnd"/>
            <w:r w:rsidRPr="003125EC">
              <w:rPr>
                <w:b w:val="0"/>
                <w:sz w:val="22"/>
                <w:szCs w:val="22"/>
              </w:rPr>
              <w:t>.</w:t>
            </w:r>
            <w:r w:rsidR="003125EC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25EC">
              <w:rPr>
                <w:b w:val="0"/>
                <w:sz w:val="22"/>
                <w:szCs w:val="22"/>
                <w:lang w:val="ru-RU"/>
              </w:rPr>
              <w:t>руб</w:t>
            </w:r>
            <w:proofErr w:type="spellEnd"/>
            <w:r w:rsidRPr="003125EC">
              <w:rPr>
                <w:b w:val="0"/>
                <w:sz w:val="22"/>
                <w:szCs w:val="22"/>
              </w:rPr>
              <w:t>)</w:t>
            </w:r>
          </w:p>
        </w:tc>
      </w:tr>
      <w:tr w:rsidR="001F1757" w:rsidRPr="00DE2A08" w:rsidTr="003125EC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Виды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доходных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Исполнение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за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2019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Исполнение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за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2020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Отклонение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 xml:space="preserve">%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отношение</w:t>
            </w:r>
            <w:proofErr w:type="spellEnd"/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Налоговые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неналоговые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1 168,3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1 054,9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-113,4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90,28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на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94,4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83,2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-11,2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88,14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ЕСХН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444,8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351,9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-92,9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79,09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на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8,2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589,4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563,6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-25,8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95,62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госпошлина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0,0 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-1,7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0,00</w:t>
            </w:r>
          </w:p>
        </w:tc>
      </w:tr>
      <w:tr w:rsidR="001F1757" w:rsidRPr="00672671" w:rsidTr="003125EC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</w:tr>
      <w:tr w:rsidR="001F1757" w:rsidRPr="00672671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</w:tr>
      <w:tr w:rsidR="001F1757" w:rsidRPr="00672671" w:rsidTr="003125EC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</w:tr>
      <w:tr w:rsidR="001F1757" w:rsidRPr="00672671" w:rsidTr="003125EC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Штрафы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санкции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возмещение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0,00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Безвозмездные</w:t>
            </w:r>
            <w:proofErr w:type="spellEnd"/>
            <w:r w:rsidRPr="003125E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651,2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2 399,0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1 747,8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lastRenderedPageBreak/>
              <w:t>Дотации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569,9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705,2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135,3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Субсидии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1 317,5 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1 317,5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0,00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Субвенции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88,5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125EC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287,8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287,8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sz w:val="22"/>
                <w:szCs w:val="22"/>
              </w:rPr>
            </w:pPr>
            <w:r w:rsidRPr="003125EC">
              <w:rPr>
                <w:b w:val="0"/>
                <w:sz w:val="22"/>
                <w:szCs w:val="22"/>
              </w:rPr>
              <w:t> 0,00</w:t>
            </w:r>
          </w:p>
        </w:tc>
      </w:tr>
      <w:tr w:rsidR="001F1757" w:rsidRPr="00DE2A08" w:rsidTr="003125EC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3125EC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bCs w:val="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1 819,5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3 453,9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125EC">
              <w:rPr>
                <w:b w:val="0"/>
                <w:bCs w:val="0"/>
                <w:sz w:val="22"/>
                <w:szCs w:val="22"/>
              </w:rPr>
              <w:t>1 634,4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3125EC" w:rsidRDefault="001F1757" w:rsidP="001F175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25EC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3125EC">
              <w:rPr>
                <w:b w:val="0"/>
                <w:sz w:val="22"/>
                <w:szCs w:val="22"/>
              </w:rPr>
              <w:t xml:space="preserve"> 100%</w:t>
            </w:r>
          </w:p>
        </w:tc>
      </w:tr>
    </w:tbl>
    <w:p w:rsidR="001F1757" w:rsidRPr="00DE2A08" w:rsidRDefault="001F1757" w:rsidP="001F1757">
      <w:pPr>
        <w:jc w:val="both"/>
        <w:rPr>
          <w:sz w:val="26"/>
          <w:szCs w:val="26"/>
        </w:rPr>
      </w:pPr>
    </w:p>
    <w:p w:rsidR="001F1757" w:rsidRPr="00DE2A08" w:rsidRDefault="001F1757" w:rsidP="001F1757">
      <w:pPr>
        <w:jc w:val="both"/>
        <w:rPr>
          <w:sz w:val="26"/>
          <w:szCs w:val="26"/>
        </w:rPr>
      </w:pPr>
    </w:p>
    <w:p w:rsidR="001F1757" w:rsidRPr="00DE2A08" w:rsidRDefault="001F1757" w:rsidP="001F1757">
      <w:pPr>
        <w:jc w:val="both"/>
        <w:rPr>
          <w:sz w:val="26"/>
          <w:szCs w:val="26"/>
        </w:rPr>
      </w:pPr>
    </w:p>
    <w:p w:rsidR="001F1757" w:rsidRPr="00DE2A08" w:rsidRDefault="001F1757" w:rsidP="001F1757">
      <w:pPr>
        <w:jc w:val="both"/>
        <w:rPr>
          <w:sz w:val="26"/>
          <w:szCs w:val="26"/>
        </w:rPr>
        <w:sectPr w:rsidR="001F1757" w:rsidRPr="00DE2A08" w:rsidSect="003125EC">
          <w:pgSz w:w="11906" w:h="16838"/>
          <w:pgMar w:top="851" w:right="707" w:bottom="709" w:left="624" w:header="709" w:footer="709" w:gutter="0"/>
          <w:cols w:space="708"/>
          <w:docGrid w:linePitch="360"/>
        </w:sectPr>
      </w:pPr>
    </w:p>
    <w:tbl>
      <w:tblPr>
        <w:tblW w:w="18020" w:type="dxa"/>
        <w:tblInd w:w="93" w:type="dxa"/>
        <w:tblLook w:val="04A0" w:firstRow="1" w:lastRow="0" w:firstColumn="1" w:lastColumn="0" w:noHBand="0" w:noVBand="1"/>
      </w:tblPr>
      <w:tblGrid>
        <w:gridCol w:w="3640"/>
        <w:gridCol w:w="1300"/>
        <w:gridCol w:w="1300"/>
        <w:gridCol w:w="1260"/>
        <w:gridCol w:w="1300"/>
        <w:gridCol w:w="1340"/>
        <w:gridCol w:w="7880"/>
      </w:tblGrid>
      <w:tr w:rsidR="001F1757" w:rsidRPr="00DE2A08" w:rsidTr="001F1757">
        <w:trPr>
          <w:trHeight w:val="315"/>
        </w:trPr>
        <w:tc>
          <w:tcPr>
            <w:tcW w:w="1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bCs w:val="0"/>
                <w:szCs w:val="24"/>
              </w:rPr>
            </w:pPr>
            <w:r w:rsidRPr="00672671">
              <w:rPr>
                <w:bCs w:val="0"/>
                <w:szCs w:val="24"/>
              </w:rPr>
              <w:lastRenderedPageBreak/>
              <w:t xml:space="preserve">                                                                                             </w:t>
            </w:r>
            <w:proofErr w:type="spellStart"/>
            <w:r w:rsidRPr="00672671">
              <w:rPr>
                <w:bCs w:val="0"/>
                <w:szCs w:val="24"/>
              </w:rPr>
              <w:t>Сравнительный</w:t>
            </w:r>
            <w:proofErr w:type="spellEnd"/>
            <w:r w:rsidRPr="00672671">
              <w:rPr>
                <w:bCs w:val="0"/>
                <w:szCs w:val="24"/>
              </w:rPr>
              <w:t xml:space="preserve"> </w:t>
            </w:r>
            <w:proofErr w:type="spellStart"/>
            <w:r w:rsidRPr="00672671">
              <w:rPr>
                <w:bCs w:val="0"/>
                <w:szCs w:val="24"/>
              </w:rPr>
              <w:t>анализ</w:t>
            </w:r>
            <w:proofErr w:type="spellEnd"/>
            <w:r w:rsidRPr="00672671">
              <w:rPr>
                <w:bCs w:val="0"/>
                <w:szCs w:val="24"/>
              </w:rPr>
              <w:t xml:space="preserve"> </w:t>
            </w:r>
            <w:proofErr w:type="spellStart"/>
            <w:r w:rsidRPr="00672671">
              <w:rPr>
                <w:bCs w:val="0"/>
                <w:szCs w:val="24"/>
              </w:rPr>
              <w:t>исполнения</w:t>
            </w:r>
            <w:proofErr w:type="spellEnd"/>
          </w:p>
        </w:tc>
      </w:tr>
      <w:tr w:rsidR="001F1757" w:rsidRPr="00672671" w:rsidTr="001F1757">
        <w:trPr>
          <w:trHeight w:val="315"/>
        </w:trPr>
        <w:tc>
          <w:tcPr>
            <w:tcW w:w="1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671" w:rsidRPr="00672671" w:rsidRDefault="001F1757" w:rsidP="001F1757">
            <w:pPr>
              <w:tabs>
                <w:tab w:val="left" w:pos="14649"/>
              </w:tabs>
              <w:rPr>
                <w:bCs w:val="0"/>
                <w:szCs w:val="24"/>
                <w:lang w:val="ru-RU"/>
              </w:rPr>
            </w:pPr>
            <w:r w:rsidRPr="00672671">
              <w:rPr>
                <w:bCs w:val="0"/>
                <w:szCs w:val="24"/>
                <w:lang w:val="ru-RU"/>
              </w:rPr>
              <w:t xml:space="preserve">                                                           налоговых и неналоговых доходов  бюджета </w:t>
            </w:r>
            <w:r w:rsidR="00672671" w:rsidRPr="00672671">
              <w:rPr>
                <w:bCs w:val="0"/>
                <w:szCs w:val="24"/>
                <w:lang w:val="ru-RU"/>
              </w:rPr>
              <w:t xml:space="preserve">Ульдючинского сельского </w:t>
            </w:r>
          </w:p>
          <w:p w:rsidR="001F1757" w:rsidRPr="00672671" w:rsidRDefault="00672671" w:rsidP="001F1757">
            <w:pPr>
              <w:tabs>
                <w:tab w:val="left" w:pos="14649"/>
              </w:tabs>
              <w:rPr>
                <w:bCs w:val="0"/>
                <w:szCs w:val="24"/>
                <w:lang w:val="ru-RU"/>
              </w:rPr>
            </w:pPr>
            <w:r>
              <w:rPr>
                <w:bCs w:val="0"/>
                <w:szCs w:val="24"/>
                <w:lang w:val="ru-RU"/>
              </w:rPr>
              <w:t xml:space="preserve">                                                                     </w:t>
            </w:r>
            <w:r w:rsidRPr="00672671">
              <w:rPr>
                <w:bCs w:val="0"/>
                <w:szCs w:val="24"/>
                <w:lang w:val="ru-RU"/>
              </w:rPr>
              <w:t xml:space="preserve">муниципального образования Республики Калмыкия </w:t>
            </w:r>
            <w:r w:rsidRPr="00672671">
              <w:rPr>
                <w:szCs w:val="24"/>
                <w:lang w:val="ru-RU"/>
              </w:rPr>
              <w:t>за 2020 год</w:t>
            </w:r>
          </w:p>
        </w:tc>
      </w:tr>
      <w:tr w:rsidR="001F1757" w:rsidRPr="00DE2A08" w:rsidTr="001F1757">
        <w:trPr>
          <w:trHeight w:val="315"/>
        </w:trPr>
        <w:tc>
          <w:tcPr>
            <w:tcW w:w="1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</w:p>
          <w:tbl>
            <w:tblPr>
              <w:tblW w:w="15143" w:type="dxa"/>
              <w:tblLook w:val="04A0" w:firstRow="1" w:lastRow="0" w:firstColumn="1" w:lastColumn="0" w:noHBand="0" w:noVBand="1"/>
            </w:tblPr>
            <w:tblGrid>
              <w:gridCol w:w="2737"/>
              <w:gridCol w:w="1097"/>
              <w:gridCol w:w="1103"/>
              <w:gridCol w:w="1147"/>
              <w:gridCol w:w="1097"/>
              <w:gridCol w:w="1134"/>
              <w:gridCol w:w="807"/>
              <w:gridCol w:w="1276"/>
              <w:gridCol w:w="1334"/>
              <w:gridCol w:w="1605"/>
              <w:gridCol w:w="1892"/>
            </w:tblGrid>
            <w:tr w:rsidR="00672671" w:rsidRPr="003125EC" w:rsidTr="00672671">
              <w:trPr>
                <w:trHeight w:val="31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3125EC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Налоги</w:t>
                  </w:r>
                  <w:proofErr w:type="spellEnd"/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672671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за</w:t>
                  </w:r>
                  <w:proofErr w:type="spellEnd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 xml:space="preserve">  2019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г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>од</w:t>
                  </w:r>
                </w:p>
              </w:tc>
              <w:tc>
                <w:tcPr>
                  <w:tcW w:w="3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672671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за</w:t>
                  </w:r>
                  <w:proofErr w:type="spellEnd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 xml:space="preserve">  2020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г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од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2019 к 2020 (</w:t>
                  </w: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поступ</w:t>
                  </w:r>
                  <w:proofErr w:type="spellEnd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.)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 xml:space="preserve">  2019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г. к 2020г.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2019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г. к 2020г.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672671" w:rsidRPr="003125EC" w:rsidTr="00672671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3125EC">
                  <w:pPr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672671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>п</w:t>
                  </w: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осту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>-</w:t>
                  </w:r>
                </w:p>
                <w:p w:rsidR="00672671" w:rsidRPr="003125EC" w:rsidRDefault="00672671" w:rsidP="00672671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>пупление</w:t>
                  </w:r>
                  <w:proofErr w:type="spellEnd"/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поступ</w:t>
                  </w:r>
                  <w:proofErr w:type="spellEnd"/>
                  <w:proofErr w:type="gramEnd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план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672671" w:rsidRDefault="00672671" w:rsidP="00672671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поступлени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  <w:lang w:val="ru-RU"/>
                    </w:rPr>
                    <w:t>е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2671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 xml:space="preserve">в 2020 </w:t>
                  </w: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году</w:t>
                  </w:r>
                  <w:proofErr w:type="spellEnd"/>
                </w:p>
              </w:tc>
            </w:tr>
            <w:tr w:rsidR="001F1757" w:rsidRPr="003125EC" w:rsidTr="001F1757">
              <w:trPr>
                <w:trHeight w:val="315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Доходы</w:t>
                  </w:r>
                  <w:proofErr w:type="spellEnd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всего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1 123,0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1 168,3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672671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</w:t>
                  </w:r>
                  <w:proofErr w:type="spellStart"/>
                  <w:r w:rsidR="001F1757" w:rsidRPr="003125EC">
                    <w:rPr>
                      <w:b w:val="0"/>
                      <w:sz w:val="22"/>
                      <w:szCs w:val="22"/>
                    </w:rPr>
                    <w:t>олее</w:t>
                  </w:r>
                  <w:proofErr w:type="spellEnd"/>
                  <w:r w:rsidR="001F1757" w:rsidRPr="003125EC">
                    <w:rPr>
                      <w:b w:val="0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1 182,1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1 054,8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90,3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59,1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-113,5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bCs w:val="0"/>
                      <w:sz w:val="22"/>
                      <w:szCs w:val="22"/>
                    </w:rPr>
                    <w:t>-127,3</w:t>
                  </w: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94,4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98,8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83,2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-11,2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-15,2</w:t>
                  </w: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 xml:space="preserve">Налог на имущество </w:t>
                  </w:r>
                  <w:proofErr w:type="spellStart"/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физ</w:t>
                  </w:r>
                  <w:proofErr w:type="gramStart"/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.л</w:t>
                  </w:r>
                  <w:proofErr w:type="gramEnd"/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иц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27,0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38,0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672671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</w:t>
                  </w:r>
                  <w:proofErr w:type="spellStart"/>
                  <w:r w:rsidR="001F1757" w:rsidRPr="003125EC">
                    <w:rPr>
                      <w:b w:val="0"/>
                      <w:sz w:val="22"/>
                      <w:szCs w:val="22"/>
                    </w:rPr>
                    <w:t>олее</w:t>
                  </w:r>
                  <w:proofErr w:type="spellEnd"/>
                  <w:r w:rsidR="001F1757" w:rsidRPr="003125EC">
                    <w:rPr>
                      <w:b w:val="0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46,2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672671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</w:t>
                  </w:r>
                  <w:proofErr w:type="spellStart"/>
                  <w:r w:rsidR="001F1757" w:rsidRPr="003125EC">
                    <w:rPr>
                      <w:b w:val="0"/>
                      <w:sz w:val="22"/>
                      <w:szCs w:val="22"/>
                    </w:rPr>
                    <w:t>олее</w:t>
                  </w:r>
                  <w:proofErr w:type="spellEnd"/>
                  <w:r w:rsidR="001F1757" w:rsidRPr="003125EC">
                    <w:rPr>
                      <w:b w:val="0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20,9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-1,7</w:t>
                  </w: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538,6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444,8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82,6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475,8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351,9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79,1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-62,8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-92,9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-123,9</w:t>
                  </w: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672671">
                  <w:pPr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Гос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>ударственная</w:t>
                  </w:r>
                  <w:proofErr w:type="spellEnd"/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125E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пошлина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-1,7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-1,7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Земельный</w:t>
                  </w:r>
                  <w:proofErr w:type="spellEnd"/>
                  <w:r w:rsidRPr="003125E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налог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460,2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589,4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672671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</w:t>
                  </w:r>
                  <w:proofErr w:type="spellStart"/>
                  <w:r w:rsidR="001F1757" w:rsidRPr="003125EC">
                    <w:rPr>
                      <w:b w:val="0"/>
                      <w:sz w:val="22"/>
                      <w:szCs w:val="22"/>
                    </w:rPr>
                    <w:t>олее</w:t>
                  </w:r>
                  <w:proofErr w:type="spellEnd"/>
                  <w:r w:rsidR="001F1757" w:rsidRPr="003125EC">
                    <w:rPr>
                      <w:b w:val="0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563,6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672671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б</w:t>
                  </w:r>
                  <w:proofErr w:type="spellStart"/>
                  <w:r w:rsidR="001F1757" w:rsidRPr="003125EC">
                    <w:rPr>
                      <w:b w:val="0"/>
                      <w:sz w:val="22"/>
                      <w:szCs w:val="22"/>
                    </w:rPr>
                    <w:t>олее</w:t>
                  </w:r>
                  <w:proofErr w:type="spellEnd"/>
                  <w:r w:rsidR="001F1757" w:rsidRPr="003125EC">
                    <w:rPr>
                      <w:b w:val="0"/>
                      <w:sz w:val="22"/>
                      <w:szCs w:val="22"/>
                    </w:rPr>
                    <w:t xml:space="preserve"> 100%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95,6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-25,8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3,6</w:t>
                  </w:r>
                </w:p>
              </w:tc>
            </w:tr>
            <w:tr w:rsidR="001F1757" w:rsidRPr="00672671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Доходы от сдачи в аренду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672671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672671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им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>ущества</w:t>
                  </w: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, нах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 xml:space="preserve">одящегося в муниципальной собственности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672671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672671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Платежи за пол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>ьзование природными ресурсами</w:t>
                  </w: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672671" w:rsidTr="001F1757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672671">
                  <w:pPr>
                    <w:spacing w:before="100" w:beforeAutospacing="1" w:after="100" w:afterAutospacing="1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672671">
                    <w:rPr>
                      <w:b w:val="0"/>
                      <w:sz w:val="22"/>
                      <w:szCs w:val="22"/>
                      <w:lang w:val="ru-RU"/>
                    </w:rPr>
                    <w:t>Доходы от оказания платных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 xml:space="preserve"> муниципальных услуг и компенсации затрат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672671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672671" w:rsidTr="00672671">
              <w:trPr>
                <w:trHeight w:val="74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672671">
                  <w:pPr>
                    <w:spacing w:before="100" w:beforeAutospacing="1" w:after="100" w:afterAutospacing="1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672671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672671">
                  <w:pPr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>Доходы от прод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>ажи</w:t>
                  </w: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 xml:space="preserve"> мат</w:t>
                  </w:r>
                  <w:r w:rsidR="00672671">
                    <w:rPr>
                      <w:b w:val="0"/>
                      <w:sz w:val="22"/>
                      <w:szCs w:val="22"/>
                      <w:lang w:val="ru-RU"/>
                    </w:rPr>
                    <w:t>ериальных</w:t>
                  </w:r>
                  <w:r w:rsidRPr="003125EC">
                    <w:rPr>
                      <w:b w:val="0"/>
                      <w:sz w:val="22"/>
                      <w:szCs w:val="22"/>
                      <w:lang w:val="ru-RU"/>
                    </w:rPr>
                    <w:t xml:space="preserve"> активов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F1757" w:rsidRPr="003125EC" w:rsidTr="001F1757">
              <w:trPr>
                <w:trHeight w:val="300"/>
              </w:trPr>
              <w:tc>
                <w:tcPr>
                  <w:tcW w:w="2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3125EC">
                  <w:pPr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Штрафные</w:t>
                  </w:r>
                  <w:proofErr w:type="spellEnd"/>
                  <w:r w:rsidRPr="003125E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25EC">
                    <w:rPr>
                      <w:b w:val="0"/>
                      <w:sz w:val="22"/>
                      <w:szCs w:val="22"/>
                    </w:rPr>
                    <w:t>санкции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757" w:rsidRPr="003125EC" w:rsidRDefault="001F1757" w:rsidP="001F1757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3125EC">
                    <w:rPr>
                      <w:b w:val="0"/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</w:p>
        </w:tc>
      </w:tr>
      <w:tr w:rsidR="001F1757" w:rsidRPr="00DE2A08" w:rsidTr="001F1757">
        <w:trPr>
          <w:gridAfter w:val="1"/>
          <w:wAfter w:w="7880" w:type="dxa"/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rFonts w:ascii="Arial" w:hAnsi="Arial"/>
              </w:rPr>
            </w:pPr>
          </w:p>
        </w:tc>
      </w:tr>
    </w:tbl>
    <w:p w:rsidR="001F1757" w:rsidRPr="00DE2A08" w:rsidRDefault="001F1757" w:rsidP="001F1757">
      <w:pPr>
        <w:jc w:val="center"/>
        <w:rPr>
          <w:sz w:val="26"/>
          <w:szCs w:val="26"/>
        </w:rPr>
        <w:sectPr w:rsidR="001F1757" w:rsidRPr="00DE2A08" w:rsidSect="001F1757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870"/>
        <w:gridCol w:w="1542"/>
        <w:gridCol w:w="1514"/>
      </w:tblGrid>
      <w:tr w:rsidR="001F1757" w:rsidRPr="00672671" w:rsidTr="001F1757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jc w:val="right"/>
              <w:rPr>
                <w:bCs w:val="0"/>
                <w:szCs w:val="24"/>
                <w:lang w:val="ru-RU"/>
              </w:rPr>
            </w:pPr>
            <w:r w:rsidRPr="00672671">
              <w:rPr>
                <w:bCs w:val="0"/>
                <w:szCs w:val="24"/>
                <w:lang w:val="ru-RU"/>
              </w:rPr>
              <w:lastRenderedPageBreak/>
              <w:t>Таблица 3</w:t>
            </w:r>
          </w:p>
          <w:p w:rsidR="001F1757" w:rsidRPr="00672671" w:rsidRDefault="001F1757" w:rsidP="00672671">
            <w:pPr>
              <w:jc w:val="center"/>
              <w:rPr>
                <w:bCs w:val="0"/>
                <w:szCs w:val="24"/>
                <w:lang w:val="ru-RU"/>
              </w:rPr>
            </w:pPr>
          </w:p>
          <w:p w:rsidR="001F1757" w:rsidRPr="00672671" w:rsidRDefault="001F1757" w:rsidP="00672671">
            <w:pPr>
              <w:rPr>
                <w:bCs w:val="0"/>
                <w:szCs w:val="24"/>
                <w:lang w:val="ru-RU"/>
              </w:rPr>
            </w:pPr>
          </w:p>
          <w:p w:rsidR="001F1757" w:rsidRPr="00672671" w:rsidRDefault="001F1757" w:rsidP="00672671">
            <w:pPr>
              <w:jc w:val="center"/>
              <w:rPr>
                <w:bCs w:val="0"/>
                <w:szCs w:val="24"/>
                <w:lang w:val="ru-RU"/>
              </w:rPr>
            </w:pPr>
            <w:r w:rsidRPr="00672671">
              <w:rPr>
                <w:bCs w:val="0"/>
                <w:szCs w:val="24"/>
                <w:lang w:val="ru-RU"/>
              </w:rPr>
              <w:t xml:space="preserve">Сравнительный анализ по расходам муниципального бюджета Ульдючинского </w:t>
            </w:r>
            <w:r w:rsidR="00672671">
              <w:rPr>
                <w:bCs w:val="0"/>
                <w:szCs w:val="24"/>
                <w:lang w:val="ru-RU"/>
              </w:rPr>
              <w:t xml:space="preserve">сельского муниципального образования Республики Калмыкия </w:t>
            </w:r>
            <w:r w:rsidR="00672671" w:rsidRPr="00672671">
              <w:rPr>
                <w:szCs w:val="24"/>
                <w:lang w:val="ru-RU"/>
              </w:rPr>
              <w:t>за 2020 год</w:t>
            </w:r>
          </w:p>
        </w:tc>
      </w:tr>
      <w:tr w:rsidR="001F1757" w:rsidRPr="00672671" w:rsidTr="001F1757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jc w:val="right"/>
              <w:rPr>
                <w:bCs w:val="0"/>
                <w:szCs w:val="24"/>
                <w:lang w:val="ru-RU"/>
              </w:rPr>
            </w:pPr>
          </w:p>
        </w:tc>
      </w:tr>
      <w:tr w:rsidR="001F1757" w:rsidRPr="00672671" w:rsidTr="001F175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rPr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rPr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rPr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rPr>
                <w:szCs w:val="24"/>
                <w:lang w:val="ru-RU"/>
              </w:rPr>
            </w:pP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rPr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1F1757">
            <w:pPr>
              <w:jc w:val="right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(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тыс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рублей</w:t>
            </w:r>
            <w:proofErr w:type="spellEnd"/>
            <w:r w:rsidRPr="00672671">
              <w:rPr>
                <w:b w:val="0"/>
                <w:sz w:val="22"/>
                <w:szCs w:val="22"/>
              </w:rPr>
              <w:t>)</w:t>
            </w:r>
          </w:p>
        </w:tc>
      </w:tr>
      <w:tr w:rsidR="001F1757" w:rsidRPr="00DE2A08" w:rsidTr="001F1757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DE2A08">
              <w:rPr>
                <w:b w:val="0"/>
                <w:bCs w:val="0"/>
                <w:szCs w:val="24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DE2A08">
              <w:rPr>
                <w:b w:val="0"/>
                <w:bCs w:val="0"/>
                <w:szCs w:val="24"/>
              </w:rPr>
              <w:t>Исполнение</w:t>
            </w:r>
            <w:proofErr w:type="spellEnd"/>
            <w:r w:rsidRPr="00DE2A08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Pr="00DE2A08">
              <w:rPr>
                <w:b w:val="0"/>
                <w:bCs w:val="0"/>
                <w:szCs w:val="24"/>
              </w:rPr>
              <w:t>за</w:t>
            </w:r>
            <w:proofErr w:type="spellEnd"/>
            <w:r w:rsidRPr="00DE2A08">
              <w:rPr>
                <w:b w:val="0"/>
                <w:bCs w:val="0"/>
                <w:szCs w:val="24"/>
              </w:rPr>
              <w:t xml:space="preserve"> 2019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DE2A08">
              <w:rPr>
                <w:b w:val="0"/>
                <w:bCs w:val="0"/>
                <w:szCs w:val="24"/>
              </w:rPr>
              <w:t>Исполнение</w:t>
            </w:r>
            <w:proofErr w:type="spellEnd"/>
            <w:r w:rsidRPr="00DE2A08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Pr="00DE2A08">
              <w:rPr>
                <w:b w:val="0"/>
                <w:bCs w:val="0"/>
                <w:szCs w:val="24"/>
              </w:rPr>
              <w:t>за</w:t>
            </w:r>
            <w:proofErr w:type="spellEnd"/>
            <w:r w:rsidRPr="00DE2A08">
              <w:rPr>
                <w:b w:val="0"/>
                <w:bCs w:val="0"/>
                <w:szCs w:val="24"/>
              </w:rPr>
              <w:t xml:space="preserve"> 2020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DE2A08">
              <w:rPr>
                <w:b w:val="0"/>
                <w:bCs w:val="0"/>
                <w:szCs w:val="24"/>
              </w:rPr>
              <w:t>Отклонение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DE2A08" w:rsidRDefault="001F1757" w:rsidP="001F1757">
            <w:pPr>
              <w:jc w:val="center"/>
              <w:rPr>
                <w:b w:val="0"/>
                <w:bCs w:val="0"/>
                <w:szCs w:val="24"/>
              </w:rPr>
            </w:pPr>
            <w:r w:rsidRPr="00DE2A08">
              <w:rPr>
                <w:b w:val="0"/>
                <w:bCs w:val="0"/>
                <w:szCs w:val="24"/>
              </w:rPr>
              <w:t xml:space="preserve">% </w:t>
            </w:r>
            <w:proofErr w:type="spellStart"/>
            <w:r w:rsidRPr="00DE2A08">
              <w:rPr>
                <w:b w:val="0"/>
                <w:bCs w:val="0"/>
                <w:szCs w:val="24"/>
              </w:rPr>
              <w:t>отношение</w:t>
            </w:r>
            <w:proofErr w:type="spellEnd"/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1 155,0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1 276,5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121,5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1F175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0,00 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0,00</w:t>
            </w: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Национальная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88,5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Национальная безопасность и 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15,0 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30,0 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328,0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248,9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-79,1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75,9</w:t>
            </w: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Здравоохранение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259,8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1 891,1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1 631,3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100%</w:t>
            </w: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Физическая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F1757" w:rsidRPr="00672671" w:rsidTr="001F175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F1757" w:rsidRPr="00DE2A08" w:rsidTr="001F175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Межбюджетные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672671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F1757" w:rsidRPr="00DE2A08" w:rsidTr="001F175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Социальная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F1757" w:rsidRPr="00DE2A08" w:rsidTr="001F175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bCs w:val="0"/>
                <w:sz w:val="22"/>
                <w:szCs w:val="22"/>
              </w:rPr>
              <w:t>Всего</w:t>
            </w:r>
            <w:proofErr w:type="spellEnd"/>
            <w:r w:rsidRPr="0067267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72671">
              <w:rPr>
                <w:b w:val="0"/>
                <w:bCs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>1 839,1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>3 535,0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672671">
              <w:rPr>
                <w:b w:val="0"/>
                <w:bCs w:val="0"/>
                <w:sz w:val="22"/>
                <w:szCs w:val="22"/>
              </w:rPr>
              <w:t>1 695,9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757" w:rsidRPr="00672671" w:rsidRDefault="001F1757" w:rsidP="00672671">
            <w:pPr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72671">
              <w:rPr>
                <w:b w:val="0"/>
                <w:sz w:val="22"/>
                <w:szCs w:val="22"/>
              </w:rPr>
              <w:t>Более</w:t>
            </w:r>
            <w:proofErr w:type="spellEnd"/>
            <w:r w:rsidRPr="00672671">
              <w:rPr>
                <w:b w:val="0"/>
                <w:sz w:val="22"/>
                <w:szCs w:val="22"/>
              </w:rPr>
              <w:t xml:space="preserve"> 100%</w:t>
            </w:r>
          </w:p>
        </w:tc>
      </w:tr>
    </w:tbl>
    <w:p w:rsidR="001F1757" w:rsidRPr="00DE2A08" w:rsidRDefault="001F1757" w:rsidP="001F1757">
      <w:pPr>
        <w:keepNext/>
        <w:jc w:val="center"/>
        <w:rPr>
          <w:sz w:val="22"/>
          <w:szCs w:val="22"/>
          <w:lang w:val="x-none" w:eastAsia="x-none"/>
        </w:rPr>
      </w:pPr>
      <w:r w:rsidRPr="00DE2A08">
        <w:rPr>
          <w:sz w:val="22"/>
          <w:szCs w:val="22"/>
          <w:lang w:val="x-none" w:eastAsia="x-none"/>
        </w:rPr>
        <w:t xml:space="preserve">                </w:t>
      </w:r>
    </w:p>
    <w:p w:rsidR="001F1757" w:rsidRPr="00DE2A08" w:rsidRDefault="001F1757" w:rsidP="001F1757">
      <w:pPr>
        <w:keepNext/>
        <w:jc w:val="center"/>
        <w:rPr>
          <w:szCs w:val="18"/>
          <w:lang w:val="x-none" w:eastAsia="x-none"/>
        </w:rPr>
        <w:sectPr w:rsidR="001F1757" w:rsidRPr="00DE2A08" w:rsidSect="001F1757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p w:rsidR="001F1757" w:rsidRPr="003A46C7" w:rsidRDefault="001F1757" w:rsidP="001F1757">
      <w:pPr>
        <w:jc w:val="center"/>
        <w:rPr>
          <w:szCs w:val="24"/>
        </w:rPr>
      </w:pPr>
      <w:r w:rsidRPr="003A46C7">
        <w:rPr>
          <w:szCs w:val="24"/>
        </w:rPr>
        <w:lastRenderedPageBreak/>
        <w:t>ПОЯСНИТЕЛЬНАЯ ЗАПИСКА</w:t>
      </w:r>
    </w:p>
    <w:p w:rsidR="001F1757" w:rsidRPr="003A46C7" w:rsidRDefault="003A46C7" w:rsidP="001F1757">
      <w:pPr>
        <w:jc w:val="center"/>
        <w:rPr>
          <w:szCs w:val="24"/>
          <w:lang w:val="ru-RU"/>
        </w:rPr>
      </w:pPr>
      <w:r w:rsidRPr="003A46C7">
        <w:rPr>
          <w:szCs w:val="24"/>
          <w:lang w:val="ru-RU"/>
        </w:rPr>
        <w:t xml:space="preserve">к </w:t>
      </w:r>
      <w:r w:rsidR="001F1757" w:rsidRPr="003A46C7">
        <w:rPr>
          <w:szCs w:val="24"/>
          <w:lang w:val="ru-RU"/>
        </w:rPr>
        <w:t xml:space="preserve">отчету об исполнении муниципального бюджета </w:t>
      </w:r>
    </w:p>
    <w:p w:rsidR="001F1757" w:rsidRPr="003A46C7" w:rsidRDefault="003A46C7" w:rsidP="001F1757">
      <w:pPr>
        <w:jc w:val="center"/>
        <w:rPr>
          <w:szCs w:val="24"/>
          <w:lang w:val="ru-RU"/>
        </w:rPr>
      </w:pPr>
      <w:r w:rsidRPr="003A46C7">
        <w:rPr>
          <w:szCs w:val="24"/>
          <w:lang w:val="ru-RU"/>
        </w:rPr>
        <w:t>У</w:t>
      </w:r>
      <w:r w:rsidR="001F1757" w:rsidRPr="003A46C7">
        <w:rPr>
          <w:szCs w:val="24"/>
          <w:lang w:val="ru-RU"/>
        </w:rPr>
        <w:t xml:space="preserve">льдючинского сельского муниципального образования </w:t>
      </w:r>
    </w:p>
    <w:p w:rsidR="001F1757" w:rsidRPr="003A46C7" w:rsidRDefault="001F1757" w:rsidP="001F1757">
      <w:pPr>
        <w:jc w:val="center"/>
        <w:rPr>
          <w:szCs w:val="24"/>
        </w:rPr>
      </w:pPr>
      <w:proofErr w:type="spellStart"/>
      <w:r w:rsidRPr="003A46C7">
        <w:rPr>
          <w:szCs w:val="24"/>
        </w:rPr>
        <w:t>Республики</w:t>
      </w:r>
      <w:proofErr w:type="spellEnd"/>
      <w:r w:rsidRPr="003A46C7">
        <w:rPr>
          <w:szCs w:val="24"/>
        </w:rPr>
        <w:t xml:space="preserve"> </w:t>
      </w:r>
      <w:proofErr w:type="spellStart"/>
      <w:r w:rsidRPr="003A46C7">
        <w:rPr>
          <w:szCs w:val="24"/>
        </w:rPr>
        <w:t>Калмыкия</w:t>
      </w:r>
      <w:proofErr w:type="spellEnd"/>
      <w:r w:rsidRPr="003A46C7">
        <w:rPr>
          <w:szCs w:val="24"/>
        </w:rPr>
        <w:t xml:space="preserve"> </w:t>
      </w:r>
      <w:proofErr w:type="spellStart"/>
      <w:r w:rsidRPr="003A46C7">
        <w:rPr>
          <w:szCs w:val="24"/>
        </w:rPr>
        <w:t>за</w:t>
      </w:r>
      <w:proofErr w:type="spellEnd"/>
      <w:r w:rsidRPr="003A46C7">
        <w:rPr>
          <w:szCs w:val="24"/>
        </w:rPr>
        <w:t xml:space="preserve"> 2020 </w:t>
      </w:r>
      <w:proofErr w:type="spellStart"/>
      <w:r w:rsidRPr="003A46C7">
        <w:rPr>
          <w:szCs w:val="24"/>
        </w:rPr>
        <w:t>год</w:t>
      </w:r>
      <w:proofErr w:type="spellEnd"/>
    </w:p>
    <w:p w:rsidR="001F1757" w:rsidRPr="00DE2A08" w:rsidRDefault="001F1757" w:rsidP="001F1757">
      <w:pPr>
        <w:jc w:val="both"/>
        <w:rPr>
          <w:b w:val="0"/>
          <w:szCs w:val="24"/>
        </w:rPr>
      </w:pPr>
    </w:p>
    <w:p w:rsidR="001F1757" w:rsidRPr="003A46C7" w:rsidRDefault="001F1757" w:rsidP="009A516F">
      <w:pPr>
        <w:rPr>
          <w:szCs w:val="24"/>
          <w:lang w:val="ru-RU"/>
        </w:rPr>
      </w:pPr>
      <w:r w:rsidRPr="003A46C7">
        <w:rPr>
          <w:szCs w:val="24"/>
          <w:lang w:val="ru-RU"/>
        </w:rPr>
        <w:t xml:space="preserve">Основные параметры исполнения муниципального бюджета </w:t>
      </w:r>
    </w:p>
    <w:p w:rsidR="001F1757" w:rsidRPr="003A46C7" w:rsidRDefault="001F1757" w:rsidP="009A516F">
      <w:pPr>
        <w:rPr>
          <w:szCs w:val="24"/>
          <w:lang w:val="ru-RU"/>
        </w:rPr>
      </w:pPr>
      <w:r w:rsidRPr="003A46C7">
        <w:rPr>
          <w:szCs w:val="24"/>
          <w:lang w:val="ru-RU"/>
        </w:rPr>
        <w:t>за 2020 год</w:t>
      </w:r>
    </w:p>
    <w:p w:rsidR="001F1757" w:rsidRPr="001F1757" w:rsidRDefault="001F1757" w:rsidP="001F1757">
      <w:pPr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Основные параметры исполнения муниципального бюджета Ульдючинского сельского муниципального образования Республики Калмыкия за 2020 год составили:</w:t>
      </w:r>
    </w:p>
    <w:p w:rsidR="001F1757" w:rsidRPr="003125EC" w:rsidRDefault="001F1757" w:rsidP="001F1757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Доходы муниципального бюджета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453,9 тыс. рублей, расходы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535,0 тыс. рублей, дефицит -81,1 тыс. рублей.</w:t>
      </w:r>
    </w:p>
    <w:p w:rsidR="009A516F" w:rsidRDefault="009A516F" w:rsidP="009A516F">
      <w:pPr>
        <w:rPr>
          <w:szCs w:val="24"/>
          <w:lang w:val="ru-RU"/>
        </w:rPr>
      </w:pPr>
    </w:p>
    <w:p w:rsidR="001F1757" w:rsidRPr="003A46C7" w:rsidRDefault="001F1757" w:rsidP="009A516F">
      <w:pPr>
        <w:rPr>
          <w:szCs w:val="24"/>
          <w:lang w:val="ru-RU"/>
        </w:rPr>
      </w:pPr>
      <w:r w:rsidRPr="003A46C7">
        <w:rPr>
          <w:szCs w:val="24"/>
          <w:lang w:val="ru-RU"/>
        </w:rPr>
        <w:t>Доходы муниципального бюджета</w:t>
      </w:r>
    </w:p>
    <w:p w:rsidR="001F1757" w:rsidRPr="003125EC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В муниципальный бюджет </w:t>
      </w:r>
      <w:r w:rsidR="003A46C7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3A46C7"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>за 2020 год поступило доходов в сумме 3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453,9 тыс. рублей, что по сравнению с 2019 годом больше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634,4 тыс. рублей. За 2019 год общая сумма доходов составила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819,5 тыс. рублей. Данные сравнительного анализа по доходам представлены в таблице 1.</w:t>
      </w:r>
    </w:p>
    <w:p w:rsidR="001F1757" w:rsidRPr="003125EC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3A46C7" w:rsidRDefault="001F1757" w:rsidP="00CF2742">
      <w:pPr>
        <w:rPr>
          <w:szCs w:val="24"/>
          <w:lang w:val="ru-RU"/>
        </w:rPr>
      </w:pPr>
      <w:r w:rsidRPr="003A46C7">
        <w:rPr>
          <w:szCs w:val="24"/>
          <w:lang w:val="ru-RU"/>
        </w:rPr>
        <w:t>Налоговые и неналоговые доходы</w:t>
      </w:r>
    </w:p>
    <w:p w:rsidR="001F1757" w:rsidRPr="00672671" w:rsidRDefault="001F1757" w:rsidP="001F1757">
      <w:pPr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В муниципальный бюджет </w:t>
      </w:r>
      <w:r w:rsidR="003A46C7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3A46C7"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>за 2020 год поступило налоговых и неналоговых доходов в сумме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054,8 тыс. рублей, что по сравнению с 2019 годом меньше на 113,5 тыс. рублей. Данные сравнительного анализа по налоговым и неналоговым доходам представлены в таблице 2. Структура доходов муниципального бюджета </w:t>
      </w:r>
      <w:r w:rsidR="003A46C7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3A46C7"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>за 2019 год такова:</w:t>
      </w:r>
    </w:p>
    <w:p w:rsidR="001F1757" w:rsidRPr="003125EC" w:rsidRDefault="001F1757" w:rsidP="001F1757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-</w:t>
      </w:r>
      <w:r w:rsidRPr="003125EC">
        <w:rPr>
          <w:b w:val="0"/>
          <w:bCs w:val="0"/>
          <w:szCs w:val="24"/>
          <w:lang w:val="ru-RU"/>
        </w:rPr>
        <w:t>налоговые доходы 1</w:t>
      </w:r>
      <w:r w:rsidRPr="003125EC">
        <w:rPr>
          <w:b w:val="0"/>
          <w:bCs w:val="0"/>
          <w:szCs w:val="24"/>
        </w:rPr>
        <w:t> </w:t>
      </w:r>
      <w:r w:rsidRPr="003125EC">
        <w:rPr>
          <w:b w:val="0"/>
          <w:bCs w:val="0"/>
          <w:szCs w:val="24"/>
          <w:lang w:val="ru-RU"/>
        </w:rPr>
        <w:t>168,3</w:t>
      </w:r>
      <w:r w:rsidRPr="003125EC">
        <w:rPr>
          <w:b w:val="0"/>
          <w:szCs w:val="24"/>
          <w:lang w:val="ru-RU"/>
        </w:rPr>
        <w:t xml:space="preserve"> тыс. рублей или 64,2 % от общего объема поступлений или 90,3 % к уровню прошлого года;</w:t>
      </w:r>
    </w:p>
    <w:p w:rsidR="001F1757" w:rsidRPr="003125EC" w:rsidRDefault="001F1757" w:rsidP="001F1757">
      <w:pPr>
        <w:jc w:val="center"/>
        <w:rPr>
          <w:b w:val="0"/>
          <w:szCs w:val="24"/>
          <w:lang w:val="ru-RU"/>
        </w:rPr>
      </w:pPr>
    </w:p>
    <w:p w:rsidR="001F1757" w:rsidRPr="003A46C7" w:rsidRDefault="001F1757" w:rsidP="00CF2742">
      <w:pPr>
        <w:rPr>
          <w:szCs w:val="24"/>
          <w:lang w:val="ru-RU"/>
        </w:rPr>
      </w:pPr>
      <w:r w:rsidRPr="003A46C7">
        <w:rPr>
          <w:szCs w:val="24"/>
          <w:lang w:val="ru-RU"/>
        </w:rPr>
        <w:t>Данные по каждому виду налоговых и неналоговых доходов:</w:t>
      </w:r>
    </w:p>
    <w:p w:rsidR="001F1757" w:rsidRPr="003125EC" w:rsidRDefault="001F1757" w:rsidP="001F1757">
      <w:pPr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bCs w:val="0"/>
          <w:szCs w:val="24"/>
          <w:lang w:val="ru-RU"/>
        </w:rPr>
        <w:t>-налог на доходы физических лиц</w:t>
      </w:r>
      <w:r w:rsidRPr="003125EC">
        <w:rPr>
          <w:b w:val="0"/>
          <w:szCs w:val="24"/>
          <w:lang w:val="ru-RU"/>
        </w:rPr>
        <w:t>, за</w:t>
      </w:r>
      <w:r w:rsidRPr="003125EC">
        <w:rPr>
          <w:b w:val="0"/>
          <w:color w:val="000000"/>
          <w:szCs w:val="24"/>
          <w:lang w:val="ru-RU"/>
        </w:rPr>
        <w:t xml:space="preserve"> 2020 </w:t>
      </w:r>
      <w:proofErr w:type="gramStart"/>
      <w:r w:rsidRPr="003125EC">
        <w:rPr>
          <w:b w:val="0"/>
          <w:color w:val="000000"/>
          <w:szCs w:val="24"/>
          <w:lang w:val="ru-RU"/>
        </w:rPr>
        <w:t>год</w:t>
      </w:r>
      <w:proofErr w:type="gramEnd"/>
      <w:r w:rsidRPr="003125EC">
        <w:rPr>
          <w:b w:val="0"/>
          <w:color w:val="000000"/>
          <w:szCs w:val="24"/>
          <w:lang w:val="ru-RU"/>
        </w:rPr>
        <w:t xml:space="preserve"> исполнение которого составило 83,2 тыс. руб. или 84,5% от утвержденных бюджетных назначений в сумме 98,4 тыс. рублей, что на 11,2 тыс. рублей меньше по сравнению с</w:t>
      </w:r>
      <w:r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color w:val="000000"/>
          <w:szCs w:val="24"/>
          <w:lang w:val="ru-RU"/>
        </w:rPr>
        <w:t>2019 годом. Удельный вес в общей сумме налоговых и неналоговых доходов данный вид налога составляет 2,4%</w:t>
      </w:r>
    </w:p>
    <w:p w:rsidR="001F1757" w:rsidRPr="003125EC" w:rsidRDefault="001F1757" w:rsidP="001F1757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 xml:space="preserve">Данный вид налога является одним из главных источником пополнения консолидированного бюджета </w:t>
      </w:r>
      <w:r w:rsidR="003A46C7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3125EC">
        <w:rPr>
          <w:b w:val="0"/>
          <w:color w:val="000000"/>
          <w:szCs w:val="24"/>
          <w:lang w:val="ru-RU"/>
        </w:rPr>
        <w:t xml:space="preserve">, но в бюджет </w:t>
      </w:r>
      <w:r w:rsidR="003A46C7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3125EC">
        <w:rPr>
          <w:b w:val="0"/>
          <w:color w:val="000000"/>
          <w:szCs w:val="24"/>
          <w:lang w:val="ru-RU"/>
        </w:rPr>
        <w:t xml:space="preserve"> поступает только 5 % этого вида налога. Это один из основных бюджет образующих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3125EC">
        <w:rPr>
          <w:b w:val="0"/>
          <w:szCs w:val="24"/>
          <w:lang w:val="ru-RU"/>
        </w:rPr>
        <w:t xml:space="preserve">По налогу на доходы физических лиц Правительством РФ предусмотрено сохранение в 2020 году социальных вычетов при исчислении налога и действующей ставки в размере 13%. 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-</w:t>
      </w:r>
      <w:r w:rsidRPr="003125EC">
        <w:rPr>
          <w:b w:val="0"/>
          <w:bCs w:val="0"/>
          <w:szCs w:val="24"/>
          <w:lang w:val="ru-RU"/>
        </w:rPr>
        <w:t>единый сельскохозяйственный налог</w:t>
      </w:r>
      <w:r w:rsidRPr="003125EC">
        <w:rPr>
          <w:b w:val="0"/>
          <w:szCs w:val="24"/>
          <w:lang w:val="ru-RU"/>
        </w:rPr>
        <w:t xml:space="preserve">, за 2020 </w:t>
      </w:r>
      <w:proofErr w:type="gramStart"/>
      <w:r w:rsidRPr="003125EC">
        <w:rPr>
          <w:b w:val="0"/>
          <w:szCs w:val="24"/>
          <w:lang w:val="ru-RU"/>
        </w:rPr>
        <w:t>год</w:t>
      </w:r>
      <w:proofErr w:type="gramEnd"/>
      <w:r w:rsidRPr="003125EC">
        <w:rPr>
          <w:b w:val="0"/>
          <w:szCs w:val="24"/>
          <w:lang w:val="ru-RU"/>
        </w:rPr>
        <w:t xml:space="preserve"> поступление которого составил 351,9 тыс. рублей или 74,0% от плановых назначений, и по сравнению с 2019 годом, меньше на 92,9 тыс. рублей. В 2019 году данный вид налог составил 444,8 тыс. рублей.</w:t>
      </w:r>
      <w:r w:rsidRPr="003125EC">
        <w:rPr>
          <w:b w:val="0"/>
          <w:color w:val="00000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 xml:space="preserve">Норматив отчисления составляет 70% в бюджет </w:t>
      </w:r>
      <w:r w:rsidR="00CF2742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3125EC">
        <w:rPr>
          <w:b w:val="0"/>
          <w:szCs w:val="24"/>
          <w:lang w:val="ru-RU"/>
        </w:rPr>
        <w:t xml:space="preserve">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</w:t>
      </w:r>
      <w:r w:rsidRPr="003125EC">
        <w:rPr>
          <w:b w:val="0"/>
          <w:szCs w:val="24"/>
          <w:lang w:val="ru-RU"/>
        </w:rPr>
        <w:lastRenderedPageBreak/>
        <w:t xml:space="preserve">прибыли по истечению года, косвенной причиной которой являются погодные условия содержания и выращивания поголовья. </w:t>
      </w:r>
    </w:p>
    <w:p w:rsidR="001F1757" w:rsidRPr="003125EC" w:rsidRDefault="001F1757" w:rsidP="001F1757">
      <w:pPr>
        <w:ind w:right="-28"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-доходы, получаемые в виде арендной платы за земельные участки, которые 2020 год составили 0,0 тыс. рублей, в связи с тем, что арендная плата поступает в размере 100% в бюджет </w:t>
      </w:r>
      <w:r w:rsidR="00CF2742">
        <w:rPr>
          <w:b w:val="0"/>
          <w:szCs w:val="24"/>
          <w:lang w:val="ru-RU"/>
        </w:rPr>
        <w:t>Приютненского районного муниципального образования Республики Калмыкия</w:t>
      </w:r>
      <w:r w:rsidRPr="003125EC">
        <w:rPr>
          <w:b w:val="0"/>
          <w:szCs w:val="24"/>
          <w:lang w:val="ru-RU"/>
        </w:rPr>
        <w:t xml:space="preserve"> с 01 января 2015 года. </w:t>
      </w:r>
    </w:p>
    <w:p w:rsidR="001F1757" w:rsidRPr="003125EC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 xml:space="preserve">Безвозмездные поступления </w:t>
      </w:r>
    </w:p>
    <w:p w:rsidR="001F1757" w:rsidRPr="00672671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За 2020 год в муниципальный бюджет </w:t>
      </w:r>
      <w:r w:rsidR="00CF2742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F2742"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>поступили средства в качестве безвозмездных поступлений в сумме 2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399,0 тыс. рублей, что составляет более 100,0% к исполнению за аналогичный период 2019 года или больше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747,8 тыс. рублей</w:t>
      </w:r>
      <w:r w:rsidRPr="003125EC">
        <w:rPr>
          <w:b w:val="0"/>
          <w:color w:val="000000"/>
          <w:szCs w:val="24"/>
          <w:lang w:val="ru-RU"/>
        </w:rPr>
        <w:t xml:space="preserve">. Исполнение </w:t>
      </w:r>
      <w:r w:rsidR="003125EC">
        <w:rPr>
          <w:b w:val="0"/>
          <w:color w:val="000000"/>
          <w:szCs w:val="24"/>
          <w:lang w:val="ru-RU"/>
        </w:rPr>
        <w:t xml:space="preserve">муниципального бюджета </w:t>
      </w:r>
      <w:r w:rsidRPr="003125EC">
        <w:rPr>
          <w:b w:val="0"/>
          <w:color w:val="000000"/>
          <w:szCs w:val="24"/>
          <w:lang w:val="ru-RU"/>
        </w:rPr>
        <w:t>за 2019 года составляло в сумме 651,2 тыс. рублей:</w:t>
      </w:r>
    </w:p>
    <w:p w:rsidR="001F1757" w:rsidRPr="003125EC" w:rsidRDefault="001F1757" w:rsidP="001F1757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szCs w:val="24"/>
          <w:lang w:val="ru-RU"/>
        </w:rPr>
        <w:t>Дотации бюджетам поселений на выравнивание бюджетной обеспеченности поступили в сумме 705,2 тыс. рублей или больше на 185,3 тыс. рублей исполнения за 2019 год</w:t>
      </w:r>
      <w:r w:rsidRPr="003125EC">
        <w:rPr>
          <w:b w:val="0"/>
          <w:color w:val="000000"/>
          <w:szCs w:val="24"/>
          <w:lang w:val="ru-RU"/>
        </w:rPr>
        <w:t>. Исполнение за 2019 год составляло в сумме 519,9 тыс. рублей. Дотация бюджетам поселений на поддержку мер по обеспечению сбалансированности бюджетов в 2020г. составила 0,00 тыс.</w:t>
      </w:r>
      <w:r w:rsidR="00CF2742">
        <w:rPr>
          <w:b w:val="0"/>
          <w:color w:val="000000"/>
          <w:szCs w:val="24"/>
          <w:lang w:val="ru-RU"/>
        </w:rPr>
        <w:t xml:space="preserve"> </w:t>
      </w:r>
      <w:r w:rsidRPr="003125EC">
        <w:rPr>
          <w:b w:val="0"/>
          <w:color w:val="000000"/>
          <w:szCs w:val="24"/>
          <w:lang w:val="ru-RU"/>
        </w:rPr>
        <w:t>руб., дотация не поступала, а за 2019 год составила 50,0 тыс. рублей.</w:t>
      </w:r>
    </w:p>
    <w:p w:rsidR="001F1757" w:rsidRPr="00672671" w:rsidRDefault="001F1757" w:rsidP="00CF2742">
      <w:pPr>
        <w:ind w:firstLine="567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Субвенции бюджетам поселений за 2020 года в сумме 88,5 тыс. рублей поступили в бюджет </w:t>
      </w:r>
      <w:r w:rsidR="00CF2742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F2742" w:rsidRPr="003125EC">
        <w:rPr>
          <w:b w:val="0"/>
          <w:szCs w:val="24"/>
          <w:lang w:val="ru-RU"/>
        </w:rPr>
        <w:t xml:space="preserve"> </w:t>
      </w:r>
      <w:r w:rsidRPr="003125EC">
        <w:rPr>
          <w:b w:val="0"/>
          <w:szCs w:val="24"/>
          <w:lang w:val="ru-RU"/>
        </w:rPr>
        <w:t>или на 7,2 тыс. рублей больше</w:t>
      </w:r>
      <w:r w:rsidRPr="003125EC">
        <w:rPr>
          <w:b w:val="0"/>
          <w:color w:val="000000"/>
          <w:szCs w:val="24"/>
          <w:lang w:val="ru-RU"/>
        </w:rPr>
        <w:t xml:space="preserve">. </w:t>
      </w:r>
      <w:r w:rsidRPr="00672671">
        <w:rPr>
          <w:b w:val="0"/>
          <w:color w:val="000000"/>
          <w:szCs w:val="24"/>
          <w:lang w:val="ru-RU"/>
        </w:rPr>
        <w:t xml:space="preserve">Исполнение за 2019 года составляло в сумме 81,3 тыс. рублей. </w:t>
      </w:r>
    </w:p>
    <w:p w:rsidR="001F1757" w:rsidRPr="00672671" w:rsidRDefault="001F1757" w:rsidP="00CF2742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3125EC">
        <w:rPr>
          <w:b w:val="0"/>
          <w:szCs w:val="24"/>
          <w:lang w:val="ru-RU"/>
        </w:rPr>
        <w:t>Субсидии бюджетам поселения за 2020 год в сумме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317,5 тыс. рублей поступили в бюджет </w:t>
      </w:r>
      <w:r w:rsidR="00CF2742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3125EC">
        <w:rPr>
          <w:b w:val="0"/>
          <w:color w:val="000000"/>
          <w:szCs w:val="24"/>
          <w:lang w:val="ru-RU"/>
        </w:rPr>
        <w:t xml:space="preserve">. </w:t>
      </w:r>
      <w:r w:rsidRPr="00672671">
        <w:rPr>
          <w:b w:val="0"/>
          <w:color w:val="000000"/>
          <w:szCs w:val="24"/>
          <w:lang w:val="ru-RU"/>
        </w:rPr>
        <w:t>Исполнение за 2019 года составляло в сумме 0,0 тыс. рублей.</w:t>
      </w:r>
    </w:p>
    <w:p w:rsidR="001F1757" w:rsidRPr="00672671" w:rsidRDefault="001F1757" w:rsidP="00CF2742">
      <w:pPr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>Прочие безвозмездные поступления за 2020г. в сумме 287,8 тыс. рублей</w:t>
      </w:r>
      <w:r w:rsidRPr="003125EC">
        <w:rPr>
          <w:b w:val="0"/>
          <w:szCs w:val="24"/>
          <w:lang w:val="ru-RU"/>
        </w:rPr>
        <w:t xml:space="preserve"> поступили в бюджет </w:t>
      </w:r>
      <w:r w:rsidR="00CF2742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3125EC">
        <w:rPr>
          <w:b w:val="0"/>
          <w:color w:val="000000"/>
          <w:szCs w:val="24"/>
          <w:lang w:val="ru-RU"/>
        </w:rPr>
        <w:t xml:space="preserve">. </w:t>
      </w:r>
      <w:r w:rsidRPr="00672671">
        <w:rPr>
          <w:b w:val="0"/>
          <w:color w:val="000000"/>
          <w:szCs w:val="24"/>
          <w:lang w:val="ru-RU"/>
        </w:rPr>
        <w:t>Исполнение за 2019 года составляло в сумме 0,0 тыс.</w:t>
      </w:r>
    </w:p>
    <w:p w:rsidR="001F1757" w:rsidRPr="00672671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>Расходы муниципального бюджета</w:t>
      </w:r>
    </w:p>
    <w:p w:rsidR="001F1757" w:rsidRPr="00672671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Общая сумма расходов муниципального бюджета </w:t>
      </w:r>
      <w:r w:rsidR="00CF2742" w:rsidRPr="003125EC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F2742" w:rsidRPr="003125EC">
        <w:rPr>
          <w:b w:val="0"/>
          <w:bCs w:val="0"/>
          <w:color w:val="000000"/>
          <w:szCs w:val="24"/>
          <w:lang w:val="ru-RU"/>
        </w:rPr>
        <w:t xml:space="preserve"> </w:t>
      </w:r>
      <w:r w:rsidRPr="003125EC">
        <w:rPr>
          <w:b w:val="0"/>
          <w:bCs w:val="0"/>
          <w:color w:val="000000"/>
          <w:szCs w:val="24"/>
          <w:lang w:val="ru-RU"/>
        </w:rPr>
        <w:t>за 2020 год составила 3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535,0 тыс. рублей, из них: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 общегосударственные расходы в сумме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276,5 тыс. рублей (36,1%);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-национальная оборона в сумме 88,5 тыс. рублей (2,5%);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-национальная безопасность и правоохранительная деятельность в сумме 30,0 тыс. рублей (0,8%);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-благоустройство в сумме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891,1 тыс. рублей (53,5%);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 культура, кинематография в сумме тыс. рублей 248,9 (7,0%);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Из общей суммы расходов израсходовано: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 на заработную плату в сумме 823,8 тыс. рублей (23,3%);</w:t>
      </w:r>
    </w:p>
    <w:p w:rsidR="001F1757" w:rsidRPr="003125EC" w:rsidRDefault="001F1757" w:rsidP="001F1757">
      <w:pPr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 xml:space="preserve">       - начисления на выплаты по оплате труда в сумме 201,4 тыс. рублей (5,7%);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- на другие расходы в сумме 2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509,8 тыс. рублей.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В сравнении с исполнением бюджета за 2019 года произошло увеличение расходов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 xml:space="preserve">695,9 тыс. рублей. </w:t>
      </w:r>
    </w:p>
    <w:p w:rsidR="001F1757" w:rsidRPr="003125EC" w:rsidRDefault="001F1757" w:rsidP="001F1757">
      <w:pPr>
        <w:ind w:right="45"/>
        <w:jc w:val="both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По  функциональной  структуре  расходов  исполнение  бюджета сложилось следующим образом.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>Раздел 0100 «Общегосударственные вопросы»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lastRenderedPageBreak/>
        <w:t>По данному разделу произошло увеличение расходов на 121,5 тыс. рублей (в связи с проведением выборов на сумму 40,2 тыс. рублей, с увеличением  заработной платы на 0,5% по главе и аппарату на 76,0 тыс. рублей и оплата штрафа, пени на 5,3 тыс. рублей).</w:t>
      </w:r>
    </w:p>
    <w:p w:rsidR="001F1757" w:rsidRPr="003125EC" w:rsidRDefault="001F1757" w:rsidP="001F1757">
      <w:pPr>
        <w:ind w:firstLine="567"/>
        <w:jc w:val="center"/>
        <w:rPr>
          <w:b w:val="0"/>
          <w:szCs w:val="24"/>
          <w:u w:val="single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>Раздел 0203 «Национальная оборона»</w:t>
      </w:r>
    </w:p>
    <w:p w:rsidR="001F1757" w:rsidRPr="003125EC" w:rsidRDefault="001F1757" w:rsidP="001F1757">
      <w:pPr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По данному разделу произошло увеличение расходов на 7,2 тыс. рублей (увеличение заработной платы на 5,1 тыс. рублей и приобретение канц. товаров).</w:t>
      </w:r>
    </w:p>
    <w:p w:rsidR="001F1757" w:rsidRPr="003125EC" w:rsidRDefault="001F1757" w:rsidP="001F1757">
      <w:pPr>
        <w:jc w:val="both"/>
        <w:rPr>
          <w:b w:val="0"/>
          <w:szCs w:val="24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>Раздел 0309 «Национальная безопасность и  правоохранительная деятельность»</w:t>
      </w:r>
    </w:p>
    <w:p w:rsidR="001F1757" w:rsidRPr="003125EC" w:rsidRDefault="001F1757" w:rsidP="001F1757">
      <w:pPr>
        <w:rPr>
          <w:b w:val="0"/>
          <w:szCs w:val="24"/>
          <w:u w:val="single"/>
          <w:lang w:val="ru-RU"/>
        </w:rPr>
      </w:pPr>
      <w:r w:rsidRPr="003125EC">
        <w:rPr>
          <w:b w:val="0"/>
          <w:szCs w:val="24"/>
          <w:lang w:val="ru-RU"/>
        </w:rPr>
        <w:t xml:space="preserve">По данному разделу произошло увеличение расходов на 15,0 тыс. рублей (приобретение продовольственных пакетов жителям с. Ульдючины в возрасте 65 плюс). </w:t>
      </w:r>
    </w:p>
    <w:p w:rsidR="001F1757" w:rsidRPr="003125EC" w:rsidRDefault="001F1757" w:rsidP="001F1757">
      <w:pPr>
        <w:jc w:val="center"/>
        <w:rPr>
          <w:b w:val="0"/>
          <w:szCs w:val="24"/>
          <w:u w:val="single"/>
          <w:lang w:val="ru-RU"/>
        </w:rPr>
      </w:pPr>
    </w:p>
    <w:p w:rsidR="001F1757" w:rsidRPr="00CF2742" w:rsidRDefault="001F1757" w:rsidP="00CF2742">
      <w:pPr>
        <w:rPr>
          <w:szCs w:val="24"/>
          <w:lang w:val="ru-RU"/>
        </w:rPr>
      </w:pPr>
      <w:r w:rsidRPr="00CF2742">
        <w:rPr>
          <w:szCs w:val="24"/>
          <w:lang w:val="ru-RU"/>
        </w:rPr>
        <w:t>Раздел  0503  «Жилищно-коммунальное хозяйство»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proofErr w:type="gramStart"/>
      <w:r w:rsidRPr="003125EC">
        <w:rPr>
          <w:b w:val="0"/>
          <w:szCs w:val="24"/>
          <w:lang w:val="ru-RU"/>
        </w:rPr>
        <w:t>По данному разделу произошло увеличение расходов на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631,3 тыс. рублей (заключение двух соглашений на сумму 1</w:t>
      </w:r>
      <w:r w:rsidRPr="003125EC">
        <w:rPr>
          <w:b w:val="0"/>
          <w:szCs w:val="24"/>
        </w:rPr>
        <w:t> </w:t>
      </w:r>
      <w:r w:rsidRPr="003125EC">
        <w:rPr>
          <w:b w:val="0"/>
          <w:szCs w:val="24"/>
          <w:lang w:val="ru-RU"/>
        </w:rPr>
        <w:t>690,4 тыс. рублей (1.соглашение от 11.02.2020г. на сумму 999,8 тыс. руб., 2.</w:t>
      </w:r>
      <w:proofErr w:type="gramEnd"/>
      <w:r w:rsidRPr="003125EC">
        <w:rPr>
          <w:b w:val="0"/>
          <w:szCs w:val="24"/>
          <w:lang w:val="ru-RU"/>
        </w:rPr>
        <w:t xml:space="preserve"> </w:t>
      </w:r>
      <w:proofErr w:type="gramStart"/>
      <w:r w:rsidRPr="003125EC">
        <w:rPr>
          <w:b w:val="0"/>
          <w:szCs w:val="24"/>
          <w:lang w:val="ru-RU"/>
        </w:rPr>
        <w:t>Соглашение от 29.09.2020г. на сумму 690,6 тыс. руб.), произошло уменьшение на сумму 59,1 тыс. руб. заключенных договоров ГПХ).</w:t>
      </w:r>
      <w:proofErr w:type="gramEnd"/>
    </w:p>
    <w:p w:rsidR="001F1757" w:rsidRPr="003125EC" w:rsidRDefault="001F1757" w:rsidP="001F1757">
      <w:pPr>
        <w:ind w:firstLine="900"/>
        <w:rPr>
          <w:b w:val="0"/>
          <w:szCs w:val="24"/>
          <w:u w:val="single"/>
          <w:lang w:val="ru-RU"/>
        </w:rPr>
      </w:pPr>
      <w:r w:rsidRPr="003125EC">
        <w:rPr>
          <w:b w:val="0"/>
          <w:szCs w:val="24"/>
          <w:u w:val="single"/>
          <w:lang w:val="ru-RU"/>
        </w:rPr>
        <w:t xml:space="preserve">              </w:t>
      </w:r>
    </w:p>
    <w:p w:rsidR="001F1757" w:rsidRPr="009A516F" w:rsidRDefault="001F1757" w:rsidP="009A516F">
      <w:pPr>
        <w:rPr>
          <w:szCs w:val="24"/>
          <w:lang w:val="ru-RU"/>
        </w:rPr>
      </w:pPr>
      <w:r w:rsidRPr="009A516F">
        <w:rPr>
          <w:szCs w:val="24"/>
          <w:lang w:val="ru-RU"/>
        </w:rPr>
        <w:t>Раздел  0801  «Культура»</w:t>
      </w:r>
    </w:p>
    <w:p w:rsidR="001F1757" w:rsidRPr="003125EC" w:rsidRDefault="001F1757" w:rsidP="001F1757">
      <w:pPr>
        <w:ind w:firstLine="567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По данному разделу произошло уменьшение расходов на 79,1 тыс. рублей (в связи уменьшением  проведением  различных мероприятий (день памяти жертв, новый год и день инвалидов) и увеличение межбюджетных трансфертов на 5% (заработная плата работника культуры)).</w:t>
      </w:r>
    </w:p>
    <w:p w:rsidR="001F1757" w:rsidRPr="009A516F" w:rsidRDefault="001F1757" w:rsidP="009A516F">
      <w:pPr>
        <w:rPr>
          <w:szCs w:val="24"/>
          <w:lang w:val="ru-RU"/>
        </w:rPr>
      </w:pPr>
    </w:p>
    <w:p w:rsidR="001F1757" w:rsidRPr="009A516F" w:rsidRDefault="001F1757" w:rsidP="009A516F">
      <w:pPr>
        <w:rPr>
          <w:szCs w:val="24"/>
          <w:lang w:val="ru-RU"/>
        </w:rPr>
      </w:pPr>
      <w:r w:rsidRPr="009A516F">
        <w:rPr>
          <w:szCs w:val="24"/>
          <w:lang w:val="ru-RU"/>
        </w:rPr>
        <w:t xml:space="preserve">Источники финансирования дефицита муниципального бюджета </w:t>
      </w:r>
      <w:bookmarkStart w:id="0" w:name="_GoBack"/>
      <w:bookmarkEnd w:id="0"/>
    </w:p>
    <w:p w:rsidR="001F1757" w:rsidRPr="003125EC" w:rsidRDefault="001F1757" w:rsidP="001F1757">
      <w:pPr>
        <w:ind w:firstLine="540"/>
        <w:jc w:val="center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right="45"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Результат исполнения бюджета Ульдючинского сельского муниципального образования Республики Калмыкия по источникам финансирования: дефицит бюджета за 2020 года составил 81,1 тыс.  рублей.</w:t>
      </w:r>
    </w:p>
    <w:p w:rsidR="001F1757" w:rsidRPr="003125EC" w:rsidRDefault="001F1757" w:rsidP="001F1757">
      <w:pPr>
        <w:spacing w:after="120"/>
        <w:ind w:firstLine="540"/>
        <w:jc w:val="both"/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>Остатки денежных средств по состоянию на 01.01.2021 года по бюджету Ульдючинского СМО РК составляли 13,1 тыс. рублей.</w:t>
      </w:r>
    </w:p>
    <w:p w:rsidR="001F1757" w:rsidRPr="003125EC" w:rsidRDefault="001F1757" w:rsidP="001F1757">
      <w:pPr>
        <w:jc w:val="center"/>
        <w:rPr>
          <w:b w:val="0"/>
          <w:szCs w:val="24"/>
          <w:lang w:val="ru-RU"/>
        </w:rPr>
      </w:pPr>
    </w:p>
    <w:p w:rsidR="001F1757" w:rsidRPr="009A516F" w:rsidRDefault="001F1757" w:rsidP="009A516F">
      <w:pPr>
        <w:rPr>
          <w:szCs w:val="24"/>
          <w:lang w:val="ru-RU"/>
        </w:rPr>
      </w:pPr>
      <w:r w:rsidRPr="009A516F">
        <w:rPr>
          <w:szCs w:val="24"/>
          <w:lang w:val="ru-RU"/>
        </w:rPr>
        <w:t>Штатная численность Ульдючинского сельского муниципального образования Республики Калмыкия</w:t>
      </w:r>
    </w:p>
    <w:p w:rsidR="001F1757" w:rsidRPr="003125EC" w:rsidRDefault="001F1757" w:rsidP="001F1757">
      <w:pPr>
        <w:ind w:firstLine="540"/>
        <w:jc w:val="both"/>
        <w:rPr>
          <w:b w:val="0"/>
          <w:bCs w:val="0"/>
          <w:szCs w:val="24"/>
          <w:lang w:val="ru-RU"/>
        </w:rPr>
      </w:pPr>
      <w:r w:rsidRPr="003125EC">
        <w:rPr>
          <w:b w:val="0"/>
          <w:bCs w:val="0"/>
          <w:szCs w:val="24"/>
          <w:lang w:val="ru-RU"/>
        </w:rPr>
        <w:t>На 01 января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</w:t>
      </w:r>
      <w:r w:rsidR="003125EC">
        <w:rPr>
          <w:b w:val="0"/>
          <w:bCs w:val="0"/>
          <w:szCs w:val="24"/>
          <w:lang w:val="ru-RU"/>
        </w:rPr>
        <w:t>е</w:t>
      </w:r>
      <w:r w:rsidRPr="003125EC">
        <w:rPr>
          <w:b w:val="0"/>
          <w:bCs w:val="0"/>
          <w:szCs w:val="24"/>
          <w:lang w:val="ru-RU"/>
        </w:rPr>
        <w:t xml:space="preserve"> единиц</w:t>
      </w:r>
      <w:r w:rsidR="003125EC">
        <w:rPr>
          <w:b w:val="0"/>
          <w:bCs w:val="0"/>
          <w:szCs w:val="24"/>
          <w:lang w:val="ru-RU"/>
        </w:rPr>
        <w:t>ы</w:t>
      </w:r>
      <w:r w:rsidRPr="003125EC">
        <w:rPr>
          <w:b w:val="0"/>
          <w:bCs w:val="0"/>
          <w:szCs w:val="24"/>
          <w:lang w:val="ru-RU"/>
        </w:rPr>
        <w:t xml:space="preserve">. </w:t>
      </w:r>
    </w:p>
    <w:p w:rsidR="001F1757" w:rsidRPr="003125EC" w:rsidRDefault="001F1757" w:rsidP="001F1757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>По разделу 0200 «Национальная оборона» штатная численность составляет 1 штатн</w:t>
      </w:r>
      <w:r w:rsidR="003125EC">
        <w:rPr>
          <w:b w:val="0"/>
          <w:color w:val="000000"/>
          <w:szCs w:val="24"/>
          <w:lang w:val="ru-RU"/>
        </w:rPr>
        <w:t>ую</w:t>
      </w:r>
      <w:r w:rsidRPr="003125EC">
        <w:rPr>
          <w:b w:val="0"/>
          <w:color w:val="000000"/>
          <w:szCs w:val="24"/>
          <w:lang w:val="ru-RU"/>
        </w:rPr>
        <w:t xml:space="preserve"> единиц</w:t>
      </w:r>
      <w:r w:rsidR="003125EC">
        <w:rPr>
          <w:b w:val="0"/>
          <w:color w:val="000000"/>
          <w:szCs w:val="24"/>
          <w:lang w:val="ru-RU"/>
        </w:rPr>
        <w:t>у</w:t>
      </w:r>
      <w:r w:rsidRPr="003125EC">
        <w:rPr>
          <w:b w:val="0"/>
          <w:color w:val="000000"/>
          <w:szCs w:val="24"/>
          <w:lang w:val="ru-RU"/>
        </w:rPr>
        <w:t>.</w:t>
      </w:r>
    </w:p>
    <w:p w:rsidR="001F1757" w:rsidRPr="003125EC" w:rsidRDefault="001F1757" w:rsidP="001F1757">
      <w:pPr>
        <w:keepNext/>
        <w:ind w:firstLine="540"/>
        <w:jc w:val="both"/>
        <w:outlineLvl w:val="0"/>
        <w:rPr>
          <w:b w:val="0"/>
          <w:color w:val="000000"/>
          <w:szCs w:val="24"/>
          <w:lang w:val="ru-RU"/>
        </w:rPr>
      </w:pPr>
      <w:r w:rsidRPr="003125EC">
        <w:rPr>
          <w:b w:val="0"/>
          <w:color w:val="000000"/>
          <w:szCs w:val="24"/>
          <w:lang w:val="ru-RU"/>
        </w:rPr>
        <w:t xml:space="preserve">По разделу 0800 «Культура и кинематография» числится 1 учреждение: </w:t>
      </w:r>
    </w:p>
    <w:p w:rsidR="001F1757" w:rsidRPr="003125EC" w:rsidRDefault="001F1757" w:rsidP="001F1757">
      <w:pPr>
        <w:rPr>
          <w:b w:val="0"/>
          <w:szCs w:val="24"/>
          <w:lang w:val="ru-RU"/>
        </w:rPr>
      </w:pPr>
      <w:r w:rsidRPr="003125EC">
        <w:rPr>
          <w:b w:val="0"/>
          <w:szCs w:val="24"/>
          <w:lang w:val="ru-RU"/>
        </w:rPr>
        <w:t xml:space="preserve">           - СДК                                 1 единица; </w:t>
      </w:r>
    </w:p>
    <w:p w:rsidR="001F1757" w:rsidRPr="003125EC" w:rsidRDefault="001F1757" w:rsidP="001F1757">
      <w:pPr>
        <w:ind w:firstLine="900"/>
        <w:rPr>
          <w:b w:val="0"/>
          <w:szCs w:val="24"/>
          <w:lang w:val="ru-RU"/>
        </w:rPr>
      </w:pPr>
    </w:p>
    <w:p w:rsidR="001F1757" w:rsidRPr="003125EC" w:rsidRDefault="001F1757" w:rsidP="001F1757">
      <w:pPr>
        <w:ind w:firstLine="540"/>
        <w:rPr>
          <w:b w:val="0"/>
          <w:szCs w:val="24"/>
          <w:lang w:val="ru-RU"/>
        </w:rPr>
      </w:pPr>
      <w:r w:rsidRPr="003125EC">
        <w:rPr>
          <w:b w:val="0"/>
          <w:bCs w:val="0"/>
          <w:color w:val="000000"/>
          <w:szCs w:val="24"/>
          <w:lang w:val="ru-RU"/>
        </w:rPr>
        <w:t>Расходы на содержание муниципальных служащих за 2020 год составили в сумме 1</w:t>
      </w:r>
      <w:r w:rsidRPr="003125EC">
        <w:rPr>
          <w:b w:val="0"/>
          <w:bCs w:val="0"/>
          <w:color w:val="000000"/>
          <w:szCs w:val="24"/>
        </w:rPr>
        <w:t> </w:t>
      </w:r>
      <w:r w:rsidRPr="003125EC">
        <w:rPr>
          <w:b w:val="0"/>
          <w:bCs w:val="0"/>
          <w:color w:val="000000"/>
          <w:szCs w:val="24"/>
          <w:lang w:val="ru-RU"/>
        </w:rPr>
        <w:t>026,2 тыс. рублей.</w:t>
      </w:r>
    </w:p>
    <w:p w:rsidR="001F1757" w:rsidRPr="003125EC" w:rsidRDefault="001F1757" w:rsidP="001F1757">
      <w:pPr>
        <w:jc w:val="right"/>
        <w:rPr>
          <w:b w:val="0"/>
          <w:szCs w:val="24"/>
          <w:lang w:val="ru-RU"/>
        </w:rPr>
      </w:pPr>
    </w:p>
    <w:p w:rsidR="007D753D" w:rsidRPr="003125EC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Pr="003125EC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9" w:rsidRDefault="00D54DD9">
      <w:r>
        <w:separator/>
      </w:r>
    </w:p>
  </w:endnote>
  <w:endnote w:type="continuationSeparator" w:id="0">
    <w:p w:rsidR="00D54DD9" w:rsidRDefault="00D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71" w:rsidRDefault="00672671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72671" w:rsidRDefault="00672671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Content>
      <w:p w:rsidR="00672671" w:rsidRDefault="0067267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6F">
          <w:rPr>
            <w:noProof/>
          </w:rPr>
          <w:t>17</w:t>
        </w:r>
        <w:r>
          <w:fldChar w:fldCharType="end"/>
        </w:r>
      </w:p>
    </w:sdtContent>
  </w:sdt>
  <w:p w:rsidR="00672671" w:rsidRDefault="00672671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9" w:rsidRDefault="00D54DD9">
      <w:r>
        <w:separator/>
      </w:r>
    </w:p>
  </w:footnote>
  <w:footnote w:type="continuationSeparator" w:id="0">
    <w:p w:rsidR="00D54DD9" w:rsidRDefault="00D5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0B3DA7"/>
    <w:rsid w:val="00111BC2"/>
    <w:rsid w:val="0011314A"/>
    <w:rsid w:val="00140D38"/>
    <w:rsid w:val="00147CB7"/>
    <w:rsid w:val="00155909"/>
    <w:rsid w:val="00160017"/>
    <w:rsid w:val="001805BD"/>
    <w:rsid w:val="00187FF8"/>
    <w:rsid w:val="001B2876"/>
    <w:rsid w:val="001B7F98"/>
    <w:rsid w:val="001D6A9B"/>
    <w:rsid w:val="001F1757"/>
    <w:rsid w:val="001F2E14"/>
    <w:rsid w:val="00217698"/>
    <w:rsid w:val="00223823"/>
    <w:rsid w:val="00234844"/>
    <w:rsid w:val="0025744E"/>
    <w:rsid w:val="00281F72"/>
    <w:rsid w:val="00285B3E"/>
    <w:rsid w:val="002971E1"/>
    <w:rsid w:val="002A188F"/>
    <w:rsid w:val="002C02E8"/>
    <w:rsid w:val="002C5989"/>
    <w:rsid w:val="002D5CCB"/>
    <w:rsid w:val="002F117C"/>
    <w:rsid w:val="002F61F2"/>
    <w:rsid w:val="00301252"/>
    <w:rsid w:val="003125EC"/>
    <w:rsid w:val="00320669"/>
    <w:rsid w:val="00331789"/>
    <w:rsid w:val="00355CC1"/>
    <w:rsid w:val="00357A41"/>
    <w:rsid w:val="00370390"/>
    <w:rsid w:val="00373973"/>
    <w:rsid w:val="003836E0"/>
    <w:rsid w:val="00392DF6"/>
    <w:rsid w:val="003A23D8"/>
    <w:rsid w:val="003A456C"/>
    <w:rsid w:val="003A46C7"/>
    <w:rsid w:val="003B310E"/>
    <w:rsid w:val="003E151D"/>
    <w:rsid w:val="003E188C"/>
    <w:rsid w:val="003E6646"/>
    <w:rsid w:val="003F5FF3"/>
    <w:rsid w:val="004031B2"/>
    <w:rsid w:val="0041302B"/>
    <w:rsid w:val="00446CFB"/>
    <w:rsid w:val="00446EE7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33E72"/>
    <w:rsid w:val="00542E49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72671"/>
    <w:rsid w:val="006776B3"/>
    <w:rsid w:val="00683D25"/>
    <w:rsid w:val="006B1F93"/>
    <w:rsid w:val="006C437A"/>
    <w:rsid w:val="006D0DBE"/>
    <w:rsid w:val="006D107B"/>
    <w:rsid w:val="006D1738"/>
    <w:rsid w:val="006D2710"/>
    <w:rsid w:val="006F2705"/>
    <w:rsid w:val="0070493B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1CC3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2945"/>
    <w:rsid w:val="00947C19"/>
    <w:rsid w:val="00954BD5"/>
    <w:rsid w:val="009622E7"/>
    <w:rsid w:val="00966986"/>
    <w:rsid w:val="00986DBC"/>
    <w:rsid w:val="009938A8"/>
    <w:rsid w:val="009A516F"/>
    <w:rsid w:val="009A7F6D"/>
    <w:rsid w:val="009B0A24"/>
    <w:rsid w:val="009B5C2C"/>
    <w:rsid w:val="009E2C72"/>
    <w:rsid w:val="009F4278"/>
    <w:rsid w:val="009F4DE1"/>
    <w:rsid w:val="00A02482"/>
    <w:rsid w:val="00A24BE1"/>
    <w:rsid w:val="00A402AD"/>
    <w:rsid w:val="00A452E2"/>
    <w:rsid w:val="00A5742C"/>
    <w:rsid w:val="00A633F4"/>
    <w:rsid w:val="00A661DF"/>
    <w:rsid w:val="00A81577"/>
    <w:rsid w:val="00A92AF4"/>
    <w:rsid w:val="00AB6C33"/>
    <w:rsid w:val="00AC341B"/>
    <w:rsid w:val="00AC5FD5"/>
    <w:rsid w:val="00AF2CF7"/>
    <w:rsid w:val="00B0455C"/>
    <w:rsid w:val="00B10DED"/>
    <w:rsid w:val="00B157B4"/>
    <w:rsid w:val="00B20BF2"/>
    <w:rsid w:val="00B45430"/>
    <w:rsid w:val="00B50AC6"/>
    <w:rsid w:val="00B52AC5"/>
    <w:rsid w:val="00B96E4E"/>
    <w:rsid w:val="00BB0690"/>
    <w:rsid w:val="00BC42F4"/>
    <w:rsid w:val="00BD5905"/>
    <w:rsid w:val="00BD6416"/>
    <w:rsid w:val="00C105AB"/>
    <w:rsid w:val="00C14B82"/>
    <w:rsid w:val="00C22DF2"/>
    <w:rsid w:val="00C2767C"/>
    <w:rsid w:val="00C3403E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C228A"/>
    <w:rsid w:val="00CD5F18"/>
    <w:rsid w:val="00CE44B2"/>
    <w:rsid w:val="00CE6789"/>
    <w:rsid w:val="00CF2742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4DD9"/>
    <w:rsid w:val="00D55108"/>
    <w:rsid w:val="00D552D1"/>
    <w:rsid w:val="00D55879"/>
    <w:rsid w:val="00D81A95"/>
    <w:rsid w:val="00DA5120"/>
    <w:rsid w:val="00DB12A1"/>
    <w:rsid w:val="00DC5C21"/>
    <w:rsid w:val="00DC7404"/>
    <w:rsid w:val="00DD1D16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6">
    <w:name w:val="heading 6"/>
    <w:basedOn w:val="a"/>
    <w:next w:val="a"/>
    <w:link w:val="60"/>
    <w:qFormat/>
    <w:rsid w:val="001F1757"/>
    <w:pPr>
      <w:spacing w:before="240" w:after="60"/>
      <w:outlineLvl w:val="5"/>
    </w:pPr>
    <w:rPr>
      <w:rFonts w:ascii="Calibri" w:hAnsi="Calibri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F175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f6">
    <w:name w:val="Гипертекстовая ссылка"/>
    <w:rsid w:val="001F1757"/>
    <w:rPr>
      <w:b/>
      <w:bCs/>
      <w:color w:val="008000"/>
    </w:rPr>
  </w:style>
  <w:style w:type="paragraph" w:customStyle="1" w:styleId="ConsPlusTitle">
    <w:name w:val="ConsPlusTitle"/>
    <w:rsid w:val="001F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F1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1F175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cs="Times New Roman"/>
      <w:b w:val="0"/>
      <w:bCs w:val="0"/>
      <w:sz w:val="20"/>
      <w:szCs w:val="20"/>
      <w:lang w:val="ru-RU" w:eastAsia="ar-SA"/>
    </w:rPr>
  </w:style>
  <w:style w:type="paragraph" w:styleId="af7">
    <w:name w:val="Title"/>
    <w:basedOn w:val="a"/>
    <w:link w:val="af8"/>
    <w:qFormat/>
    <w:rsid w:val="001F1757"/>
    <w:pPr>
      <w:ind w:left="-567"/>
      <w:jc w:val="center"/>
    </w:pPr>
    <w:rPr>
      <w:rFonts w:cs="Times New Roman"/>
      <w:b w:val="0"/>
      <w:bCs w:val="0"/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1F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F1757"/>
    <w:pPr>
      <w:spacing w:after="120" w:line="480" w:lineRule="auto"/>
      <w:ind w:left="283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F1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F175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12">
    <w:name w:val="Стиль1"/>
    <w:basedOn w:val="a"/>
    <w:rsid w:val="001F1757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  <w:style w:type="character" w:customStyle="1" w:styleId="apple-converted-space">
    <w:name w:val="apple-converted-space"/>
    <w:rsid w:val="001F1757"/>
  </w:style>
  <w:style w:type="character" w:customStyle="1" w:styleId="apple-style-span">
    <w:name w:val="apple-style-span"/>
    <w:basedOn w:val="a0"/>
    <w:rsid w:val="001F1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6">
    <w:name w:val="heading 6"/>
    <w:basedOn w:val="a"/>
    <w:next w:val="a"/>
    <w:link w:val="60"/>
    <w:qFormat/>
    <w:rsid w:val="001F1757"/>
    <w:pPr>
      <w:spacing w:before="240" w:after="60"/>
      <w:outlineLvl w:val="5"/>
    </w:pPr>
    <w:rPr>
      <w:rFonts w:ascii="Calibri" w:hAnsi="Calibri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F175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af6">
    <w:name w:val="Гипертекстовая ссылка"/>
    <w:rsid w:val="001F1757"/>
    <w:rPr>
      <w:b/>
      <w:bCs/>
      <w:color w:val="008000"/>
    </w:rPr>
  </w:style>
  <w:style w:type="paragraph" w:customStyle="1" w:styleId="ConsPlusTitle">
    <w:name w:val="ConsPlusTitle"/>
    <w:rsid w:val="001F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F1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1F175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cs="Times New Roman"/>
      <w:b w:val="0"/>
      <w:bCs w:val="0"/>
      <w:sz w:val="20"/>
      <w:szCs w:val="20"/>
      <w:lang w:val="ru-RU" w:eastAsia="ar-SA"/>
    </w:rPr>
  </w:style>
  <w:style w:type="paragraph" w:styleId="af7">
    <w:name w:val="Title"/>
    <w:basedOn w:val="a"/>
    <w:link w:val="af8"/>
    <w:qFormat/>
    <w:rsid w:val="001F1757"/>
    <w:pPr>
      <w:ind w:left="-567"/>
      <w:jc w:val="center"/>
    </w:pPr>
    <w:rPr>
      <w:rFonts w:cs="Times New Roman"/>
      <w:b w:val="0"/>
      <w:bCs w:val="0"/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1F1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1F1757"/>
    <w:pPr>
      <w:spacing w:after="120" w:line="480" w:lineRule="auto"/>
      <w:ind w:left="283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F1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F175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12">
    <w:name w:val="Стиль1"/>
    <w:basedOn w:val="a"/>
    <w:rsid w:val="001F1757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  <w:style w:type="character" w:customStyle="1" w:styleId="apple-converted-space">
    <w:name w:val="apple-converted-space"/>
    <w:rsid w:val="001F1757"/>
  </w:style>
  <w:style w:type="character" w:customStyle="1" w:styleId="apple-style-span">
    <w:name w:val="apple-style-span"/>
    <w:basedOn w:val="a0"/>
    <w:rsid w:val="001F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0;&#1076;&#1102;&#1095;&#1080;&#1085;&#1099;.&#1088;&#1092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78F-10DE-4103-9E33-ED3DA8AA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8</cp:revision>
  <cp:lastPrinted>2021-01-22T05:13:00Z</cp:lastPrinted>
  <dcterms:created xsi:type="dcterms:W3CDTF">2021-04-21T08:41:00Z</dcterms:created>
  <dcterms:modified xsi:type="dcterms:W3CDTF">2021-05-25T07:04:00Z</dcterms:modified>
</cp:coreProperties>
</file>