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4" w:rsidRPr="00272D43" w:rsidRDefault="00134574" w:rsidP="00134574">
      <w:pPr>
        <w:jc w:val="center"/>
        <w:rPr>
          <w:b/>
        </w:rPr>
      </w:pPr>
      <w:r w:rsidRPr="00272D43">
        <w:rPr>
          <w:b/>
        </w:rPr>
        <w:t>РОССИЙСКАЯ ФЕДЕРАЦИЯ</w:t>
      </w:r>
    </w:p>
    <w:p w:rsidR="00134574" w:rsidRPr="00272D43" w:rsidRDefault="00134574" w:rsidP="00134574">
      <w:pPr>
        <w:jc w:val="center"/>
        <w:rPr>
          <w:b/>
        </w:rPr>
      </w:pPr>
      <w:r w:rsidRPr="00272D43">
        <w:rPr>
          <w:b/>
        </w:rPr>
        <w:t>РЕСПУБЛИКА КАЛМЫКИЯ</w:t>
      </w:r>
    </w:p>
    <w:p w:rsidR="00134574" w:rsidRPr="00272D43" w:rsidRDefault="00134574" w:rsidP="00134574">
      <w:pPr>
        <w:jc w:val="center"/>
        <w:rPr>
          <w:b/>
        </w:rPr>
      </w:pPr>
      <w:r w:rsidRPr="00272D43">
        <w:rPr>
          <w:b/>
        </w:rPr>
        <w:t>СОБРАНИЕ ДЕПУТАТОВ</w:t>
      </w:r>
    </w:p>
    <w:p w:rsidR="00134574" w:rsidRPr="00272D43" w:rsidRDefault="00134574" w:rsidP="00134574">
      <w:pPr>
        <w:jc w:val="center"/>
        <w:rPr>
          <w:b/>
        </w:rPr>
      </w:pPr>
      <w:r w:rsidRPr="00272D43">
        <w:rPr>
          <w:b/>
        </w:rPr>
        <w:t xml:space="preserve">УЛЬДЮЧИНСКОГО СЕЛЬСКОГО </w:t>
      </w:r>
    </w:p>
    <w:p w:rsidR="00134574" w:rsidRPr="00272D43" w:rsidRDefault="00134574" w:rsidP="00134574">
      <w:pPr>
        <w:jc w:val="center"/>
        <w:rPr>
          <w:b/>
        </w:rPr>
      </w:pPr>
      <w:r w:rsidRPr="00272D43">
        <w:rPr>
          <w:b/>
        </w:rPr>
        <w:t>МУНИЦИПАЛЬНОГО  ОБРАЗОВАНИЯ</w:t>
      </w:r>
    </w:p>
    <w:p w:rsidR="00134574" w:rsidRPr="00272D43" w:rsidRDefault="00134574" w:rsidP="00134574">
      <w:pPr>
        <w:jc w:val="center"/>
        <w:rPr>
          <w:b/>
        </w:rPr>
      </w:pPr>
      <w:r w:rsidRPr="00272D43">
        <w:rPr>
          <w:b/>
        </w:rPr>
        <w:t>РЕСПУБЛИКИ КАЛМЫКИЯ</w:t>
      </w:r>
    </w:p>
    <w:p w:rsidR="00C16B2C" w:rsidRPr="00272D43" w:rsidRDefault="00C16B2C" w:rsidP="00134574">
      <w:pPr>
        <w:jc w:val="center"/>
        <w:rPr>
          <w:b/>
        </w:rPr>
      </w:pPr>
      <w:r w:rsidRPr="00272D43">
        <w:rPr>
          <w:b/>
        </w:rPr>
        <w:t>ПЯТОГО СОЗЫВА</w:t>
      </w:r>
    </w:p>
    <w:p w:rsidR="00134574" w:rsidRPr="00272D43" w:rsidRDefault="00134574" w:rsidP="00134574">
      <w:pPr>
        <w:jc w:val="center"/>
        <w:rPr>
          <w:b/>
        </w:rPr>
      </w:pPr>
    </w:p>
    <w:p w:rsidR="00134574" w:rsidRPr="00272D43" w:rsidRDefault="00134574" w:rsidP="00134574">
      <w:pPr>
        <w:jc w:val="center"/>
        <w:rPr>
          <w:b/>
        </w:rPr>
      </w:pPr>
      <w:r w:rsidRPr="00272D43">
        <w:rPr>
          <w:b/>
        </w:rPr>
        <w:t>РЕШЕНИЕ</w:t>
      </w:r>
    </w:p>
    <w:p w:rsidR="00134574" w:rsidRPr="00272D43" w:rsidRDefault="00134574" w:rsidP="00134574">
      <w:pPr>
        <w:keepNext/>
        <w:jc w:val="center"/>
        <w:outlineLvl w:val="0"/>
        <w:rPr>
          <w:b/>
          <w:bCs/>
          <w:kern w:val="32"/>
        </w:rPr>
      </w:pPr>
    </w:p>
    <w:p w:rsidR="00134574" w:rsidRPr="00272D43" w:rsidRDefault="00134574" w:rsidP="00134574">
      <w:pPr>
        <w:rPr>
          <w:b/>
        </w:rPr>
      </w:pPr>
      <w:r w:rsidRPr="00272D43">
        <w:t>«2</w:t>
      </w:r>
      <w:r w:rsidR="003D0BC4" w:rsidRPr="00272D43">
        <w:t>0» окт</w:t>
      </w:r>
      <w:r w:rsidRPr="00272D43">
        <w:t xml:space="preserve">ября 2021 года           </w:t>
      </w:r>
      <w:r w:rsidR="003D0BC4" w:rsidRPr="00272D43">
        <w:t xml:space="preserve">                       № 71</w:t>
      </w:r>
      <w:r w:rsidRPr="00272D43">
        <w:rPr>
          <w:b/>
        </w:rPr>
        <w:t xml:space="preserve">                                       </w:t>
      </w:r>
      <w:r w:rsidRPr="00272D43">
        <w:t>с. Ульдючины</w:t>
      </w:r>
    </w:p>
    <w:p w:rsidR="00134574" w:rsidRPr="00272D43" w:rsidRDefault="00134574" w:rsidP="00134574">
      <w:pPr>
        <w:pStyle w:val="a3"/>
        <w:suppressAutoHyphens/>
        <w:jc w:val="center"/>
        <w:rPr>
          <w:b/>
          <w:spacing w:val="2"/>
          <w:sz w:val="24"/>
          <w:szCs w:val="24"/>
        </w:rPr>
      </w:pPr>
    </w:p>
    <w:p w:rsidR="003D0BC4" w:rsidRPr="00272D43" w:rsidRDefault="003D0BC4" w:rsidP="003D0BC4">
      <w:pPr>
        <w:tabs>
          <w:tab w:val="left" w:pos="3174"/>
        </w:tabs>
        <w:jc w:val="center"/>
        <w:rPr>
          <w:b/>
        </w:rPr>
      </w:pPr>
      <w:r w:rsidRPr="00272D43">
        <w:rPr>
          <w:b/>
        </w:rPr>
        <w:t>О списании имущества, находящегося в муниципальной собственности</w:t>
      </w:r>
    </w:p>
    <w:p w:rsidR="003D0BC4" w:rsidRPr="00272D43" w:rsidRDefault="003D0BC4" w:rsidP="003D0BC4">
      <w:pPr>
        <w:tabs>
          <w:tab w:val="left" w:pos="3174"/>
        </w:tabs>
        <w:jc w:val="center"/>
        <w:rPr>
          <w:b/>
        </w:rPr>
      </w:pPr>
      <w:r w:rsidRPr="00272D43">
        <w:rPr>
          <w:b/>
        </w:rPr>
        <w:t>администрации Ульдючинского сельского муниципального образования Республики Калмыкия</w:t>
      </w:r>
    </w:p>
    <w:p w:rsidR="00347795" w:rsidRPr="00272D43" w:rsidRDefault="00347795" w:rsidP="00C3581C">
      <w:pPr>
        <w:autoSpaceDE w:val="0"/>
        <w:autoSpaceDN w:val="0"/>
        <w:adjustRightInd w:val="0"/>
        <w:ind w:firstLine="708"/>
        <w:rPr>
          <w:rFonts w:eastAsia="Calibri"/>
          <w:color w:val="000000"/>
          <w:lang w:eastAsia="en-US"/>
        </w:rPr>
      </w:pPr>
    </w:p>
    <w:p w:rsidR="00CA6DDA" w:rsidRPr="00272D43" w:rsidRDefault="00CA6DDA" w:rsidP="003D0BC4">
      <w:pPr>
        <w:shd w:val="clear" w:color="auto" w:fill="FFFFFF"/>
        <w:jc w:val="both"/>
      </w:pPr>
      <w:r w:rsidRPr="00272D43">
        <w:t>В соответствии с Федеральным закон</w:t>
      </w:r>
      <w:r w:rsidR="003D0BC4" w:rsidRPr="00272D43">
        <w:t>ом</w:t>
      </w:r>
      <w:r w:rsidRPr="00272D43">
        <w:t xml:space="preserve"> от 06</w:t>
      </w:r>
      <w:r w:rsidR="00C16B2C" w:rsidRPr="00272D43">
        <w:t xml:space="preserve"> октября </w:t>
      </w:r>
      <w:r w:rsidRPr="00272D43">
        <w:t>2003 № 131-ФЗ «Об общих принципах организации местного самоуправления в Российской Федерации»</w:t>
      </w:r>
      <w:r w:rsidR="00735A8F" w:rsidRPr="00272D43">
        <w:t>,</w:t>
      </w:r>
      <w:r w:rsidRPr="00272D43">
        <w:rPr>
          <w:color w:val="000000"/>
        </w:rPr>
        <w:t xml:space="preserve"> </w:t>
      </w:r>
      <w:r w:rsidR="003D0BC4" w:rsidRPr="00272D43">
        <w:t>приказом Министерства экономического развития Российской Федерации от 30 августа 2011 № 424 «Об утверждении порядка ведения органами местного самоуправления реестров муниципального имущества», решением Собрания депутатов Ульдючинского сельского муниципального образования Республики Калмыкия от 18 декабря 2019 № 48 «</w:t>
      </w:r>
      <w:r w:rsidR="003D0BC4" w:rsidRPr="00272D43">
        <w:rPr>
          <w:color w:val="000000"/>
        </w:rPr>
        <w:t>Об утверждении Положения о порядке управления и распоряжения муниципальным имуществом Ульдючинского сельского муниципального образования Республики Калмыкия</w:t>
      </w:r>
      <w:r w:rsidR="003D0BC4" w:rsidRPr="00272D43">
        <w:t xml:space="preserve">», </w:t>
      </w:r>
      <w:r w:rsidR="003D0BC4" w:rsidRPr="00272D43">
        <w:rPr>
          <w:color w:val="000000"/>
        </w:rPr>
        <w:t>на основании акт</w:t>
      </w:r>
      <w:r w:rsidR="00272D43" w:rsidRPr="00272D43">
        <w:rPr>
          <w:color w:val="000000"/>
        </w:rPr>
        <w:t>а</w:t>
      </w:r>
      <w:r w:rsidR="003D0BC4" w:rsidRPr="00272D43">
        <w:rPr>
          <w:color w:val="000000"/>
        </w:rPr>
        <w:t xml:space="preserve"> обследования технического состояния </w:t>
      </w:r>
      <w:r w:rsidR="003D0BC4" w:rsidRPr="00272D43">
        <w:t xml:space="preserve">муниципального имущества, </w:t>
      </w:r>
      <w:r w:rsidR="00C16B2C" w:rsidRPr="00272D43">
        <w:t>Собрание депутатов Ульдючинского сельского муниципального образования Республики Калмыкия</w:t>
      </w:r>
    </w:p>
    <w:p w:rsidR="00C16B2C" w:rsidRPr="00272D43" w:rsidRDefault="00C16B2C" w:rsidP="00C16B2C">
      <w:pPr>
        <w:ind w:firstLine="708"/>
        <w:jc w:val="both"/>
        <w:rPr>
          <w:b/>
        </w:rPr>
      </w:pPr>
      <w:r w:rsidRPr="00272D43">
        <w:t xml:space="preserve">                                                       </w:t>
      </w:r>
      <w:r w:rsidRPr="00272D43">
        <w:rPr>
          <w:b/>
        </w:rPr>
        <w:t>решило:</w:t>
      </w:r>
    </w:p>
    <w:p w:rsidR="00CA6DDA" w:rsidRPr="00272D43" w:rsidRDefault="00CA6DDA" w:rsidP="00272D43">
      <w:pPr>
        <w:tabs>
          <w:tab w:val="left" w:pos="851"/>
        </w:tabs>
        <w:ind w:firstLine="567"/>
        <w:jc w:val="both"/>
      </w:pPr>
      <w:r w:rsidRPr="00272D43">
        <w:t xml:space="preserve">1. </w:t>
      </w:r>
      <w:r w:rsidR="00272D43" w:rsidRPr="00272D43">
        <w:t>Разрешить администрации Ульдючинского сельского муниципального образования Республики Калмыкия в установленном порядке произвести списание муниципального имущества, согласно прилагаемому перечню (приложение 1).</w:t>
      </w:r>
      <w:r w:rsidR="00272D43" w:rsidRPr="00272D43">
        <w:tab/>
      </w:r>
    </w:p>
    <w:p w:rsidR="00272D43" w:rsidRPr="00272D43" w:rsidRDefault="00272D43" w:rsidP="00272D43">
      <w:pPr>
        <w:tabs>
          <w:tab w:val="left" w:pos="851"/>
        </w:tabs>
        <w:ind w:firstLine="567"/>
        <w:jc w:val="both"/>
      </w:pPr>
      <w:r w:rsidRPr="00272D43">
        <w:t>2. Списание муниципального имущества не приведет к ухудшению условий осуществления администрацией Ульдючинского сельского муниципального образования Республики Калмыкия предусмотренной Уставом деятельности.</w:t>
      </w:r>
    </w:p>
    <w:p w:rsidR="00272D43" w:rsidRPr="00272D43" w:rsidRDefault="00272D43" w:rsidP="00272D43">
      <w:pPr>
        <w:tabs>
          <w:tab w:val="left" w:pos="851"/>
        </w:tabs>
        <w:ind w:firstLine="567"/>
        <w:jc w:val="both"/>
      </w:pPr>
      <w:r w:rsidRPr="00272D43">
        <w:t>3. Администрации Ульдючинского сельского муниципального образования в установленном порядке осуществить мероприятия по списанию  со счетов бухгалтерского учета и исключению из Реестра муниципального собственности указанного в перечне имущества</w:t>
      </w:r>
      <w:r>
        <w:t>.</w:t>
      </w:r>
      <w:r w:rsidRPr="00272D43">
        <w:tab/>
      </w:r>
    </w:p>
    <w:p w:rsidR="00CA6DDA" w:rsidRPr="00272D43" w:rsidRDefault="00272D43" w:rsidP="00272D43">
      <w:pPr>
        <w:ind w:firstLine="567"/>
        <w:jc w:val="both"/>
      </w:pPr>
      <w:r w:rsidRPr="00272D43">
        <w:t>4</w:t>
      </w:r>
      <w:r w:rsidR="00CA6DDA" w:rsidRPr="00272D43">
        <w:t xml:space="preserve">. Настоящее решение подлежит официальному опубликованию (обнародованию) в порядке, предусмотренном Уставом </w:t>
      </w:r>
      <w:r w:rsidR="00735A8F" w:rsidRPr="00272D43">
        <w:t>Ульдючинского сельского муниципального образования Республики Калмыкия</w:t>
      </w:r>
      <w:r w:rsidR="00CA6DDA" w:rsidRPr="00272D43">
        <w:t>.</w:t>
      </w:r>
    </w:p>
    <w:p w:rsidR="00CA6DDA" w:rsidRPr="00272D43" w:rsidRDefault="00272D43" w:rsidP="00272D43">
      <w:pPr>
        <w:ind w:firstLine="567"/>
        <w:jc w:val="both"/>
      </w:pPr>
      <w:r w:rsidRPr="00272D43">
        <w:t>5</w:t>
      </w:r>
      <w:r>
        <w:t xml:space="preserve">. </w:t>
      </w:r>
      <w:r w:rsidR="00CA6DDA" w:rsidRPr="00272D43">
        <w:t xml:space="preserve">Контроль за исполнением настоящего решения возложить на постоянную депутатскую комиссию по вопросам </w:t>
      </w:r>
      <w:r w:rsidR="00735A8F" w:rsidRPr="00272D43">
        <w:t xml:space="preserve">бюджетной и </w:t>
      </w:r>
      <w:r w:rsidR="00CA6DDA" w:rsidRPr="00272D43">
        <w:t xml:space="preserve">экономической политики </w:t>
      </w:r>
      <w:r w:rsidR="00735A8F" w:rsidRPr="00272D43">
        <w:t>Собрания депутатов</w:t>
      </w:r>
      <w:r w:rsidR="00CA6DDA" w:rsidRPr="00272D43">
        <w:t>.</w:t>
      </w:r>
    </w:p>
    <w:tbl>
      <w:tblPr>
        <w:tblW w:w="0" w:type="auto"/>
        <w:tblLook w:val="04A0"/>
      </w:tblPr>
      <w:tblGrid>
        <w:gridCol w:w="4689"/>
        <w:gridCol w:w="5165"/>
      </w:tblGrid>
      <w:tr w:rsidR="00347795" w:rsidRPr="00272D43" w:rsidTr="00CA6DDA">
        <w:tc>
          <w:tcPr>
            <w:tcW w:w="4689" w:type="dxa"/>
          </w:tcPr>
          <w:p w:rsidR="00CA6DDA" w:rsidRPr="00272D43" w:rsidRDefault="00CA6DDA" w:rsidP="00347795"/>
          <w:p w:rsidR="00735A8F" w:rsidRPr="00272D43" w:rsidRDefault="00272D43" w:rsidP="00347795">
            <w:r>
              <w:t>П</w:t>
            </w:r>
            <w:r w:rsidR="00347795" w:rsidRPr="00272D43">
              <w:t>редседател</w:t>
            </w:r>
            <w:r>
              <w:t>ь</w:t>
            </w:r>
          </w:p>
          <w:p w:rsidR="00735A8F" w:rsidRPr="00272D43" w:rsidRDefault="00735A8F" w:rsidP="00347795">
            <w:r w:rsidRPr="00272D43">
              <w:t>Собрания депутатов</w:t>
            </w:r>
          </w:p>
          <w:p w:rsidR="00735A8F" w:rsidRPr="00272D43" w:rsidRDefault="00735A8F" w:rsidP="00347795">
            <w:r w:rsidRPr="00272D43">
              <w:t>Ульдючинского сельского</w:t>
            </w:r>
          </w:p>
          <w:p w:rsidR="00735A8F" w:rsidRPr="00272D43" w:rsidRDefault="00735A8F" w:rsidP="00347795">
            <w:r w:rsidRPr="00272D43">
              <w:t xml:space="preserve">муниципального образования </w:t>
            </w:r>
          </w:p>
          <w:p w:rsidR="00347795" w:rsidRPr="00272D43" w:rsidRDefault="00735A8F" w:rsidP="00735A8F">
            <w:r w:rsidRPr="00272D43">
              <w:t xml:space="preserve">Республики Калмыкия </w:t>
            </w:r>
            <w:r w:rsidR="00347795" w:rsidRPr="00272D43">
              <w:t xml:space="preserve"> </w:t>
            </w:r>
          </w:p>
          <w:p w:rsidR="00347795" w:rsidRPr="00272D43" w:rsidRDefault="00347795" w:rsidP="00347795">
            <w:pPr>
              <w:jc w:val="both"/>
            </w:pPr>
          </w:p>
          <w:p w:rsidR="00347795" w:rsidRPr="00272D43" w:rsidRDefault="00347795" w:rsidP="00347795">
            <w:pPr>
              <w:jc w:val="both"/>
            </w:pPr>
          </w:p>
          <w:p w:rsidR="00347795" w:rsidRPr="00272D43" w:rsidRDefault="00347795" w:rsidP="00272D43">
            <w:pPr>
              <w:jc w:val="both"/>
            </w:pPr>
            <w:r w:rsidRPr="00272D43">
              <w:t xml:space="preserve">                                 </w:t>
            </w:r>
            <w:r w:rsidR="00272D43">
              <w:t>А.А. Пюрвеев</w:t>
            </w:r>
          </w:p>
        </w:tc>
        <w:tc>
          <w:tcPr>
            <w:tcW w:w="5165" w:type="dxa"/>
          </w:tcPr>
          <w:p w:rsidR="00CA6DDA" w:rsidRPr="00272D43" w:rsidRDefault="00CA6DDA" w:rsidP="00347795">
            <w:pPr>
              <w:ind w:left="460"/>
            </w:pPr>
          </w:p>
          <w:p w:rsidR="00735A8F" w:rsidRPr="00272D43" w:rsidRDefault="00347795" w:rsidP="00347795">
            <w:pPr>
              <w:ind w:left="460"/>
            </w:pPr>
            <w:r w:rsidRPr="00272D43">
              <w:t xml:space="preserve">Глава </w:t>
            </w:r>
            <w:r w:rsidR="00735A8F" w:rsidRPr="00272D43">
              <w:t>Ульдючинского сельского</w:t>
            </w:r>
          </w:p>
          <w:p w:rsidR="00347795" w:rsidRPr="00272D43" w:rsidRDefault="00735A8F" w:rsidP="00347795">
            <w:pPr>
              <w:ind w:left="460"/>
            </w:pPr>
            <w:r w:rsidRPr="00272D43">
              <w:t xml:space="preserve">Муниципального образования </w:t>
            </w:r>
            <w:r w:rsidR="00272D43">
              <w:t xml:space="preserve">                  </w:t>
            </w:r>
            <w:r w:rsidRPr="00272D43">
              <w:t>Республики Калмыкия (ахлачи),</w:t>
            </w:r>
            <w:r w:rsidR="00347795" w:rsidRPr="00272D43">
              <w:t xml:space="preserve"> </w:t>
            </w:r>
          </w:p>
          <w:p w:rsidR="00347795" w:rsidRPr="00272D43" w:rsidRDefault="00347795" w:rsidP="00735A8F">
            <w:pPr>
              <w:ind w:left="460"/>
            </w:pPr>
            <w:r w:rsidRPr="00272D43">
              <w:t xml:space="preserve">глава администрации </w:t>
            </w:r>
            <w:r w:rsidR="00735A8F" w:rsidRPr="00272D43">
              <w:t xml:space="preserve">Ульдючинского сельского муниципального образования Республики Калмыкия </w:t>
            </w:r>
          </w:p>
          <w:p w:rsidR="00347795" w:rsidRPr="00272D43" w:rsidRDefault="00347795" w:rsidP="00347795">
            <w:pPr>
              <w:ind w:left="460"/>
              <w:jc w:val="both"/>
            </w:pPr>
          </w:p>
          <w:p w:rsidR="00347795" w:rsidRPr="00272D43" w:rsidRDefault="00347795" w:rsidP="00735A8F">
            <w:pPr>
              <w:ind w:left="460"/>
            </w:pPr>
            <w:r w:rsidRPr="00272D43">
              <w:t xml:space="preserve">                              </w:t>
            </w:r>
            <w:r w:rsidR="00272D43">
              <w:t xml:space="preserve">              </w:t>
            </w:r>
            <w:r w:rsidRPr="00272D43">
              <w:t xml:space="preserve"> </w:t>
            </w:r>
            <w:r w:rsidR="00735A8F" w:rsidRPr="00272D43">
              <w:t>Б.И. Санзыров</w:t>
            </w:r>
          </w:p>
        </w:tc>
      </w:tr>
    </w:tbl>
    <w:p w:rsidR="00735A8F" w:rsidRDefault="00735A8F" w:rsidP="00F82BDF">
      <w:pPr>
        <w:pStyle w:val="ConsPlusNormal"/>
        <w:ind w:firstLine="567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5A8F" w:rsidRDefault="00735A8F" w:rsidP="00F82BDF">
      <w:pPr>
        <w:pStyle w:val="ConsPlusNormal"/>
        <w:ind w:firstLine="567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5A8F" w:rsidRDefault="00735A8F" w:rsidP="00F82BDF">
      <w:pPr>
        <w:pStyle w:val="ConsPlusNormal"/>
        <w:ind w:firstLine="567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3A77" w:rsidRPr="00735A8F" w:rsidRDefault="00A13A77" w:rsidP="00735A8F">
      <w:pPr>
        <w:pStyle w:val="ConsPlusNormal"/>
        <w:ind w:firstLine="567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735A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72D43">
        <w:rPr>
          <w:rFonts w:ascii="Times New Roman" w:hAnsi="Times New Roman"/>
          <w:sz w:val="24"/>
          <w:szCs w:val="24"/>
        </w:rPr>
        <w:t xml:space="preserve">1 </w:t>
      </w:r>
      <w:r w:rsidRPr="00735A8F">
        <w:rPr>
          <w:rFonts w:ascii="Times New Roman" w:hAnsi="Times New Roman"/>
          <w:sz w:val="24"/>
          <w:szCs w:val="24"/>
        </w:rPr>
        <w:t>к решению</w:t>
      </w:r>
    </w:p>
    <w:p w:rsidR="00735A8F" w:rsidRPr="00735A8F" w:rsidRDefault="00735A8F" w:rsidP="00735A8F">
      <w:pPr>
        <w:ind w:left="460"/>
        <w:jc w:val="right"/>
      </w:pPr>
      <w:r w:rsidRPr="00735A8F">
        <w:t xml:space="preserve">Собрания депутатов </w:t>
      </w:r>
    </w:p>
    <w:p w:rsidR="00735A8F" w:rsidRPr="00735A8F" w:rsidRDefault="00735A8F" w:rsidP="00735A8F">
      <w:pPr>
        <w:ind w:left="460"/>
        <w:jc w:val="right"/>
      </w:pPr>
      <w:r w:rsidRPr="00735A8F">
        <w:t>Ульдючинского сельского</w:t>
      </w:r>
    </w:p>
    <w:p w:rsidR="00735A8F" w:rsidRDefault="00735A8F" w:rsidP="00735A8F">
      <w:pPr>
        <w:pStyle w:val="ConsPlusNormal"/>
        <w:ind w:firstLine="567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35A8F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35343" w:rsidRPr="00735A8F" w:rsidRDefault="00735A8F" w:rsidP="00735A8F">
      <w:pPr>
        <w:pStyle w:val="ConsPlusNormal"/>
        <w:ind w:firstLine="567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735A8F">
        <w:rPr>
          <w:rFonts w:ascii="Times New Roman" w:hAnsi="Times New Roman"/>
          <w:sz w:val="24"/>
          <w:szCs w:val="24"/>
        </w:rPr>
        <w:t xml:space="preserve">Республики Калмыкия </w:t>
      </w:r>
    </w:p>
    <w:p w:rsidR="00935343" w:rsidRPr="00735A8F" w:rsidRDefault="00735A8F" w:rsidP="00735A8F">
      <w:pPr>
        <w:pStyle w:val="ConsPlusNormal"/>
        <w:ind w:firstLine="567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35A8F">
        <w:rPr>
          <w:rFonts w:ascii="Times New Roman" w:hAnsi="Times New Roman"/>
          <w:sz w:val="24"/>
          <w:szCs w:val="24"/>
        </w:rPr>
        <w:t>т 2</w:t>
      </w:r>
      <w:r w:rsidR="00272D43">
        <w:rPr>
          <w:rFonts w:ascii="Times New Roman" w:hAnsi="Times New Roman"/>
          <w:sz w:val="24"/>
          <w:szCs w:val="24"/>
        </w:rPr>
        <w:t>0</w:t>
      </w:r>
      <w:r w:rsidRPr="00735A8F">
        <w:rPr>
          <w:rFonts w:ascii="Times New Roman" w:hAnsi="Times New Roman"/>
          <w:sz w:val="24"/>
          <w:szCs w:val="24"/>
        </w:rPr>
        <w:t>.1</w:t>
      </w:r>
      <w:r w:rsidR="00272D43">
        <w:rPr>
          <w:rFonts w:ascii="Times New Roman" w:hAnsi="Times New Roman"/>
          <w:sz w:val="24"/>
          <w:szCs w:val="24"/>
        </w:rPr>
        <w:t>0</w:t>
      </w:r>
      <w:r w:rsidRPr="00735A8F">
        <w:rPr>
          <w:rFonts w:ascii="Times New Roman" w:hAnsi="Times New Roman"/>
          <w:sz w:val="24"/>
          <w:szCs w:val="24"/>
        </w:rPr>
        <w:t>.2021 № 7</w:t>
      </w:r>
      <w:r w:rsidR="00272D43">
        <w:rPr>
          <w:rFonts w:ascii="Times New Roman" w:hAnsi="Times New Roman"/>
          <w:sz w:val="24"/>
          <w:szCs w:val="24"/>
        </w:rPr>
        <w:t>1</w:t>
      </w:r>
    </w:p>
    <w:p w:rsidR="00935343" w:rsidRDefault="00935343" w:rsidP="00935343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0BC4" w:rsidRPr="0059050B" w:rsidRDefault="003D0BC4" w:rsidP="003D0BC4">
      <w:pPr>
        <w:jc w:val="center"/>
        <w:rPr>
          <w:b/>
        </w:rPr>
      </w:pPr>
      <w:r w:rsidRPr="0059050B">
        <w:rPr>
          <w:b/>
        </w:rPr>
        <w:t>ПЕРЕЧЕНЬ</w:t>
      </w:r>
    </w:p>
    <w:p w:rsidR="003D0BC4" w:rsidRPr="005271D6" w:rsidRDefault="003D0BC4" w:rsidP="003D0BC4">
      <w:pPr>
        <w:jc w:val="center"/>
        <w:rPr>
          <w:b/>
        </w:rPr>
      </w:pPr>
    </w:p>
    <w:p w:rsidR="003D0BC4" w:rsidRPr="0059050B" w:rsidRDefault="003D0BC4" w:rsidP="003D0BC4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59050B">
        <w:rPr>
          <w:b/>
        </w:rPr>
        <w:t>имущества  подлежащего списанию</w:t>
      </w:r>
      <w:r>
        <w:rPr>
          <w:b/>
        </w:rPr>
        <w:t xml:space="preserve"> (исключению)</w:t>
      </w:r>
      <w:r w:rsidR="00272D43">
        <w:rPr>
          <w:b/>
        </w:rPr>
        <w:t xml:space="preserve"> </w:t>
      </w:r>
      <w:r>
        <w:rPr>
          <w:b/>
        </w:rPr>
        <w:t>из Реестра муниципально</w:t>
      </w:r>
      <w:r w:rsidR="00272D43">
        <w:rPr>
          <w:b/>
        </w:rPr>
        <w:t>го</w:t>
      </w:r>
      <w:r w:rsidR="0038341B">
        <w:rPr>
          <w:b/>
        </w:rPr>
        <w:t xml:space="preserve"> </w:t>
      </w:r>
      <w:r w:rsidR="00272D43">
        <w:rPr>
          <w:b/>
        </w:rPr>
        <w:t xml:space="preserve">имущества </w:t>
      </w:r>
      <w:r w:rsidRPr="0059050B">
        <w:rPr>
          <w:b/>
        </w:rPr>
        <w:t xml:space="preserve">Ульдючинского  сельского муниципального образования </w:t>
      </w:r>
      <w:r w:rsidR="0038341B">
        <w:rPr>
          <w:b/>
        </w:rPr>
        <w:t>Республики Калмыкия</w:t>
      </w:r>
    </w:p>
    <w:p w:rsidR="003D0BC4" w:rsidRDefault="003D0BC4" w:rsidP="003D0BC4">
      <w:pPr>
        <w:jc w:val="right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09"/>
        <w:gridCol w:w="4253"/>
        <w:gridCol w:w="1134"/>
        <w:gridCol w:w="1701"/>
      </w:tblGrid>
      <w:tr w:rsidR="003D0BC4" w:rsidRPr="00B52AB4" w:rsidTr="00DB32F3">
        <w:tc>
          <w:tcPr>
            <w:tcW w:w="710" w:type="dxa"/>
            <w:shd w:val="clear" w:color="auto" w:fill="auto"/>
          </w:tcPr>
          <w:p w:rsidR="003D0BC4" w:rsidRPr="00B52AB4" w:rsidRDefault="003D0BC4" w:rsidP="0033204A">
            <w:pPr>
              <w:jc w:val="right"/>
            </w:pPr>
            <w:r w:rsidRPr="00B52AB4">
              <w:t>№</w:t>
            </w:r>
          </w:p>
        </w:tc>
        <w:tc>
          <w:tcPr>
            <w:tcW w:w="2409" w:type="dxa"/>
            <w:shd w:val="clear" w:color="auto" w:fill="auto"/>
          </w:tcPr>
          <w:p w:rsidR="003D0BC4" w:rsidRPr="00B52AB4" w:rsidRDefault="003D0BC4" w:rsidP="0033204A">
            <w:pPr>
              <w:jc w:val="center"/>
            </w:pPr>
            <w:r w:rsidRPr="00B52AB4">
              <w:t>Наименование имущества</w:t>
            </w:r>
          </w:p>
        </w:tc>
        <w:tc>
          <w:tcPr>
            <w:tcW w:w="4253" w:type="dxa"/>
            <w:shd w:val="clear" w:color="auto" w:fill="auto"/>
          </w:tcPr>
          <w:p w:rsidR="003D0BC4" w:rsidRPr="00B52AB4" w:rsidRDefault="003D0BC4" w:rsidP="0033204A">
            <w:pPr>
              <w:jc w:val="center"/>
            </w:pPr>
            <w:r w:rsidRPr="00B52AB4"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3D0BC4" w:rsidRPr="00B52AB4" w:rsidRDefault="003D0BC4" w:rsidP="0033204A">
            <w:pPr>
              <w:jc w:val="center"/>
            </w:pPr>
            <w:r w:rsidRPr="00B52AB4">
              <w:t>Количество, шт</w:t>
            </w:r>
          </w:p>
        </w:tc>
        <w:tc>
          <w:tcPr>
            <w:tcW w:w="1701" w:type="dxa"/>
            <w:shd w:val="clear" w:color="auto" w:fill="auto"/>
          </w:tcPr>
          <w:p w:rsidR="003D0BC4" w:rsidRPr="00B52AB4" w:rsidRDefault="003D0BC4" w:rsidP="0033204A">
            <w:pPr>
              <w:jc w:val="center"/>
            </w:pPr>
            <w:r w:rsidRPr="00B52AB4">
              <w:t>Балансовая стоимость</w:t>
            </w:r>
          </w:p>
        </w:tc>
      </w:tr>
      <w:tr w:rsidR="0038341B" w:rsidRPr="00B52AB4" w:rsidTr="00DB32F3">
        <w:tc>
          <w:tcPr>
            <w:tcW w:w="710" w:type="dxa"/>
            <w:shd w:val="clear" w:color="auto" w:fill="auto"/>
          </w:tcPr>
          <w:p w:rsidR="0038341B" w:rsidRPr="00B52AB4" w:rsidRDefault="0038341B" w:rsidP="0033204A">
            <w:pPr>
              <w:jc w:val="right"/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8341B" w:rsidRPr="0038341B" w:rsidRDefault="0038341B" w:rsidP="0038341B">
            <w:pPr>
              <w:rPr>
                <w:b/>
              </w:rPr>
            </w:pPr>
            <w:r w:rsidRPr="0038341B">
              <w:rPr>
                <w:b/>
              </w:rPr>
              <w:t>Раздел 2. Движимое имущество</w:t>
            </w:r>
          </w:p>
        </w:tc>
      </w:tr>
      <w:tr w:rsidR="003D0BC4" w:rsidRPr="00B52AB4" w:rsidTr="00DB32F3">
        <w:tc>
          <w:tcPr>
            <w:tcW w:w="710" w:type="dxa"/>
            <w:shd w:val="clear" w:color="auto" w:fill="auto"/>
          </w:tcPr>
          <w:p w:rsidR="003D0BC4" w:rsidRPr="00B52AB4" w:rsidRDefault="003D0BC4" w:rsidP="0033204A">
            <w:pPr>
              <w:jc w:val="right"/>
            </w:pPr>
            <w:r w:rsidRPr="00B52AB4">
              <w:t>1</w:t>
            </w:r>
          </w:p>
        </w:tc>
        <w:tc>
          <w:tcPr>
            <w:tcW w:w="2409" w:type="dxa"/>
            <w:shd w:val="clear" w:color="auto" w:fill="auto"/>
          </w:tcPr>
          <w:p w:rsidR="003D0BC4" w:rsidRPr="00B52AB4" w:rsidRDefault="003D0BC4" w:rsidP="0033204A">
            <w:r w:rsidRPr="00B52AB4">
              <w:t>Компьютер Формоза</w:t>
            </w:r>
          </w:p>
        </w:tc>
        <w:tc>
          <w:tcPr>
            <w:tcW w:w="4253" w:type="dxa"/>
            <w:shd w:val="clear" w:color="auto" w:fill="auto"/>
          </w:tcPr>
          <w:p w:rsidR="003D0BC4" w:rsidRPr="00B52AB4" w:rsidRDefault="003D0BC4" w:rsidP="00DB32F3">
            <w:r w:rsidRPr="00B52AB4">
              <w:t>РК, Приютненский р-н, с Ульдючины, ул.</w:t>
            </w:r>
            <w:r w:rsidR="00DB32F3">
              <w:t xml:space="preserve"> </w:t>
            </w:r>
            <w:r w:rsidRPr="00B52AB4">
              <w:t>Северная, 23</w:t>
            </w:r>
          </w:p>
        </w:tc>
        <w:tc>
          <w:tcPr>
            <w:tcW w:w="1134" w:type="dxa"/>
            <w:shd w:val="clear" w:color="auto" w:fill="auto"/>
          </w:tcPr>
          <w:p w:rsidR="003D0BC4" w:rsidRPr="00B52AB4" w:rsidRDefault="003D0BC4" w:rsidP="0033204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D0BC4" w:rsidRPr="00B52AB4" w:rsidRDefault="003D0BC4" w:rsidP="0033204A">
            <w:pPr>
              <w:jc w:val="center"/>
            </w:pPr>
            <w:r w:rsidRPr="00B52AB4">
              <w:t>43096,0</w:t>
            </w:r>
            <w:r>
              <w:t>0</w:t>
            </w:r>
          </w:p>
        </w:tc>
      </w:tr>
      <w:tr w:rsidR="003D0BC4" w:rsidRPr="00B52AB4" w:rsidTr="00DB32F3">
        <w:tc>
          <w:tcPr>
            <w:tcW w:w="710" w:type="dxa"/>
            <w:shd w:val="clear" w:color="auto" w:fill="auto"/>
          </w:tcPr>
          <w:p w:rsidR="003D0BC4" w:rsidRPr="00B52AB4" w:rsidRDefault="003D0BC4" w:rsidP="0033204A">
            <w:pPr>
              <w:jc w:val="right"/>
            </w:pPr>
            <w:r w:rsidRPr="00B52AB4">
              <w:t>2</w:t>
            </w:r>
          </w:p>
        </w:tc>
        <w:tc>
          <w:tcPr>
            <w:tcW w:w="2409" w:type="dxa"/>
            <w:shd w:val="clear" w:color="auto" w:fill="auto"/>
          </w:tcPr>
          <w:p w:rsidR="003D0BC4" w:rsidRPr="00B52AB4" w:rsidRDefault="003D0BC4" w:rsidP="0033204A">
            <w:r w:rsidRPr="00B52AB4">
              <w:t>Компьютер Самсунг</w:t>
            </w:r>
          </w:p>
        </w:tc>
        <w:tc>
          <w:tcPr>
            <w:tcW w:w="4253" w:type="dxa"/>
            <w:shd w:val="clear" w:color="auto" w:fill="auto"/>
          </w:tcPr>
          <w:p w:rsidR="003D0BC4" w:rsidRPr="00B52AB4" w:rsidRDefault="003D0BC4" w:rsidP="00DB32F3">
            <w:r w:rsidRPr="00B52AB4">
              <w:t>РК, Приютненский р-н, с Ульдючины, ул.</w:t>
            </w:r>
            <w:r w:rsidR="00DB32F3">
              <w:t xml:space="preserve"> </w:t>
            </w:r>
            <w:r w:rsidRPr="00B52AB4">
              <w:t>Северная, 23</w:t>
            </w:r>
          </w:p>
        </w:tc>
        <w:tc>
          <w:tcPr>
            <w:tcW w:w="1134" w:type="dxa"/>
            <w:shd w:val="clear" w:color="auto" w:fill="auto"/>
          </w:tcPr>
          <w:p w:rsidR="003D0BC4" w:rsidRPr="00B52AB4" w:rsidRDefault="003D0BC4" w:rsidP="0033204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D0BC4" w:rsidRPr="00B52AB4" w:rsidRDefault="003D0BC4" w:rsidP="0033204A">
            <w:pPr>
              <w:jc w:val="center"/>
            </w:pPr>
            <w:r w:rsidRPr="00B52AB4">
              <w:t xml:space="preserve">33870,0 </w:t>
            </w:r>
            <w:r>
              <w:t>0</w:t>
            </w:r>
          </w:p>
        </w:tc>
      </w:tr>
      <w:tr w:rsidR="0038341B" w:rsidRPr="00B52AB4" w:rsidTr="00DB32F3">
        <w:tc>
          <w:tcPr>
            <w:tcW w:w="710" w:type="dxa"/>
            <w:shd w:val="clear" w:color="auto" w:fill="auto"/>
          </w:tcPr>
          <w:p w:rsidR="0038341B" w:rsidRPr="00B52AB4" w:rsidRDefault="0038341B" w:rsidP="0033204A">
            <w:pPr>
              <w:jc w:val="right"/>
            </w:pPr>
            <w:r w:rsidRPr="00B52AB4">
              <w:t>3</w:t>
            </w:r>
          </w:p>
        </w:tc>
        <w:tc>
          <w:tcPr>
            <w:tcW w:w="2409" w:type="dxa"/>
            <w:shd w:val="clear" w:color="auto" w:fill="auto"/>
          </w:tcPr>
          <w:p w:rsidR="0038341B" w:rsidRPr="00B52AB4" w:rsidRDefault="0038341B" w:rsidP="0068590C">
            <w:r w:rsidRPr="00B52AB4">
              <w:t xml:space="preserve">Компьютер «Самсунг» </w:t>
            </w:r>
          </w:p>
        </w:tc>
        <w:tc>
          <w:tcPr>
            <w:tcW w:w="4253" w:type="dxa"/>
            <w:shd w:val="clear" w:color="auto" w:fill="auto"/>
          </w:tcPr>
          <w:p w:rsidR="0038341B" w:rsidRPr="00B52AB4" w:rsidRDefault="0038341B" w:rsidP="00DB32F3">
            <w:r w:rsidRPr="00B52AB4">
              <w:t>РК, Приютненский р-н, с Ульдючины, ул. Северная, 23</w:t>
            </w:r>
          </w:p>
        </w:tc>
        <w:tc>
          <w:tcPr>
            <w:tcW w:w="1134" w:type="dxa"/>
            <w:shd w:val="clear" w:color="auto" w:fill="auto"/>
          </w:tcPr>
          <w:p w:rsidR="0038341B" w:rsidRPr="00B52AB4" w:rsidRDefault="0038341B" w:rsidP="0068590C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8341B" w:rsidRPr="00B52AB4" w:rsidRDefault="0038341B" w:rsidP="0068590C">
            <w:pPr>
              <w:jc w:val="center"/>
            </w:pPr>
            <w:r w:rsidRPr="00B52AB4">
              <w:t>30540,0</w:t>
            </w:r>
            <w:r>
              <w:t>0</w:t>
            </w:r>
          </w:p>
        </w:tc>
      </w:tr>
      <w:tr w:rsidR="0038341B" w:rsidRPr="00B52AB4" w:rsidTr="00DB32F3">
        <w:tc>
          <w:tcPr>
            <w:tcW w:w="710" w:type="dxa"/>
            <w:shd w:val="clear" w:color="auto" w:fill="auto"/>
          </w:tcPr>
          <w:p w:rsidR="0038341B" w:rsidRPr="00B52AB4" w:rsidRDefault="0038341B" w:rsidP="00AA04B9">
            <w:pPr>
              <w:jc w:val="right"/>
            </w:pPr>
            <w:r w:rsidRPr="00B52AB4">
              <w:t>4</w:t>
            </w:r>
          </w:p>
        </w:tc>
        <w:tc>
          <w:tcPr>
            <w:tcW w:w="2409" w:type="dxa"/>
            <w:shd w:val="clear" w:color="auto" w:fill="auto"/>
          </w:tcPr>
          <w:p w:rsidR="0038341B" w:rsidRPr="00B52AB4" w:rsidRDefault="0038341B" w:rsidP="00545B78">
            <w:r w:rsidRPr="00B52AB4">
              <w:t>Монитор</w:t>
            </w:r>
          </w:p>
        </w:tc>
        <w:tc>
          <w:tcPr>
            <w:tcW w:w="4253" w:type="dxa"/>
            <w:shd w:val="clear" w:color="auto" w:fill="auto"/>
          </w:tcPr>
          <w:p w:rsidR="0038341B" w:rsidRPr="00B52AB4" w:rsidRDefault="0038341B" w:rsidP="00DB32F3">
            <w:r w:rsidRPr="00B52AB4">
              <w:t>РК, Приютненский р-н, с Ульдючины, ул.</w:t>
            </w:r>
            <w:r w:rsidR="00DB32F3">
              <w:t xml:space="preserve"> </w:t>
            </w:r>
            <w:r w:rsidRPr="00B52AB4">
              <w:t>Северная, 23</w:t>
            </w:r>
          </w:p>
        </w:tc>
        <w:tc>
          <w:tcPr>
            <w:tcW w:w="1134" w:type="dxa"/>
            <w:shd w:val="clear" w:color="auto" w:fill="auto"/>
          </w:tcPr>
          <w:p w:rsidR="0038341B" w:rsidRPr="00B52AB4" w:rsidRDefault="0038341B" w:rsidP="00545B78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8341B" w:rsidRPr="00B52AB4" w:rsidRDefault="0038341B" w:rsidP="00545B78">
            <w:pPr>
              <w:jc w:val="center"/>
            </w:pPr>
            <w:r w:rsidRPr="00B52AB4">
              <w:t>5800,0</w:t>
            </w:r>
            <w:r>
              <w:t>0</w:t>
            </w:r>
          </w:p>
        </w:tc>
      </w:tr>
      <w:tr w:rsidR="0038341B" w:rsidRPr="00B52AB4" w:rsidTr="00DB32F3">
        <w:tc>
          <w:tcPr>
            <w:tcW w:w="710" w:type="dxa"/>
            <w:shd w:val="clear" w:color="auto" w:fill="auto"/>
          </w:tcPr>
          <w:p w:rsidR="0038341B" w:rsidRPr="00B52AB4" w:rsidRDefault="0038341B" w:rsidP="00AA04B9">
            <w:pPr>
              <w:jc w:val="right"/>
            </w:pPr>
            <w:r w:rsidRPr="00B52AB4">
              <w:t>5</w:t>
            </w:r>
          </w:p>
        </w:tc>
        <w:tc>
          <w:tcPr>
            <w:tcW w:w="2409" w:type="dxa"/>
            <w:shd w:val="clear" w:color="auto" w:fill="auto"/>
          </w:tcPr>
          <w:p w:rsidR="0038341B" w:rsidRPr="00B52AB4" w:rsidRDefault="0038341B" w:rsidP="00F9544D">
            <w:r w:rsidRPr="00B52AB4">
              <w:t>Монитор</w:t>
            </w:r>
          </w:p>
        </w:tc>
        <w:tc>
          <w:tcPr>
            <w:tcW w:w="4253" w:type="dxa"/>
            <w:shd w:val="clear" w:color="auto" w:fill="auto"/>
          </w:tcPr>
          <w:p w:rsidR="0038341B" w:rsidRPr="00B52AB4" w:rsidRDefault="0038341B" w:rsidP="00DB32F3">
            <w:r w:rsidRPr="00B52AB4">
              <w:t>РК, Приютненский р-н, с Ульдючины, ул. Северная, 23</w:t>
            </w:r>
          </w:p>
        </w:tc>
        <w:tc>
          <w:tcPr>
            <w:tcW w:w="1134" w:type="dxa"/>
            <w:shd w:val="clear" w:color="auto" w:fill="auto"/>
          </w:tcPr>
          <w:p w:rsidR="0038341B" w:rsidRPr="00B52AB4" w:rsidRDefault="0038341B" w:rsidP="00F9544D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8341B" w:rsidRPr="00B52AB4" w:rsidRDefault="0038341B" w:rsidP="00F9544D">
            <w:pPr>
              <w:jc w:val="center"/>
            </w:pPr>
            <w:r w:rsidRPr="00B52AB4">
              <w:t>5800,0</w:t>
            </w:r>
            <w:r>
              <w:t>0</w:t>
            </w:r>
          </w:p>
        </w:tc>
      </w:tr>
      <w:tr w:rsidR="0038341B" w:rsidRPr="00B52AB4" w:rsidTr="00DB32F3">
        <w:tc>
          <w:tcPr>
            <w:tcW w:w="710" w:type="dxa"/>
            <w:shd w:val="clear" w:color="auto" w:fill="auto"/>
          </w:tcPr>
          <w:p w:rsidR="0038341B" w:rsidRPr="00B52AB4" w:rsidRDefault="0038341B" w:rsidP="00AA04B9">
            <w:pPr>
              <w:jc w:val="right"/>
            </w:pPr>
            <w:r w:rsidRPr="00B52AB4">
              <w:t>6</w:t>
            </w:r>
          </w:p>
        </w:tc>
        <w:tc>
          <w:tcPr>
            <w:tcW w:w="2409" w:type="dxa"/>
            <w:shd w:val="clear" w:color="auto" w:fill="auto"/>
          </w:tcPr>
          <w:p w:rsidR="0038341B" w:rsidRPr="00B52AB4" w:rsidRDefault="0038341B" w:rsidP="00AE79AE">
            <w:r w:rsidRPr="00B52AB4">
              <w:t>Принтер</w:t>
            </w:r>
          </w:p>
        </w:tc>
        <w:tc>
          <w:tcPr>
            <w:tcW w:w="4253" w:type="dxa"/>
            <w:shd w:val="clear" w:color="auto" w:fill="auto"/>
          </w:tcPr>
          <w:p w:rsidR="0038341B" w:rsidRPr="00B52AB4" w:rsidRDefault="0038341B" w:rsidP="00DB32F3">
            <w:r w:rsidRPr="00B52AB4">
              <w:t>РК, Приютненский р-н, с Ульдючины, ул. Северная, 23</w:t>
            </w:r>
          </w:p>
        </w:tc>
        <w:tc>
          <w:tcPr>
            <w:tcW w:w="1134" w:type="dxa"/>
            <w:shd w:val="clear" w:color="auto" w:fill="auto"/>
          </w:tcPr>
          <w:p w:rsidR="0038341B" w:rsidRPr="00B52AB4" w:rsidRDefault="0038341B" w:rsidP="00AE79AE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8341B" w:rsidRPr="00B52AB4" w:rsidRDefault="0038341B" w:rsidP="00AE79AE">
            <w:pPr>
              <w:jc w:val="center"/>
            </w:pPr>
            <w:r w:rsidRPr="00B52AB4">
              <w:t>6300,0</w:t>
            </w:r>
            <w:r>
              <w:t>0</w:t>
            </w:r>
          </w:p>
        </w:tc>
      </w:tr>
      <w:tr w:rsidR="0038341B" w:rsidRPr="00B52AB4" w:rsidTr="00DB32F3">
        <w:tc>
          <w:tcPr>
            <w:tcW w:w="710" w:type="dxa"/>
            <w:shd w:val="clear" w:color="auto" w:fill="auto"/>
          </w:tcPr>
          <w:p w:rsidR="0038341B" w:rsidRPr="00B52AB4" w:rsidRDefault="0038341B" w:rsidP="00AA04B9">
            <w:pPr>
              <w:jc w:val="right"/>
            </w:pPr>
            <w:r w:rsidRPr="00B52AB4">
              <w:t>7</w:t>
            </w:r>
          </w:p>
        </w:tc>
        <w:tc>
          <w:tcPr>
            <w:tcW w:w="2409" w:type="dxa"/>
            <w:shd w:val="clear" w:color="auto" w:fill="auto"/>
          </w:tcPr>
          <w:p w:rsidR="0038341B" w:rsidRPr="00B52AB4" w:rsidRDefault="0038341B" w:rsidP="00CC71BC">
            <w:r w:rsidRPr="00B52AB4">
              <w:t>Принтер</w:t>
            </w:r>
          </w:p>
        </w:tc>
        <w:tc>
          <w:tcPr>
            <w:tcW w:w="4253" w:type="dxa"/>
            <w:shd w:val="clear" w:color="auto" w:fill="auto"/>
          </w:tcPr>
          <w:p w:rsidR="0038341B" w:rsidRPr="00B52AB4" w:rsidRDefault="0038341B" w:rsidP="00DB32F3">
            <w:r w:rsidRPr="00B52AB4">
              <w:t>РК, Приютненский р-н, с Ульдючины, ул. Северная, 23</w:t>
            </w:r>
          </w:p>
        </w:tc>
        <w:tc>
          <w:tcPr>
            <w:tcW w:w="1134" w:type="dxa"/>
            <w:shd w:val="clear" w:color="auto" w:fill="auto"/>
          </w:tcPr>
          <w:p w:rsidR="0038341B" w:rsidRPr="00B52AB4" w:rsidRDefault="0038341B" w:rsidP="00CC71BC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8341B" w:rsidRPr="00B52AB4" w:rsidRDefault="0038341B" w:rsidP="00CC71BC">
            <w:pPr>
              <w:jc w:val="center"/>
            </w:pPr>
            <w:r w:rsidRPr="00B52AB4">
              <w:t>6300,0</w:t>
            </w:r>
            <w:r>
              <w:t>0</w:t>
            </w:r>
          </w:p>
        </w:tc>
      </w:tr>
      <w:tr w:rsidR="0038341B" w:rsidRPr="00B52AB4" w:rsidTr="00DB32F3">
        <w:tc>
          <w:tcPr>
            <w:tcW w:w="710" w:type="dxa"/>
            <w:shd w:val="clear" w:color="auto" w:fill="auto"/>
          </w:tcPr>
          <w:p w:rsidR="0038341B" w:rsidRPr="00B52AB4" w:rsidRDefault="0038341B" w:rsidP="00AA04B9">
            <w:pPr>
              <w:jc w:val="right"/>
            </w:pPr>
            <w:r w:rsidRPr="00B52AB4">
              <w:t>8</w:t>
            </w:r>
          </w:p>
        </w:tc>
        <w:tc>
          <w:tcPr>
            <w:tcW w:w="2409" w:type="dxa"/>
            <w:shd w:val="clear" w:color="auto" w:fill="auto"/>
          </w:tcPr>
          <w:p w:rsidR="0038341B" w:rsidRPr="0038341B" w:rsidRDefault="0038341B" w:rsidP="0033204A">
            <w:r w:rsidRPr="0038341B">
              <w:t>А0ГВ-12,5</w:t>
            </w:r>
          </w:p>
        </w:tc>
        <w:tc>
          <w:tcPr>
            <w:tcW w:w="4253" w:type="dxa"/>
            <w:shd w:val="clear" w:color="auto" w:fill="auto"/>
          </w:tcPr>
          <w:p w:rsidR="0038341B" w:rsidRPr="00B52AB4" w:rsidRDefault="0038341B" w:rsidP="00DB32F3">
            <w:r w:rsidRPr="00B52AB4">
              <w:t>РК, Приютненский р-н, с Ульдючины, ул. Северная, 23</w:t>
            </w:r>
          </w:p>
        </w:tc>
        <w:tc>
          <w:tcPr>
            <w:tcW w:w="1134" w:type="dxa"/>
            <w:shd w:val="clear" w:color="auto" w:fill="auto"/>
          </w:tcPr>
          <w:p w:rsidR="0038341B" w:rsidRPr="00B52AB4" w:rsidRDefault="0038341B" w:rsidP="0033204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8341B" w:rsidRPr="00B52AB4" w:rsidRDefault="0038341B" w:rsidP="0033204A">
            <w:pPr>
              <w:jc w:val="center"/>
            </w:pPr>
            <w:r>
              <w:t>6750,00</w:t>
            </w:r>
          </w:p>
        </w:tc>
      </w:tr>
      <w:tr w:rsidR="0038341B" w:rsidRPr="00B52AB4" w:rsidTr="00DB32F3">
        <w:tc>
          <w:tcPr>
            <w:tcW w:w="710" w:type="dxa"/>
            <w:shd w:val="clear" w:color="auto" w:fill="auto"/>
          </w:tcPr>
          <w:p w:rsidR="0038341B" w:rsidRPr="00B52AB4" w:rsidRDefault="0038341B" w:rsidP="00AA04B9">
            <w:pPr>
              <w:jc w:val="right"/>
            </w:pPr>
            <w:r w:rsidRPr="00B52AB4">
              <w:t>9</w:t>
            </w:r>
          </w:p>
        </w:tc>
        <w:tc>
          <w:tcPr>
            <w:tcW w:w="2409" w:type="dxa"/>
            <w:shd w:val="clear" w:color="auto" w:fill="auto"/>
          </w:tcPr>
          <w:p w:rsidR="0038341B" w:rsidRPr="00B52AB4" w:rsidRDefault="0038341B" w:rsidP="0033204A">
            <w:r w:rsidRPr="00B52AB4">
              <w:t>Микшерный пульт</w:t>
            </w:r>
          </w:p>
        </w:tc>
        <w:tc>
          <w:tcPr>
            <w:tcW w:w="4253" w:type="dxa"/>
            <w:shd w:val="clear" w:color="auto" w:fill="auto"/>
          </w:tcPr>
          <w:p w:rsidR="0038341B" w:rsidRPr="00B52AB4" w:rsidRDefault="0038341B" w:rsidP="00DB32F3">
            <w:r w:rsidRPr="00B52AB4">
              <w:t>РК, Приютненский р-н, с Ульдючины, ул. Советская. 4а</w:t>
            </w:r>
          </w:p>
        </w:tc>
        <w:tc>
          <w:tcPr>
            <w:tcW w:w="1134" w:type="dxa"/>
            <w:shd w:val="clear" w:color="auto" w:fill="auto"/>
          </w:tcPr>
          <w:p w:rsidR="0038341B" w:rsidRPr="00B52AB4" w:rsidRDefault="0038341B" w:rsidP="0033204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8341B" w:rsidRPr="00B52AB4" w:rsidRDefault="0038341B" w:rsidP="0033204A">
            <w:pPr>
              <w:jc w:val="center"/>
            </w:pPr>
            <w:r w:rsidRPr="00B52AB4">
              <w:t>10230,0</w:t>
            </w:r>
            <w:r>
              <w:t>0</w:t>
            </w:r>
          </w:p>
        </w:tc>
      </w:tr>
      <w:tr w:rsidR="0038341B" w:rsidRPr="00B52AB4" w:rsidTr="00DB32F3">
        <w:tc>
          <w:tcPr>
            <w:tcW w:w="710" w:type="dxa"/>
            <w:shd w:val="clear" w:color="auto" w:fill="auto"/>
          </w:tcPr>
          <w:p w:rsidR="0038341B" w:rsidRPr="00B52AB4" w:rsidRDefault="0038341B" w:rsidP="0033204A">
            <w:pPr>
              <w:jc w:val="right"/>
            </w:pPr>
            <w:r>
              <w:t>10</w:t>
            </w:r>
          </w:p>
        </w:tc>
        <w:tc>
          <w:tcPr>
            <w:tcW w:w="2409" w:type="dxa"/>
            <w:shd w:val="clear" w:color="auto" w:fill="auto"/>
          </w:tcPr>
          <w:p w:rsidR="0038341B" w:rsidRPr="00B52AB4" w:rsidRDefault="0038341B" w:rsidP="0033204A">
            <w:r w:rsidRPr="00B52AB4">
              <w:t>Аппаратура звукоусилительная</w:t>
            </w:r>
          </w:p>
        </w:tc>
        <w:tc>
          <w:tcPr>
            <w:tcW w:w="4253" w:type="dxa"/>
            <w:shd w:val="clear" w:color="auto" w:fill="auto"/>
          </w:tcPr>
          <w:p w:rsidR="0038341B" w:rsidRPr="00B52AB4" w:rsidRDefault="0038341B" w:rsidP="00DB32F3">
            <w:r w:rsidRPr="00B52AB4">
              <w:t>РК, Приютненский р-н, с Ульдючины, ул.</w:t>
            </w:r>
            <w:r w:rsidR="00DB32F3">
              <w:t xml:space="preserve"> </w:t>
            </w:r>
            <w:r w:rsidRPr="00B52AB4">
              <w:t>Советская, 4а</w:t>
            </w:r>
          </w:p>
        </w:tc>
        <w:tc>
          <w:tcPr>
            <w:tcW w:w="1134" w:type="dxa"/>
            <w:shd w:val="clear" w:color="auto" w:fill="auto"/>
          </w:tcPr>
          <w:p w:rsidR="0038341B" w:rsidRPr="00B52AB4" w:rsidRDefault="0038341B" w:rsidP="0033204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8341B" w:rsidRPr="00B52AB4" w:rsidRDefault="0038341B" w:rsidP="0033204A">
            <w:pPr>
              <w:jc w:val="center"/>
            </w:pPr>
            <w:r w:rsidRPr="00B52AB4">
              <w:t>15912,0</w:t>
            </w:r>
            <w:r>
              <w:t>0</w:t>
            </w:r>
          </w:p>
        </w:tc>
      </w:tr>
      <w:tr w:rsidR="0038341B" w:rsidRPr="00B52AB4" w:rsidTr="00DB32F3">
        <w:tc>
          <w:tcPr>
            <w:tcW w:w="710" w:type="dxa"/>
            <w:shd w:val="clear" w:color="auto" w:fill="auto"/>
          </w:tcPr>
          <w:p w:rsidR="0038341B" w:rsidRDefault="0038341B" w:rsidP="0033204A">
            <w:pPr>
              <w:jc w:val="right"/>
            </w:pPr>
            <w:r>
              <w:t>11</w:t>
            </w:r>
          </w:p>
        </w:tc>
        <w:tc>
          <w:tcPr>
            <w:tcW w:w="2409" w:type="dxa"/>
            <w:shd w:val="clear" w:color="auto" w:fill="auto"/>
          </w:tcPr>
          <w:p w:rsidR="0038341B" w:rsidRPr="0038341B" w:rsidRDefault="0038341B" w:rsidP="0033204A">
            <w:r w:rsidRPr="0038341B">
              <w:t>ККМ «Элвес-Микро-К»</w:t>
            </w:r>
          </w:p>
        </w:tc>
        <w:tc>
          <w:tcPr>
            <w:tcW w:w="4253" w:type="dxa"/>
            <w:shd w:val="clear" w:color="auto" w:fill="auto"/>
          </w:tcPr>
          <w:p w:rsidR="0038341B" w:rsidRPr="00B52AB4" w:rsidRDefault="0038341B" w:rsidP="00DB32F3">
            <w:r w:rsidRPr="00B52AB4">
              <w:t>РК, Приютненский р-н, с Ульдючины, ул. Северная, 23</w:t>
            </w:r>
          </w:p>
        </w:tc>
        <w:tc>
          <w:tcPr>
            <w:tcW w:w="1134" w:type="dxa"/>
            <w:shd w:val="clear" w:color="auto" w:fill="auto"/>
          </w:tcPr>
          <w:p w:rsidR="0038341B" w:rsidRDefault="0038341B" w:rsidP="0033204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8341B" w:rsidRPr="00B52AB4" w:rsidRDefault="0038341B" w:rsidP="0033204A">
            <w:pPr>
              <w:jc w:val="center"/>
            </w:pPr>
            <w:r>
              <w:t>15200,00</w:t>
            </w:r>
          </w:p>
        </w:tc>
      </w:tr>
      <w:tr w:rsidR="0038341B" w:rsidRPr="00B52AB4" w:rsidTr="00DB32F3">
        <w:tc>
          <w:tcPr>
            <w:tcW w:w="710" w:type="dxa"/>
            <w:shd w:val="clear" w:color="auto" w:fill="auto"/>
          </w:tcPr>
          <w:p w:rsidR="0038341B" w:rsidRPr="00B52AB4" w:rsidRDefault="0038341B" w:rsidP="0033204A">
            <w:pPr>
              <w:jc w:val="right"/>
            </w:pPr>
          </w:p>
        </w:tc>
        <w:tc>
          <w:tcPr>
            <w:tcW w:w="2409" w:type="dxa"/>
            <w:shd w:val="clear" w:color="auto" w:fill="auto"/>
          </w:tcPr>
          <w:p w:rsidR="0038341B" w:rsidRDefault="0038341B" w:rsidP="0033204A">
            <w:r w:rsidRPr="00B52AB4">
              <w:t>Итого</w:t>
            </w:r>
          </w:p>
          <w:p w:rsidR="0038341B" w:rsidRPr="00B52AB4" w:rsidRDefault="0038341B" w:rsidP="0033204A"/>
        </w:tc>
        <w:tc>
          <w:tcPr>
            <w:tcW w:w="4253" w:type="dxa"/>
            <w:shd w:val="clear" w:color="auto" w:fill="auto"/>
          </w:tcPr>
          <w:p w:rsidR="0038341B" w:rsidRPr="00B52AB4" w:rsidRDefault="0038341B" w:rsidP="0033204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8341B" w:rsidRPr="00B52AB4" w:rsidRDefault="0038341B" w:rsidP="0033204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8341B" w:rsidRPr="00B52AB4" w:rsidRDefault="00341E3F" w:rsidP="0033204A">
            <w:pPr>
              <w:jc w:val="center"/>
              <w:rPr>
                <w:b/>
              </w:rPr>
            </w:pPr>
            <w:r>
              <w:rPr>
                <w:b/>
              </w:rPr>
              <w:t>174056,00</w:t>
            </w:r>
          </w:p>
        </w:tc>
      </w:tr>
    </w:tbl>
    <w:p w:rsidR="003D0BC4" w:rsidRDefault="003D0BC4" w:rsidP="003D0BC4"/>
    <w:p w:rsidR="003D0BC4" w:rsidRPr="007B0ED9" w:rsidRDefault="003D0BC4" w:rsidP="0038341B">
      <w:pPr>
        <w:spacing w:line="276" w:lineRule="auto"/>
      </w:pPr>
      <w:r w:rsidRPr="007B0ED9">
        <w:t xml:space="preserve">   </w:t>
      </w:r>
    </w:p>
    <w:p w:rsidR="003D0BC4" w:rsidRDefault="003D0BC4" w:rsidP="003D0BC4">
      <w:pPr>
        <w:pStyle w:val="a3"/>
        <w:jc w:val="right"/>
        <w:rPr>
          <w:rFonts w:ascii="Times New Roman" w:hAnsi="Times New Roman"/>
        </w:rPr>
      </w:pPr>
    </w:p>
    <w:p w:rsidR="00A13A77" w:rsidRDefault="00A13A77" w:rsidP="00935343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A13A77" w:rsidSect="00272D43">
      <w:headerReference w:type="default" r:id="rId7"/>
      <w:footerReference w:type="default" r:id="rId8"/>
      <w:pgSz w:w="11906" w:h="16838" w:code="9"/>
      <w:pgMar w:top="851" w:right="567" w:bottom="1134" w:left="1276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11" w:rsidRDefault="00120C11">
      <w:r>
        <w:separator/>
      </w:r>
    </w:p>
  </w:endnote>
  <w:endnote w:type="continuationSeparator" w:id="1">
    <w:p w:rsidR="00120C11" w:rsidRDefault="0012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73" w:rsidRDefault="005E3473">
    <w:pPr>
      <w:pStyle w:val="a8"/>
      <w:jc w:val="right"/>
      <w:rPr>
        <w:sz w:val="24"/>
        <w:szCs w:val="24"/>
      </w:rPr>
    </w:pPr>
  </w:p>
  <w:p w:rsidR="00160B42" w:rsidRPr="005E3473" w:rsidRDefault="005A5451">
    <w:pPr>
      <w:pStyle w:val="a8"/>
      <w:jc w:val="right"/>
      <w:rPr>
        <w:sz w:val="24"/>
        <w:szCs w:val="24"/>
      </w:rPr>
    </w:pPr>
    <w:r w:rsidRPr="005E3473">
      <w:rPr>
        <w:sz w:val="24"/>
        <w:szCs w:val="24"/>
      </w:rPr>
      <w:fldChar w:fldCharType="begin"/>
    </w:r>
    <w:r w:rsidR="00160B42" w:rsidRPr="005E3473">
      <w:rPr>
        <w:sz w:val="24"/>
        <w:szCs w:val="24"/>
      </w:rPr>
      <w:instrText xml:space="preserve"> PAGE   \* MERGEFORMAT </w:instrText>
    </w:r>
    <w:r w:rsidRPr="005E3473">
      <w:rPr>
        <w:sz w:val="24"/>
        <w:szCs w:val="24"/>
      </w:rPr>
      <w:fldChar w:fldCharType="separate"/>
    </w:r>
    <w:r w:rsidR="00341E3F">
      <w:rPr>
        <w:noProof/>
        <w:sz w:val="24"/>
        <w:szCs w:val="24"/>
      </w:rPr>
      <w:t>2</w:t>
    </w:r>
    <w:r w:rsidRPr="005E3473">
      <w:rPr>
        <w:sz w:val="24"/>
        <w:szCs w:val="24"/>
      </w:rPr>
      <w:fldChar w:fldCharType="end"/>
    </w:r>
  </w:p>
  <w:p w:rsidR="0013535E" w:rsidRDefault="0013535E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11" w:rsidRDefault="00120C11">
      <w:r>
        <w:separator/>
      </w:r>
    </w:p>
  </w:footnote>
  <w:footnote w:type="continuationSeparator" w:id="1">
    <w:p w:rsidR="00120C11" w:rsidRDefault="0012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95" w:rsidRDefault="00347795" w:rsidP="00347795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91E"/>
    <w:multiLevelType w:val="hybridMultilevel"/>
    <w:tmpl w:val="B688EC7E"/>
    <w:lvl w:ilvl="0" w:tplc="5E50B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B586B"/>
    <w:multiLevelType w:val="hybridMultilevel"/>
    <w:tmpl w:val="D20CD76C"/>
    <w:lvl w:ilvl="0" w:tplc="8EE8CAD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FB1720"/>
    <w:multiLevelType w:val="hybridMultilevel"/>
    <w:tmpl w:val="F104C272"/>
    <w:lvl w:ilvl="0" w:tplc="17520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68DA82" w:tentative="1">
      <w:start w:val="1"/>
      <w:numFmt w:val="lowerLetter"/>
      <w:lvlText w:val="%2."/>
      <w:lvlJc w:val="left"/>
      <w:pPr>
        <w:ind w:left="1440" w:hanging="360"/>
      </w:pPr>
    </w:lvl>
    <w:lvl w:ilvl="2" w:tplc="6BFADF2E" w:tentative="1">
      <w:start w:val="1"/>
      <w:numFmt w:val="lowerRoman"/>
      <w:lvlText w:val="%3."/>
      <w:lvlJc w:val="right"/>
      <w:pPr>
        <w:ind w:left="2160" w:hanging="180"/>
      </w:pPr>
    </w:lvl>
    <w:lvl w:ilvl="3" w:tplc="9906E3D6" w:tentative="1">
      <w:start w:val="1"/>
      <w:numFmt w:val="decimal"/>
      <w:lvlText w:val="%4."/>
      <w:lvlJc w:val="left"/>
      <w:pPr>
        <w:ind w:left="2880" w:hanging="360"/>
      </w:pPr>
    </w:lvl>
    <w:lvl w:ilvl="4" w:tplc="1940EEE2" w:tentative="1">
      <w:start w:val="1"/>
      <w:numFmt w:val="lowerLetter"/>
      <w:lvlText w:val="%5."/>
      <w:lvlJc w:val="left"/>
      <w:pPr>
        <w:ind w:left="3600" w:hanging="360"/>
      </w:pPr>
    </w:lvl>
    <w:lvl w:ilvl="5" w:tplc="E93AD740" w:tentative="1">
      <w:start w:val="1"/>
      <w:numFmt w:val="lowerRoman"/>
      <w:lvlText w:val="%6."/>
      <w:lvlJc w:val="right"/>
      <w:pPr>
        <w:ind w:left="4320" w:hanging="180"/>
      </w:pPr>
    </w:lvl>
    <w:lvl w:ilvl="6" w:tplc="49A83D3A" w:tentative="1">
      <w:start w:val="1"/>
      <w:numFmt w:val="decimal"/>
      <w:lvlText w:val="%7."/>
      <w:lvlJc w:val="left"/>
      <w:pPr>
        <w:ind w:left="5040" w:hanging="360"/>
      </w:pPr>
    </w:lvl>
    <w:lvl w:ilvl="7" w:tplc="30F22A0A" w:tentative="1">
      <w:start w:val="1"/>
      <w:numFmt w:val="lowerLetter"/>
      <w:lvlText w:val="%8."/>
      <w:lvlJc w:val="left"/>
      <w:pPr>
        <w:ind w:left="5760" w:hanging="360"/>
      </w:pPr>
    </w:lvl>
    <w:lvl w:ilvl="8" w:tplc="310E6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16E72"/>
    <w:multiLevelType w:val="multilevel"/>
    <w:tmpl w:val="6FBCD7C0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319C6"/>
    <w:rsid w:val="000621A5"/>
    <w:rsid w:val="000653CF"/>
    <w:rsid w:val="00067195"/>
    <w:rsid w:val="000A2030"/>
    <w:rsid w:val="000B31EF"/>
    <w:rsid w:val="000D48E6"/>
    <w:rsid w:val="000E5E89"/>
    <w:rsid w:val="00107C67"/>
    <w:rsid w:val="001111F6"/>
    <w:rsid w:val="00120C11"/>
    <w:rsid w:val="00124F99"/>
    <w:rsid w:val="00134574"/>
    <w:rsid w:val="0013535E"/>
    <w:rsid w:val="0014483A"/>
    <w:rsid w:val="00160B42"/>
    <w:rsid w:val="00165C69"/>
    <w:rsid w:val="001672FE"/>
    <w:rsid w:val="001D02CD"/>
    <w:rsid w:val="001E373E"/>
    <w:rsid w:val="002567A7"/>
    <w:rsid w:val="00262BEB"/>
    <w:rsid w:val="00272D43"/>
    <w:rsid w:val="002D3D6E"/>
    <w:rsid w:val="002F075A"/>
    <w:rsid w:val="00341E3F"/>
    <w:rsid w:val="00343C4D"/>
    <w:rsid w:val="00344065"/>
    <w:rsid w:val="00346390"/>
    <w:rsid w:val="00347795"/>
    <w:rsid w:val="00347B9C"/>
    <w:rsid w:val="00366117"/>
    <w:rsid w:val="0038341B"/>
    <w:rsid w:val="00383810"/>
    <w:rsid w:val="003A5351"/>
    <w:rsid w:val="003B127B"/>
    <w:rsid w:val="003C4863"/>
    <w:rsid w:val="003D0BC4"/>
    <w:rsid w:val="00420358"/>
    <w:rsid w:val="004227CC"/>
    <w:rsid w:val="00437DB4"/>
    <w:rsid w:val="00475E29"/>
    <w:rsid w:val="00482A25"/>
    <w:rsid w:val="004B65FF"/>
    <w:rsid w:val="004C3CC2"/>
    <w:rsid w:val="004E18ED"/>
    <w:rsid w:val="004F74E9"/>
    <w:rsid w:val="00551EC8"/>
    <w:rsid w:val="00597C5F"/>
    <w:rsid w:val="005A5451"/>
    <w:rsid w:val="005B7C2C"/>
    <w:rsid w:val="005E3473"/>
    <w:rsid w:val="006155F3"/>
    <w:rsid w:val="006343FC"/>
    <w:rsid w:val="00637B08"/>
    <w:rsid w:val="00647765"/>
    <w:rsid w:val="00653460"/>
    <w:rsid w:val="006861FF"/>
    <w:rsid w:val="00697DDE"/>
    <w:rsid w:val="006A7F3D"/>
    <w:rsid w:val="006C794C"/>
    <w:rsid w:val="006E74C4"/>
    <w:rsid w:val="00720B78"/>
    <w:rsid w:val="00722029"/>
    <w:rsid w:val="00735A8F"/>
    <w:rsid w:val="00760A13"/>
    <w:rsid w:val="007857BF"/>
    <w:rsid w:val="00786960"/>
    <w:rsid w:val="00793EBE"/>
    <w:rsid w:val="007B2D56"/>
    <w:rsid w:val="007F2C4A"/>
    <w:rsid w:val="00800F1D"/>
    <w:rsid w:val="00817ACA"/>
    <w:rsid w:val="00825C31"/>
    <w:rsid w:val="00852D5C"/>
    <w:rsid w:val="00860D0D"/>
    <w:rsid w:val="00863274"/>
    <w:rsid w:val="00864F0C"/>
    <w:rsid w:val="00885D3B"/>
    <w:rsid w:val="008A68F3"/>
    <w:rsid w:val="008C5B64"/>
    <w:rsid w:val="008D6496"/>
    <w:rsid w:val="008F30B5"/>
    <w:rsid w:val="0092016F"/>
    <w:rsid w:val="00935343"/>
    <w:rsid w:val="00946CBA"/>
    <w:rsid w:val="00970B21"/>
    <w:rsid w:val="009E0F6C"/>
    <w:rsid w:val="009F0B96"/>
    <w:rsid w:val="009F1E6D"/>
    <w:rsid w:val="00A01084"/>
    <w:rsid w:val="00A13A77"/>
    <w:rsid w:val="00A45704"/>
    <w:rsid w:val="00A46229"/>
    <w:rsid w:val="00A5618E"/>
    <w:rsid w:val="00A65465"/>
    <w:rsid w:val="00A9061D"/>
    <w:rsid w:val="00A94619"/>
    <w:rsid w:val="00AC140B"/>
    <w:rsid w:val="00AC37CE"/>
    <w:rsid w:val="00AD0396"/>
    <w:rsid w:val="00AE2684"/>
    <w:rsid w:val="00AE6824"/>
    <w:rsid w:val="00AF7E44"/>
    <w:rsid w:val="00B1520E"/>
    <w:rsid w:val="00B27AE8"/>
    <w:rsid w:val="00B43BB5"/>
    <w:rsid w:val="00B442B9"/>
    <w:rsid w:val="00B61A21"/>
    <w:rsid w:val="00BA3D5A"/>
    <w:rsid w:val="00BB4A7B"/>
    <w:rsid w:val="00BB6EA3"/>
    <w:rsid w:val="00BF2556"/>
    <w:rsid w:val="00C00CD8"/>
    <w:rsid w:val="00C16B2C"/>
    <w:rsid w:val="00C3455B"/>
    <w:rsid w:val="00C3581C"/>
    <w:rsid w:val="00C47A4B"/>
    <w:rsid w:val="00C51B83"/>
    <w:rsid w:val="00C55C5D"/>
    <w:rsid w:val="00C80448"/>
    <w:rsid w:val="00C92723"/>
    <w:rsid w:val="00CA6DDA"/>
    <w:rsid w:val="00CB2D18"/>
    <w:rsid w:val="00CF3392"/>
    <w:rsid w:val="00D0016E"/>
    <w:rsid w:val="00D11C1D"/>
    <w:rsid w:val="00D62705"/>
    <w:rsid w:val="00D66211"/>
    <w:rsid w:val="00D73400"/>
    <w:rsid w:val="00DB32F3"/>
    <w:rsid w:val="00DB4C77"/>
    <w:rsid w:val="00DC5CBE"/>
    <w:rsid w:val="00DD51D1"/>
    <w:rsid w:val="00E22497"/>
    <w:rsid w:val="00E27D12"/>
    <w:rsid w:val="00E449C9"/>
    <w:rsid w:val="00E55D54"/>
    <w:rsid w:val="00E55F23"/>
    <w:rsid w:val="00E74289"/>
    <w:rsid w:val="00E97C6B"/>
    <w:rsid w:val="00EA74AC"/>
    <w:rsid w:val="00ED23DC"/>
    <w:rsid w:val="00F82BDF"/>
    <w:rsid w:val="00FA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5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7A7"/>
    <w:rPr>
      <w:rFonts w:ascii="Calibri" w:hAnsi="Calibri"/>
      <w:sz w:val="22"/>
      <w:szCs w:val="22"/>
    </w:rPr>
  </w:style>
  <w:style w:type="paragraph" w:customStyle="1" w:styleId="a4">
    <w:name w:val="Заголовок к тексту"/>
    <w:basedOn w:val="a"/>
    <w:next w:val="a5"/>
    <w:rsid w:val="0013535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6">
    <w:name w:val="регистрационные поля"/>
    <w:basedOn w:val="a"/>
    <w:rsid w:val="0013535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5"/>
    <w:rsid w:val="0013535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13535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uiPriority w:val="99"/>
    <w:rsid w:val="0013535E"/>
    <w:rPr>
      <w:sz w:val="28"/>
    </w:rPr>
  </w:style>
  <w:style w:type="paragraph" w:styleId="a5">
    <w:name w:val="Body Text"/>
    <w:basedOn w:val="a"/>
    <w:link w:val="aa"/>
    <w:rsid w:val="0013535E"/>
    <w:pPr>
      <w:spacing w:after="120"/>
    </w:pPr>
  </w:style>
  <w:style w:type="character" w:customStyle="1" w:styleId="aa">
    <w:name w:val="Основной текст Знак"/>
    <w:link w:val="a5"/>
    <w:rsid w:val="0013535E"/>
    <w:rPr>
      <w:sz w:val="24"/>
      <w:szCs w:val="24"/>
    </w:rPr>
  </w:style>
  <w:style w:type="paragraph" w:styleId="ab">
    <w:name w:val="Balloon Text"/>
    <w:basedOn w:val="a"/>
    <w:link w:val="ac"/>
    <w:rsid w:val="00BA3D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A3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3477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47795"/>
    <w:rPr>
      <w:sz w:val="24"/>
      <w:szCs w:val="24"/>
    </w:rPr>
  </w:style>
  <w:style w:type="character" w:styleId="af">
    <w:name w:val="Hyperlink"/>
    <w:uiPriority w:val="99"/>
    <w:unhideWhenUsed/>
    <w:rsid w:val="002F075A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C3581C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C358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1">
    <w:name w:val="ConsPlusNormal1"/>
    <w:link w:val="ConsPlusNormal"/>
    <w:uiPriority w:val="99"/>
    <w:locked/>
    <w:rsid w:val="00935343"/>
    <w:rPr>
      <w:rFonts w:ascii="Calibri" w:hAnsi="Calibri"/>
      <w:sz w:val="22"/>
      <w:lang w:bidi="ar-SA"/>
    </w:rPr>
  </w:style>
  <w:style w:type="paragraph" w:styleId="af0">
    <w:name w:val="endnote text"/>
    <w:basedOn w:val="a"/>
    <w:link w:val="af1"/>
    <w:rsid w:val="00F82BD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F82BDF"/>
  </w:style>
  <w:style w:type="character" w:styleId="af2">
    <w:name w:val="endnote reference"/>
    <w:basedOn w:val="a0"/>
    <w:rsid w:val="00F82BD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34574"/>
    <w:rPr>
      <w:rFonts w:ascii="Arial" w:hAnsi="Arial"/>
      <w:b/>
      <w:bCs/>
      <w:kern w:val="32"/>
      <w:sz w:val="32"/>
      <w:szCs w:val="32"/>
    </w:rPr>
  </w:style>
  <w:style w:type="paragraph" w:styleId="af3">
    <w:name w:val="footnote text"/>
    <w:basedOn w:val="a"/>
    <w:link w:val="af4"/>
    <w:rsid w:val="00160B42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160B42"/>
  </w:style>
  <w:style w:type="character" w:styleId="af5">
    <w:name w:val="footnote reference"/>
    <w:basedOn w:val="a0"/>
    <w:rsid w:val="00160B42"/>
    <w:rPr>
      <w:vertAlign w:val="superscript"/>
    </w:rPr>
  </w:style>
  <w:style w:type="paragraph" w:styleId="af6">
    <w:name w:val="Normal (Web)"/>
    <w:basedOn w:val="a"/>
    <w:rsid w:val="003D0BC4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27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Links>
    <vt:vector size="42" baseType="variant">
      <vt:variant>
        <vt:i4>7209011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7274554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75038805</vt:i4>
      </vt:variant>
      <vt:variant>
        <vt:i4>9</vt:i4>
      </vt:variant>
      <vt:variant>
        <vt:i4>0</vt:i4>
      </vt:variant>
      <vt:variant>
        <vt:i4>5</vt:i4>
      </vt:variant>
      <vt:variant>
        <vt:lpwstr>D:\Документы\Положение о мун.  лесном контроле - Ильинский -2021.rtf</vt:lpwstr>
      </vt:variant>
      <vt:variant>
        <vt:lpwstr>Par916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7274554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СМО</cp:lastModifiedBy>
  <cp:revision>2</cp:revision>
  <cp:lastPrinted>2020-12-02T12:35:00Z</cp:lastPrinted>
  <dcterms:created xsi:type="dcterms:W3CDTF">2021-12-02T09:04:00Z</dcterms:created>
  <dcterms:modified xsi:type="dcterms:W3CDTF">2021-12-02T09:04:00Z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Порядке определения состава муниципального имущества Ильинского городского округа, закрепляемого за муниципальными унитарными предприятиями на праве хозяйственного ведения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09000001a65a4545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