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88"/>
      </w:tblGrid>
      <w:tr w:rsidR="009A744C">
        <w:tc>
          <w:tcPr>
            <w:tcW w:w="8788" w:type="dxa"/>
            <w:vAlign w:val="center"/>
          </w:tcPr>
          <w:p w:rsidR="009A744C" w:rsidRPr="00820CDD" w:rsidRDefault="007A1110">
            <w:pPr>
              <w:pStyle w:val="4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-263525</wp:posOffset>
                      </wp:positionV>
                      <wp:extent cx="6584315" cy="1555115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55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57B9" w:rsidRDefault="007157B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6pt;margin-top:-20.75pt;width:518.45pt;height:122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hgrQ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" o:allowincell="f" filled="f" stroked="f">
                      <v:textbox inset="1pt,1pt,1pt,1pt">
                        <w:txbxContent>
                          <w:p w:rsidR="007157B9" w:rsidRDefault="007157B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744C" w:rsidRPr="00D2740B">
              <w:t>ФЕДЕРАЛЬНОЕ СТАТИСТИЧЕСКОЕ НАБЛЮДЕНИЕ</w:t>
            </w:r>
          </w:p>
        </w:tc>
      </w:tr>
    </w:tbl>
    <w:p w:rsidR="009A744C" w:rsidRDefault="009A744C">
      <w:pPr>
        <w:spacing w:line="80" w:lineRule="exact"/>
        <w:rPr>
          <w:sz w:val="20"/>
        </w:rPr>
      </w:pPr>
    </w:p>
    <w:p w:rsidR="009A744C" w:rsidRDefault="009A744C">
      <w:pPr>
        <w:rPr>
          <w:sz w:val="20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2"/>
      </w:tblGrid>
      <w:tr w:rsidR="009A744C">
        <w:tc>
          <w:tcPr>
            <w:tcW w:w="9922" w:type="dxa"/>
            <w:shd w:val="pct5" w:color="auto" w:fill="auto"/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 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9A744C" w:rsidRDefault="009A744C">
      <w:pPr>
        <w:rPr>
          <w:sz w:val="20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88"/>
      </w:tblGrid>
      <w:tr w:rsidR="009A744C">
        <w:tc>
          <w:tcPr>
            <w:tcW w:w="8788" w:type="dxa"/>
            <w:vAlign w:val="center"/>
          </w:tcPr>
          <w:p w:rsidR="009A744C" w:rsidRPr="00820CDD" w:rsidRDefault="007A1110">
            <w:pPr>
              <w:pStyle w:val="4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-263525</wp:posOffset>
                      </wp:positionV>
                      <wp:extent cx="6584315" cy="1555115"/>
                      <wp:effectExtent l="0" t="0" r="0" b="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55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57B9" w:rsidRDefault="007157B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.6pt;margin-top:-20.75pt;width:518.45pt;height:12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" o:allowincell="f" filled="f" stroked="f">
                      <v:textbox inset="1pt,1pt,1pt,1pt">
                        <w:txbxContent>
                          <w:p w:rsidR="007157B9" w:rsidRDefault="007157B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744C" w:rsidRPr="00D2740B">
              <w:rPr>
                <w:b w:val="0"/>
              </w:rPr>
              <w:t>ВОЗМОЖНО ПРЕДОСТАВЛЕНИЕ В ЭЛЕКТРОННОМ ВИДЕ</w:t>
            </w:r>
          </w:p>
        </w:tc>
      </w:tr>
    </w:tbl>
    <w:p w:rsidR="009A744C" w:rsidRDefault="007A1110">
      <w:pPr>
        <w:pStyle w:val="11"/>
        <w:widowControl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128270</wp:posOffset>
                </wp:positionV>
                <wp:extent cx="6494145" cy="246951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145" cy="24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7B9" w:rsidRDefault="007157B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7.7pt;margin-top:10.1pt;width:511.35pt;height:194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" o:allowincell="f" filled="f" stroked="f">
                <v:textbox inset="1pt,1pt,1pt,1pt">
                  <w:txbxContent>
                    <w:p w:rsidR="007157B9" w:rsidRDefault="007157B9"/>
                  </w:txbxContent>
                </v:textbox>
              </v:rect>
            </w:pict>
          </mc:Fallback>
        </mc:AlternateContent>
      </w:r>
    </w:p>
    <w:p w:rsidR="009A744C" w:rsidRDefault="009A744C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5"/>
        <w:gridCol w:w="7304"/>
        <w:gridCol w:w="634"/>
      </w:tblGrid>
      <w:tr w:rsidR="009A744C">
        <w:tc>
          <w:tcPr>
            <w:tcW w:w="1275" w:type="dxa"/>
          </w:tcPr>
          <w:p w:rsidR="009A744C" w:rsidRDefault="009A744C">
            <w:pPr>
              <w:jc w:val="center"/>
              <w:rPr>
                <w:sz w:val="20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A744C" w:rsidRPr="00820CDD" w:rsidRDefault="009A744C">
            <w:pPr>
              <w:pStyle w:val="35"/>
            </w:pPr>
            <w:r w:rsidRPr="00D2740B">
              <w:t xml:space="preserve">Сведения об ОБЪЕКТАХ инфраструктуры </w:t>
            </w:r>
            <w:r w:rsidRPr="00D2740B">
              <w:br/>
              <w:t xml:space="preserve">муниципальнОГО образованиЯ </w:t>
            </w:r>
          </w:p>
          <w:p w:rsidR="009A744C" w:rsidRDefault="009A744C" w:rsidP="005E5CB4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31 декабря 20</w:t>
            </w:r>
            <w:r w:rsidR="005E5CB4">
              <w:rPr>
                <w:sz w:val="20"/>
              </w:rPr>
              <w:t>15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634" w:type="dxa"/>
            <w:tcBorders>
              <w:left w:val="nil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</w:p>
        </w:tc>
      </w:tr>
    </w:tbl>
    <w:p w:rsidR="009A744C" w:rsidRDefault="009A744C">
      <w:pPr>
        <w:spacing w:line="5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8"/>
        <w:gridCol w:w="1985"/>
        <w:gridCol w:w="162"/>
        <w:gridCol w:w="2389"/>
      </w:tblGrid>
      <w:tr w:rsidR="009A744C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44C" w:rsidRDefault="007A111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15240</wp:posOffset>
                      </wp:positionV>
                      <wp:extent cx="1331595" cy="237490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03.05pt;margin-top:1.2pt;width:104.85pt;height:18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" o:allowincell="f" fillcolor="#f2f2f2" strokeweight="1.5pt"/>
                  </w:pict>
                </mc:Fallback>
              </mc:AlternateContent>
            </w:r>
            <w:r w:rsidR="009A744C">
              <w:rPr>
                <w:sz w:val="20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  <w:tcBorders>
              <w:left w:val="nil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9A744C" w:rsidRPr="00820CDD" w:rsidRDefault="009A744C">
            <w:pPr>
              <w:pStyle w:val="4"/>
              <w:spacing w:before="80"/>
            </w:pPr>
            <w:r w:rsidRPr="00D2740B">
              <w:t xml:space="preserve"> Форма № 1-МО</w:t>
            </w:r>
          </w:p>
        </w:tc>
      </w:tr>
      <w:tr w:rsidR="009A744C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Pr="00820CDD" w:rsidRDefault="007A1110">
            <w:pPr>
              <w:pStyle w:val="a6"/>
              <w:widowControl/>
              <w:spacing w:after="0" w:line="180" w:lineRule="exact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1163320</wp:posOffset>
                      </wp:positionV>
                      <wp:extent cx="1389380" cy="214630"/>
                      <wp:effectExtent l="0" t="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02.6pt;margin-top:91.6pt;width:109.4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" o:allowincell="f" fillcolor="#f2f2f2" strokeweight="1.5pt"/>
                  </w:pict>
                </mc:Fallback>
              </mc:AlternateContent>
            </w:r>
            <w:r w:rsidR="009A744C" w:rsidRPr="00D2740B">
              <w:rPr>
                <w:rFonts w:ascii="Times New Roman" w:hAnsi="Times New Roman"/>
              </w:rPr>
              <w:t>органы местного самоуправления муниципальных образований:</w:t>
            </w:r>
          </w:p>
          <w:p w:rsidR="009A744C" w:rsidRDefault="009A744C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- территориальному органу Росстата в субъекте</w:t>
            </w:r>
            <w:r>
              <w:rPr>
                <w:sz w:val="20"/>
              </w:rPr>
              <w:br/>
              <w:t xml:space="preserve">    Российской Федерации по установленному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Pr="00FC35F0" w:rsidRDefault="00FC35F0">
            <w:pPr>
              <w:spacing w:before="40" w:line="18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 июня</w:t>
            </w:r>
            <w:r>
              <w:rPr>
                <w:sz w:val="20"/>
              </w:rPr>
              <w:br/>
            </w:r>
          </w:p>
        </w:tc>
        <w:tc>
          <w:tcPr>
            <w:tcW w:w="162" w:type="dxa"/>
            <w:tcBorders>
              <w:left w:val="nil"/>
            </w:tcBorders>
          </w:tcPr>
          <w:p w:rsidR="009A744C" w:rsidRDefault="009A744C">
            <w:pPr>
              <w:spacing w:line="180" w:lineRule="exact"/>
              <w:rPr>
                <w:sz w:val="20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9A744C" w:rsidRPr="00FB41FB" w:rsidRDefault="00F27B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 </w:t>
            </w:r>
            <w:r w:rsidR="00DB65F7" w:rsidRPr="00DB65F7">
              <w:rPr>
                <w:sz w:val="20"/>
              </w:rPr>
              <w:t>24.07.</w:t>
            </w:r>
            <w:r w:rsidR="00DB65F7" w:rsidRPr="00FB41FB">
              <w:rPr>
                <w:sz w:val="20"/>
              </w:rPr>
              <w:t>2015</w:t>
            </w:r>
            <w:r>
              <w:rPr>
                <w:sz w:val="20"/>
              </w:rPr>
              <w:t xml:space="preserve"> № </w:t>
            </w:r>
            <w:r w:rsidR="00DB65F7" w:rsidRPr="00FB41FB">
              <w:rPr>
                <w:sz w:val="20"/>
              </w:rPr>
              <w:t>343</w:t>
            </w:r>
          </w:p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 внесении изменений </w:t>
            </w:r>
            <w:r>
              <w:rPr>
                <w:sz w:val="20"/>
              </w:rPr>
              <w:br/>
              <w:t>(при наличии)</w:t>
            </w:r>
          </w:p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___</w:t>
            </w:r>
          </w:p>
          <w:p w:rsidR="009A744C" w:rsidRDefault="00E90CFB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 w:rsidR="009A744C">
              <w:rPr>
                <w:sz w:val="20"/>
              </w:rPr>
              <w:instrText xml:space="preserve"> </w:instrText>
            </w:r>
            <w:r w:rsidR="009A744C">
              <w:rPr>
                <w:sz w:val="20"/>
                <w:lang w:val="en-US"/>
              </w:rPr>
              <w:instrText>INCLUDETEXT</w:instrText>
            </w:r>
            <w:r w:rsidR="009A744C">
              <w:rPr>
                <w:sz w:val="20"/>
              </w:rPr>
              <w:instrText xml:space="preserve"> "</w:instrText>
            </w:r>
            <w:r w:rsidR="009A744C">
              <w:rPr>
                <w:sz w:val="20"/>
                <w:lang w:val="en-US"/>
              </w:rPr>
              <w:instrText>c</w:instrText>
            </w:r>
            <w:r w:rsidR="009A744C">
              <w:rPr>
                <w:sz w:val="20"/>
              </w:rPr>
              <w:instrText>:\\</w:instrText>
            </w:r>
            <w:r w:rsidR="009A744C">
              <w:rPr>
                <w:sz w:val="20"/>
                <w:lang w:val="en-US"/>
              </w:rPr>
              <w:instrText>access</w:instrText>
            </w:r>
            <w:r w:rsidR="009A744C">
              <w:rPr>
                <w:sz w:val="20"/>
              </w:rPr>
              <w:instrText>20\\</w:instrText>
            </w:r>
            <w:r w:rsidR="009A744C">
              <w:rPr>
                <w:sz w:val="20"/>
                <w:lang w:val="en-US"/>
              </w:rPr>
              <w:instrText>kformp</w:instrText>
            </w:r>
            <w:r w:rsidR="009A744C">
              <w:rPr>
                <w:sz w:val="20"/>
              </w:rPr>
              <w:instrText>\\</w:instrText>
            </w:r>
            <w:r w:rsidR="009A744C">
              <w:rPr>
                <w:sz w:val="20"/>
                <w:lang w:val="en-US"/>
              </w:rPr>
              <w:instrText>period</w:instrText>
            </w:r>
            <w:r w:rsidR="009A744C">
              <w:rPr>
                <w:sz w:val="20"/>
              </w:rPr>
              <w:instrText>.</w:instrText>
            </w:r>
            <w:r w:rsidR="009A744C">
              <w:rPr>
                <w:sz w:val="20"/>
                <w:lang w:val="en-US"/>
              </w:rPr>
              <w:instrText>txt</w:instrText>
            </w:r>
            <w:r w:rsidR="009A744C">
              <w:rPr>
                <w:sz w:val="20"/>
              </w:rPr>
              <w:instrText xml:space="preserve">" \* </w:instrText>
            </w:r>
            <w:r w:rsidR="009A744C">
              <w:rPr>
                <w:sz w:val="20"/>
                <w:lang w:val="en-US"/>
              </w:rPr>
              <w:instrText>MERGEFORMAT</w:instrText>
            </w:r>
            <w:r w:rsidR="009A744C"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 w:rsidR="009A744C">
              <w:rPr>
                <w:sz w:val="20"/>
              </w:rPr>
              <w:t xml:space="preserve"> от  __________ № ___</w:t>
            </w:r>
          </w:p>
          <w:p w:rsidR="009A744C" w:rsidRDefault="009A744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  <w:r w:rsidR="00E90CFB">
              <w:rPr>
                <w:sz w:val="20"/>
                <w:lang w:val="en-US"/>
              </w:rPr>
              <w:fldChar w:fldCharType="end"/>
            </w:r>
          </w:p>
        </w:tc>
      </w:tr>
    </w:tbl>
    <w:p w:rsidR="009A744C" w:rsidRDefault="009A744C">
      <w:pPr>
        <w:rPr>
          <w:sz w:val="20"/>
        </w:rPr>
      </w:pPr>
    </w:p>
    <w:p w:rsidR="009A744C" w:rsidRDefault="009A744C">
      <w:pPr>
        <w:rPr>
          <w:sz w:val="20"/>
        </w:rPr>
      </w:pPr>
    </w:p>
    <w:p w:rsidR="009A744C" w:rsidRDefault="009A744C">
      <w:pPr>
        <w:rPr>
          <w:sz w:val="20"/>
        </w:rPr>
      </w:pPr>
    </w:p>
    <w:p w:rsidR="009A744C" w:rsidRDefault="009A744C">
      <w:pPr>
        <w:rPr>
          <w:sz w:val="20"/>
        </w:rPr>
      </w:pPr>
    </w:p>
    <w:p w:rsidR="009A744C" w:rsidRDefault="009A744C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759"/>
        <w:gridCol w:w="2759"/>
        <w:gridCol w:w="2760"/>
      </w:tblGrid>
      <w:tr w:rsidR="009A744C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Default="009A744C" w:rsidP="005E5CB4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5E5CB4">
              <w:rPr>
                <w:sz w:val="20"/>
              </w:rPr>
              <w:t>Администрация Ульдючинского СМО РК</w:t>
            </w:r>
          </w:p>
        </w:tc>
      </w:tr>
      <w:tr w:rsidR="009A744C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Default="009A744C" w:rsidP="005E5CB4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5E5CB4">
              <w:rPr>
                <w:sz w:val="20"/>
              </w:rPr>
              <w:t>359032, РК Приютненский район, с. Ульдючины ул. Северная, 23</w:t>
            </w:r>
          </w:p>
        </w:tc>
      </w:tr>
      <w:tr w:rsidR="009A744C"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9A744C" w:rsidRDefault="009A744C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A744C" w:rsidRDefault="009A744C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9A744C">
        <w:trPr>
          <w:cantSplit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Default="009A744C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9A744C" w:rsidRDefault="009A744C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Default="009A744C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9A744C" w:rsidRDefault="009A744C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Default="009A744C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Default="009A744C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9A744C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A744C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44C" w:rsidRDefault="007F3103" w:rsidP="007F3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00501662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44C" w:rsidRDefault="009A744C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44C" w:rsidRDefault="009A744C">
            <w:pPr>
              <w:rPr>
                <w:sz w:val="20"/>
              </w:rPr>
            </w:pPr>
          </w:p>
        </w:tc>
      </w:tr>
    </w:tbl>
    <w:p w:rsidR="001E0AAC" w:rsidRPr="005C274B" w:rsidRDefault="00EE7572">
      <w:pPr>
        <w:rPr>
          <w:sz w:val="10"/>
          <w:szCs w:val="10"/>
        </w:rPr>
      </w:pPr>
      <w:r>
        <w:rPr>
          <w:sz w:val="20"/>
        </w:rPr>
        <w:br w:type="page"/>
      </w: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948"/>
        <w:gridCol w:w="840"/>
        <w:gridCol w:w="1498"/>
      </w:tblGrid>
      <w:tr w:rsidR="001E0AAC" w:rsidTr="001E0AAC">
        <w:tc>
          <w:tcPr>
            <w:tcW w:w="9286" w:type="dxa"/>
            <w:gridSpan w:val="3"/>
            <w:hideMark/>
          </w:tcPr>
          <w:p w:rsidR="001E0AAC" w:rsidRDefault="001E0AAC">
            <w:pPr>
              <w:tabs>
                <w:tab w:val="left" w:pos="708"/>
              </w:tabs>
              <w:spacing w:before="120" w:line="220" w:lineRule="exact"/>
              <w:rPr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sz w:val="22"/>
                <w:u w:val="single"/>
              </w:rPr>
              <w:t>Статус муниципального образования</w:t>
            </w:r>
            <w:r>
              <w:rPr>
                <w:sz w:val="22"/>
              </w:rPr>
              <w:t xml:space="preserve"> (нужное отметить):</w:t>
            </w:r>
          </w:p>
        </w:tc>
      </w:tr>
      <w:tr w:rsidR="001E0AAC" w:rsidTr="001E0AAC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муниципальный район……………………………………………….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1E0AAC" w:rsidTr="001E0AAC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60" w:line="220" w:lineRule="exact"/>
              <w:rPr>
                <w:sz w:val="22"/>
              </w:rPr>
            </w:pPr>
            <w:r>
              <w:rPr>
                <w:sz w:val="22"/>
              </w:rPr>
              <w:t>городской округ ……………………………………………………...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1E0AAC" w:rsidTr="001E0AAC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городской округ с внутригородским делением…………………….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1E0AAC" w:rsidTr="001E0AAC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внутригородской район……………………………………………...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1E0AAC" w:rsidTr="001E0AAC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внутригородская территория (внутригородское муниципальное образование) города федерального значения………...…………….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1E0AAC" w:rsidTr="001E0AAC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городское поселение…………………………………………………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1E0AAC" w:rsidTr="001E0AAC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сельское поселение…………………………………………………..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C" w:rsidRDefault="007F3103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1E0AAC" w:rsidRDefault="001E0AAC" w:rsidP="001E0AAC">
      <w:pPr>
        <w:jc w:val="center"/>
        <w:rPr>
          <w:b/>
          <w:sz w:val="2"/>
        </w:rPr>
      </w:pPr>
    </w:p>
    <w:p w:rsidR="001E0AAC" w:rsidRDefault="001E0AAC" w:rsidP="00FF13D3">
      <w:pPr>
        <w:spacing w:line="220" w:lineRule="exact"/>
        <w:ind w:left="709"/>
        <w:jc w:val="right"/>
        <w:rPr>
          <w:sz w:val="28"/>
        </w:rPr>
      </w:pPr>
    </w:p>
    <w:p w:rsidR="001E0AAC" w:rsidRDefault="001E0AAC" w:rsidP="00FF13D3">
      <w:pPr>
        <w:spacing w:line="220" w:lineRule="exact"/>
        <w:ind w:left="709"/>
        <w:jc w:val="right"/>
        <w:rPr>
          <w:sz w:val="28"/>
        </w:rPr>
      </w:pPr>
    </w:p>
    <w:tbl>
      <w:tblPr>
        <w:tblW w:w="10313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3"/>
        <w:gridCol w:w="1163"/>
        <w:gridCol w:w="1560"/>
        <w:gridCol w:w="1357"/>
      </w:tblGrid>
      <w:tr w:rsidR="001E0AAC" w:rsidTr="00984688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E0AAC" w:rsidRDefault="001E0AAC" w:rsidP="001F15F8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538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0AAC" w:rsidRDefault="001E0AAC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E0AAC" w:rsidRDefault="001E0AAC" w:rsidP="00340A18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0AAC" w:rsidRDefault="006D64E7" w:rsidP="00340A18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 w:rsidR="00340A18" w:rsidRPr="00340A18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по муниципаль</w:t>
            </w:r>
            <w:r w:rsidR="00FF13D3">
              <w:rPr>
                <w:sz w:val="20"/>
              </w:rPr>
              <w:t>ному образованию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AAC" w:rsidRPr="00340A18" w:rsidRDefault="00FF13D3" w:rsidP="00340A18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 w:rsidR="00984688">
              <w:rPr>
                <w:sz w:val="20"/>
              </w:rPr>
              <w:br/>
            </w:r>
            <w:r>
              <w:rPr>
                <w:sz w:val="20"/>
              </w:rPr>
              <w:t xml:space="preserve"> по межселенной территории</w:t>
            </w:r>
            <w:r w:rsidR="00340A18">
              <w:rPr>
                <w:rStyle w:val="aff2"/>
                <w:sz w:val="20"/>
              </w:rPr>
              <w:footnoteReference w:id="1"/>
            </w:r>
          </w:p>
        </w:tc>
      </w:tr>
      <w:tr w:rsidR="001E0AAC" w:rsidTr="00984688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AAC" w:rsidRPr="00340A18" w:rsidRDefault="001E0AAC" w:rsidP="00340A1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340A18">
              <w:rPr>
                <w:sz w:val="20"/>
              </w:rPr>
              <w:t>5</w:t>
            </w: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E0AAC" w:rsidRDefault="007F3103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12869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rPr>
                <w:b/>
                <w:sz w:val="20"/>
              </w:rPr>
            </w:pPr>
            <w:r>
              <w:rPr>
                <w:sz w:val="20"/>
              </w:rPr>
              <w:t>Общая  площадь земель муниципального образования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бытового обслуживания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Число объектов бытового обслуживания населения, </w:t>
            </w:r>
            <w:r>
              <w:rPr>
                <w:sz w:val="20"/>
              </w:rPr>
              <w:br/>
              <w:t xml:space="preserve">оказывающих услуги 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trHeight w:val="339"/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snapToGrid w:val="0"/>
              <w:spacing w:before="5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радиоэлектронной аппаратуры, бытовых машин и </w:t>
            </w:r>
            <w:r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  по техническому обслуживанию и ремонту транспортных</w:t>
            </w:r>
            <w:r>
              <w:rPr>
                <w:sz w:val="20"/>
              </w:rPr>
              <w:br/>
              <w:t xml:space="preserve">  средств, машин и оборудования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прачечных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бань, душевых и саун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2.9.1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парикмахерские и косметические услуги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2.10.1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число кресел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фотоателье, фото- и кинолабораторий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ритуальные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прочие услуги бытового характера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Число приемных пунктов бытового обслуживания, </w:t>
            </w:r>
            <w:r>
              <w:rPr>
                <w:sz w:val="20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trHeight w:val="253"/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1E0AAC" w:rsidRDefault="001E0AAC" w:rsidP="001C0146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E0AAC" w:rsidRDefault="001E0AAC" w:rsidP="001C0146">
            <w:pPr>
              <w:spacing w:before="5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1E0AAC" w:rsidRDefault="001E0AAC" w:rsidP="001C0146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E0AAC" w:rsidRDefault="001E0AAC" w:rsidP="001C0146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1E0AAC" w:rsidRDefault="001E0AAC" w:rsidP="001C0146">
            <w:pPr>
              <w:tabs>
                <w:tab w:val="left" w:pos="708"/>
              </w:tabs>
              <w:spacing w:before="50" w:line="200" w:lineRule="exact"/>
              <w:ind w:left="-113" w:right="-113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E0AAC" w:rsidRDefault="001E0AAC" w:rsidP="001C0146">
            <w:pPr>
              <w:tabs>
                <w:tab w:val="left" w:pos="708"/>
              </w:tabs>
              <w:spacing w:before="50" w:line="200" w:lineRule="exact"/>
              <w:ind w:left="-113" w:right="-113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1C0146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1C0146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 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1C0146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1C0146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1C0146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радиоэлектронной аппаратуры, бытовых машин и </w:t>
            </w:r>
            <w:r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прачечных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фотоателье, фото- и кинолабораторий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ритуальных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прочих услуг бытового характера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1E0AAC" w:rsidRDefault="001E0AAC" w:rsidP="002E7EFB">
            <w:pPr>
              <w:tabs>
                <w:tab w:val="left" w:pos="708"/>
              </w:tabs>
              <w:snapToGrid w:val="0"/>
              <w:spacing w:before="50" w:line="24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0AAC" w:rsidRDefault="001E0AAC" w:rsidP="002E7EFB">
            <w:pPr>
              <w:tabs>
                <w:tab w:val="left" w:pos="708"/>
              </w:tabs>
              <w:snapToGrid w:val="0"/>
              <w:spacing w:before="5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розничной торговли и общественного питания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rPr>
                <w:sz w:val="20"/>
              </w:rPr>
            </w:pPr>
            <w:r>
              <w:rPr>
                <w:sz w:val="20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магазины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trHeight w:val="1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Из строки 4.1.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гипермаркеты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супермаркеты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4.3.1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специализированные продовольственные магазины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4.4.1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специализированные непродовольственные магазины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4.5.1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минимаркеты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7F3103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4.6.1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7F3103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универмаги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4.7.1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прочие магазины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4.8.1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из строки 4.1 магазины - дискаунтеры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4.9.1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napToGrid w:val="0"/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павильоны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4.10.1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палатки, киоски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аптеки и аптечные магазины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аптечные киоски и пункты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общедоступные столовые, закусочные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7F3103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FB41FB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F3103">
              <w:rPr>
                <w:sz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7F3103" w:rsidP="002E7EFB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4F43D8" w:rsidRDefault="004F43D8"/>
    <w:tbl>
      <w:tblPr>
        <w:tblW w:w="10345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3"/>
        <w:gridCol w:w="1163"/>
        <w:gridCol w:w="1560"/>
        <w:gridCol w:w="1389"/>
      </w:tblGrid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01F1" w:rsidRDefault="006D01F1" w:rsidP="006D01F1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строки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F1" w:rsidRDefault="006D01F1" w:rsidP="006D01F1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F1" w:rsidRDefault="006D01F1" w:rsidP="006D01F1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D01F1" w:rsidRDefault="006D01F1" w:rsidP="006D01F1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 w:rsidRPr="00340A18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по муниципальному образованию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Pr="00340A18" w:rsidRDefault="006D01F1" w:rsidP="00984688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 w:rsidR="00984688">
              <w:rPr>
                <w:sz w:val="20"/>
              </w:rPr>
              <w:br/>
            </w:r>
            <w:r>
              <w:rPr>
                <w:sz w:val="20"/>
              </w:rPr>
              <w:t xml:space="preserve"> по</w:t>
            </w:r>
            <w:r w:rsidR="00984688">
              <w:rPr>
                <w:sz w:val="20"/>
              </w:rPr>
              <w:br/>
            </w:r>
            <w:r>
              <w:rPr>
                <w:sz w:val="20"/>
              </w:rPr>
              <w:t xml:space="preserve"> межселенной территории</w:t>
            </w:r>
            <w:r w:rsidR="00984688" w:rsidRPr="00984688">
              <w:rPr>
                <w:sz w:val="20"/>
                <w:vertAlign w:val="superscript"/>
              </w:rPr>
              <w:t>1</w:t>
            </w: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D01F1" w:rsidRDefault="006D01F1" w:rsidP="006D01F1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Default="006D01F1" w:rsidP="006D01F1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1F1" w:rsidRDefault="006D01F1" w:rsidP="006D01F1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6D01F1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Pr="00340A18" w:rsidRDefault="006D01F1" w:rsidP="006D01F1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340A18">
              <w:rPr>
                <w:sz w:val="20"/>
              </w:rPr>
              <w:t>5</w:t>
            </w: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D01F1" w:rsidRDefault="006D01F1" w:rsidP="004F43D8">
            <w:pPr>
              <w:tabs>
                <w:tab w:val="left" w:pos="708"/>
              </w:tabs>
              <w:spacing w:before="50" w:line="26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Default="006D01F1" w:rsidP="004F43D8">
            <w:pPr>
              <w:tabs>
                <w:tab w:val="left" w:pos="708"/>
              </w:tabs>
              <w:spacing w:before="50" w:line="260" w:lineRule="exact"/>
              <w:rPr>
                <w:sz w:val="20"/>
              </w:rPr>
            </w:pPr>
            <w:r>
              <w:rPr>
                <w:sz w:val="20"/>
              </w:rPr>
              <w:t>рестораны, кафе, бары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1F1" w:rsidRDefault="006D01F1" w:rsidP="004F43D8">
            <w:pPr>
              <w:tabs>
                <w:tab w:val="left" w:pos="708"/>
              </w:tabs>
              <w:spacing w:before="5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025278" w:rsidP="004F43D8">
            <w:pPr>
              <w:tabs>
                <w:tab w:val="left" w:pos="708"/>
              </w:tabs>
              <w:spacing w:before="50" w:line="26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25CA8">
            <w:pPr>
              <w:tabs>
                <w:tab w:val="left" w:pos="708"/>
              </w:tabs>
              <w:snapToGrid w:val="0"/>
              <w:spacing w:before="50"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025278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25CA8">
            <w:pPr>
              <w:tabs>
                <w:tab w:val="left" w:pos="708"/>
              </w:tabs>
              <w:spacing w:before="50"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025278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01F1" w:rsidRDefault="006D01F1" w:rsidP="00984688">
            <w:pPr>
              <w:tabs>
                <w:tab w:val="left" w:pos="708"/>
              </w:tabs>
              <w:snapToGrid w:val="0"/>
              <w:spacing w:before="6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Спортивные сооружения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1F1" w:rsidRDefault="006D01F1" w:rsidP="00984688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Число спортивных сооружений - всего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025278" w:rsidP="0098468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025278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из общего числа спортивных сооружений: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стадионы с трибунами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плоскостные спортивные сооружения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025278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5.3.1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025278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спортивные залы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025278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5.4.1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025278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плавательные бассейны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5.5.1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детско-юношеских спортивных школ </w:t>
            </w:r>
            <w:r>
              <w:rPr>
                <w:sz w:val="20"/>
              </w:rPr>
              <w:br/>
              <w:t>(включая филиалы)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самостоятельные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Численность занимающихся в детско-юношеских спортивных школах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40" w:line="20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01F1" w:rsidRDefault="006D01F1" w:rsidP="00984688">
            <w:pPr>
              <w:tabs>
                <w:tab w:val="left" w:pos="708"/>
              </w:tabs>
              <w:snapToGrid w:val="0"/>
              <w:spacing w:before="40" w:line="200" w:lineRule="exact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sz w:val="20"/>
              </w:rPr>
              <w:t>Объекты по утилизации и обезвреживанию отходов, вывоз отходов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D01F1" w:rsidRDefault="006D01F1" w:rsidP="00984688">
            <w:pPr>
              <w:tabs>
                <w:tab w:val="left" w:pos="708"/>
              </w:tabs>
              <w:spacing w:before="40"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4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4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1F1" w:rsidRDefault="006D01F1" w:rsidP="00B67C74">
            <w:pPr>
              <w:tabs>
                <w:tab w:val="left" w:pos="708"/>
              </w:tabs>
              <w:snapToGrid w:val="0"/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>Количество предприятий по утилизации и обезвреживанию бытовых и промышленных отходов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rPr>
                <w:sz w:val="20"/>
              </w:rPr>
            </w:pPr>
            <w:r>
              <w:rPr>
                <w:sz w:val="20"/>
              </w:rPr>
              <w:t>Вывезено за год твердых бытовых отходов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тыс.куб.м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Вывезено твердых бытовых отходов на предприятия переработки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тыс.куб.м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Вывезено за год жидких отходов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тыс.куб.м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Коммунальная сфера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Общая протяженность улиц, проездов, набережных </w:t>
            </w:r>
            <w:r>
              <w:rPr>
                <w:sz w:val="20"/>
              </w:rPr>
              <w:br/>
              <w:t>на конец года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1" w:rsidRDefault="00025278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Общая площадь жилых помещений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025278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D01F1" w:rsidRPr="0024529E" w:rsidRDefault="006D01F1" w:rsidP="006D01F1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Default="006D01F1" w:rsidP="006D01F1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 w:rsidRPr="0024529E">
              <w:rPr>
                <w:sz w:val="20"/>
              </w:rPr>
              <w:t>Общая площадь аварийного жилищного фонда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1F1" w:rsidRDefault="00C440B8" w:rsidP="006D01F1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6D01F1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6D01F1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P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Число проживающих в ветхих жилых домах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FB41FB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P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проживающих в аварийных жилых домах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D01F1" w:rsidRPr="007B0A11" w:rsidRDefault="006D01F1" w:rsidP="006D01F1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Default="006D01F1" w:rsidP="006D01F1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 w:rsidRPr="007B0A11">
              <w:rPr>
                <w:sz w:val="20"/>
              </w:rPr>
              <w:t>Общая  площадь расселенного аварийного  жилищного фонда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1F1" w:rsidRDefault="00C440B8" w:rsidP="006D01F1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6D01F1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Pr="007B0A11" w:rsidRDefault="006D01F1" w:rsidP="00B67C74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>Переселено из ветхих  и аварийных жилых домов за отчетный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том числе из аварийных жилых домов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Pr="007B0A1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газовой сети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025278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14000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 xml:space="preserve">в том числе нуждающейся в замене и ремонте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заменено и отремонтировано уличной газовой сети за отчетный год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025278" w:rsidP="00B67C74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Pr="007B0A11" w:rsidRDefault="006D01F1" w:rsidP="00984688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rPr>
                <w:sz w:val="20"/>
              </w:rPr>
            </w:pPr>
            <w:r>
              <w:rPr>
                <w:sz w:val="20"/>
              </w:rPr>
              <w:t>Количество негазифицированных населенных пунктов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025278" w:rsidP="0098468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984688" w:rsidRDefault="00984688"/>
    <w:tbl>
      <w:tblPr>
        <w:tblW w:w="10345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3"/>
        <w:gridCol w:w="1163"/>
        <w:gridCol w:w="1560"/>
        <w:gridCol w:w="1389"/>
      </w:tblGrid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984688" w:rsidRDefault="00984688" w:rsidP="00D94658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строки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4688" w:rsidRDefault="00984688" w:rsidP="00D94658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4688" w:rsidRDefault="00984688" w:rsidP="00D94658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984688" w:rsidRDefault="00984688" w:rsidP="00D94658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 w:rsidRPr="00340A18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по муниципальному образованию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984688" w:rsidRPr="00340A18" w:rsidRDefault="00984688" w:rsidP="00D94658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/>
              <w:t xml:space="preserve"> по</w:t>
            </w:r>
            <w:r>
              <w:rPr>
                <w:sz w:val="20"/>
              </w:rPr>
              <w:br/>
              <w:t xml:space="preserve"> межселенной территории</w:t>
            </w:r>
            <w:r w:rsidRPr="00984688">
              <w:rPr>
                <w:sz w:val="20"/>
                <w:vertAlign w:val="superscript"/>
              </w:rPr>
              <w:t>1</w:t>
            </w: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984688" w:rsidRDefault="00984688" w:rsidP="00D9465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4688" w:rsidRDefault="00984688" w:rsidP="00D9465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84688" w:rsidRDefault="00984688" w:rsidP="00D9465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984688" w:rsidRDefault="00984688" w:rsidP="00D9465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984688" w:rsidRPr="00340A18" w:rsidRDefault="00984688" w:rsidP="00D9465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340A18">
              <w:rPr>
                <w:sz w:val="20"/>
              </w:rPr>
              <w:t>5</w:t>
            </w: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984688" w:rsidRDefault="00984688" w:rsidP="00B67C74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84688" w:rsidRDefault="00984688" w:rsidP="00B67C74">
            <w:pPr>
              <w:tabs>
                <w:tab w:val="left" w:pos="708"/>
              </w:tabs>
              <w:snapToGrid w:val="0"/>
              <w:spacing w:before="50" w:line="200" w:lineRule="exact"/>
              <w:outlineLvl w:val="5"/>
              <w:rPr>
                <w:rFonts w:eastAsia="Arial Unicode MS"/>
                <w:b/>
                <w:sz w:val="20"/>
                <w:szCs w:val="24"/>
              </w:rPr>
            </w:pPr>
            <w:r>
              <w:rPr>
                <w:rFonts w:eastAsia="Arial Unicode MS"/>
                <w:b/>
                <w:sz w:val="20"/>
              </w:rPr>
              <w:t>Учреждения социального обслуживания населения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84688" w:rsidRDefault="00984688" w:rsidP="00B67C74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984688" w:rsidRDefault="00984688" w:rsidP="00B67C74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984688" w:rsidRDefault="00984688" w:rsidP="00B67C74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7B0A11" w:rsidRDefault="00984688" w:rsidP="00D07CAA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B67C74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>Число стационарных учреждений социального обслуживания для граждан пожилого возраста и инвалидов (взрослых)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B67C74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025278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B67C74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755264">
            <w:pPr>
              <w:tabs>
                <w:tab w:val="left" w:pos="708"/>
              </w:tabs>
              <w:spacing w:before="50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E75F2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napToGrid w:val="0"/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граждан пожилого возраста и инвалидов (взрослых) по списку в стационарных учреждениях </w:t>
            </w:r>
            <w:r>
              <w:rPr>
                <w:sz w:val="20"/>
              </w:rPr>
              <w:br/>
              <w:t>социального обслуживания (на конец года)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Число учреждений для детей-инвалидов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02527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Число центров социального обслуживания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spacing w:before="50" w:line="230" w:lineRule="exact"/>
              <w:ind w:left="442"/>
              <w:rPr>
                <w:sz w:val="20"/>
              </w:rPr>
            </w:pPr>
            <w:r>
              <w:rPr>
                <w:sz w:val="20"/>
              </w:rPr>
              <w:t>при них отделений:</w:t>
            </w:r>
          </w:p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widowControl w:val="0"/>
              <w:spacing w:before="50" w:line="23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Число мест в отделениях при центрах социального обслуживания граждан пожилого возраста и инвалидов:</w:t>
            </w:r>
          </w:p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обслуженных за год отделениями при центрах социального обслуживания граждан пожилого возраста и инвалидов:</w:t>
            </w:r>
          </w:p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E75F2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Число отделений социального обслуживания </w:t>
            </w:r>
            <w:r>
              <w:rPr>
                <w:sz w:val="20"/>
              </w:rPr>
              <w:br/>
              <w:t>на дому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обслуженных отделениями социального обслуживания на дому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FB41FB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Число специализированных отделений социально-медицинского обслуживания на дому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обслуженных специализированными отделениями социально-медицинского обслуживания на дому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защита населения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9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Число семей, получивших субсидии на оплату жилого </w:t>
            </w:r>
            <w:r>
              <w:rPr>
                <w:sz w:val="20"/>
              </w:rPr>
              <w:br/>
              <w:t xml:space="preserve">помещения и коммунальных услуг  на конец года  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FB41FB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Сумма начисленных субсидий населению на оплату жилого </w:t>
            </w:r>
            <w:r>
              <w:rPr>
                <w:sz w:val="20"/>
              </w:rPr>
              <w:br/>
              <w:t xml:space="preserve">помещения и коммунальных услуг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FB41FB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124200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граждан, пользующихся социальной </w:t>
            </w:r>
            <w:r>
              <w:rPr>
                <w:sz w:val="20"/>
              </w:rPr>
              <w:br/>
              <w:t xml:space="preserve">поддержкой по оплате жилого помещения и коммунальных </w:t>
            </w:r>
            <w:r>
              <w:rPr>
                <w:sz w:val="20"/>
              </w:rPr>
              <w:br/>
              <w:t xml:space="preserve">услуг на конец года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FB41FB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Объем средств, предусмотренных на предоставление </w:t>
            </w:r>
            <w:r>
              <w:rPr>
                <w:sz w:val="20"/>
              </w:rPr>
              <w:br/>
              <w:t xml:space="preserve">социальной поддержки по оплате жилого помещения </w:t>
            </w:r>
            <w:r>
              <w:rPr>
                <w:sz w:val="20"/>
              </w:rPr>
              <w:br/>
              <w:t xml:space="preserve">и коммунальных услуг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FB41FB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1321425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D94658" w:rsidRDefault="00D94658"/>
    <w:tbl>
      <w:tblPr>
        <w:tblW w:w="10345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3"/>
        <w:gridCol w:w="1163"/>
        <w:gridCol w:w="1560"/>
        <w:gridCol w:w="1389"/>
      </w:tblGrid>
      <w:tr w:rsidR="00D94658" w:rsidTr="0090350C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D94658" w:rsidRDefault="00D94658" w:rsidP="00D94658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строки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4658" w:rsidRDefault="00D94658" w:rsidP="00D94658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4658" w:rsidRDefault="00D94658" w:rsidP="00D94658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D94658" w:rsidRDefault="00D94658" w:rsidP="00D94658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 w:rsidRPr="00340A18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по муниципальному образованию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D94658" w:rsidRPr="00340A18" w:rsidRDefault="00D94658" w:rsidP="00D94658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/>
              <w:t xml:space="preserve"> по</w:t>
            </w:r>
            <w:r>
              <w:rPr>
                <w:sz w:val="20"/>
              </w:rPr>
              <w:br/>
              <w:t xml:space="preserve"> межселенной территории</w:t>
            </w:r>
            <w:r w:rsidRPr="00984688">
              <w:rPr>
                <w:sz w:val="20"/>
                <w:vertAlign w:val="superscript"/>
              </w:rPr>
              <w:t>1</w:t>
            </w: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D94658" w:rsidRDefault="00D94658" w:rsidP="00D9465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94658" w:rsidRDefault="00D94658" w:rsidP="00D9465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4658" w:rsidRDefault="00D94658" w:rsidP="00D9465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D94658" w:rsidRDefault="00D94658" w:rsidP="00D9465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D94658" w:rsidRPr="00340A18" w:rsidRDefault="00D94658" w:rsidP="00D9465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340A18">
              <w:rPr>
                <w:sz w:val="20"/>
              </w:rPr>
              <w:t>5</w:t>
            </w: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D94658" w:rsidRDefault="00D9465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4658" w:rsidRDefault="00D94658" w:rsidP="00190A02">
            <w:pPr>
              <w:keepNext/>
              <w:tabs>
                <w:tab w:val="left" w:pos="708"/>
              </w:tabs>
              <w:spacing w:before="50" w:line="230" w:lineRule="exact"/>
              <w:outlineLvl w:val="5"/>
              <w:rPr>
                <w:rFonts w:eastAsia="Arial Unicode MS"/>
                <w:b/>
                <w:sz w:val="20"/>
                <w:szCs w:val="24"/>
              </w:rPr>
            </w:pPr>
            <w:r>
              <w:rPr>
                <w:rFonts w:eastAsia="Arial Unicode MS"/>
                <w:b/>
                <w:sz w:val="20"/>
              </w:rPr>
              <w:t>Общеобразовательные организации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4658" w:rsidRDefault="00D9465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94658" w:rsidRDefault="00D9465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D94658" w:rsidRDefault="00D9465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Pr="00E75F27" w:rsidRDefault="00D9465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658" w:rsidRDefault="00D9465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Число общеобразовательных организаций</w:t>
            </w:r>
            <w:r>
              <w:rPr>
                <w:sz w:val="20"/>
              </w:rPr>
              <w:br/>
              <w:t xml:space="preserve">на начало учебного года, всего  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658" w:rsidRDefault="00D9465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94658" w:rsidRDefault="0002527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41377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658" w:rsidRDefault="00D94658" w:rsidP="0041377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обособленных подразделений (филиалов) </w:t>
            </w:r>
            <w:r>
              <w:rPr>
                <w:sz w:val="20"/>
              </w:rPr>
              <w:br/>
              <w:t xml:space="preserve">общеобразовательных организаций  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658" w:rsidRDefault="00D94658" w:rsidP="0041377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94658" w:rsidRDefault="00D94658" w:rsidP="0041377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41377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Pr="00E75F27" w:rsidRDefault="00D94658" w:rsidP="00E75F2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658" w:rsidRDefault="00D9465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обучающихся общеобразовательных </w:t>
            </w:r>
            <w:r>
              <w:rPr>
                <w:sz w:val="20"/>
              </w:rPr>
              <w:br/>
              <w:t>организаций с учетом обособленных подразделений (филиалов), всего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658" w:rsidRDefault="00D9465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94658" w:rsidRDefault="00D9465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D94658" w:rsidRDefault="00D94658" w:rsidP="007744D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4658" w:rsidRDefault="00D94658" w:rsidP="007744D7">
            <w:pPr>
              <w:tabs>
                <w:tab w:val="left" w:pos="708"/>
              </w:tabs>
              <w:spacing w:before="50" w:line="22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Организации здравоохранения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4658" w:rsidRDefault="00D94658" w:rsidP="007744D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94658" w:rsidRDefault="00025278" w:rsidP="007744D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D94658" w:rsidRDefault="00D94658" w:rsidP="007744D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Pr="00E75F27" w:rsidRDefault="00D94658" w:rsidP="007744D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7744D7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Число лечебно-профилактических организаций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7744D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94658" w:rsidRDefault="00D94658" w:rsidP="007744D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7744D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D94658" w:rsidRDefault="00D94658" w:rsidP="007744D7">
            <w:pPr>
              <w:tabs>
                <w:tab w:val="left" w:pos="708"/>
              </w:tabs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4658" w:rsidRDefault="00D94658" w:rsidP="007744D7">
            <w:pPr>
              <w:tabs>
                <w:tab w:val="left" w:pos="708"/>
              </w:tabs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Организации культуры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4658" w:rsidRDefault="00D94658" w:rsidP="007744D7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D94658" w:rsidRDefault="00025278" w:rsidP="007744D7">
            <w:pPr>
              <w:tabs>
                <w:tab w:val="left" w:pos="708"/>
              </w:tabs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D94658" w:rsidRDefault="00D94658" w:rsidP="007744D7">
            <w:pPr>
              <w:tabs>
                <w:tab w:val="left" w:pos="708"/>
              </w:tabs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Pr="00E75F27" w:rsidRDefault="00D94658" w:rsidP="007744D7">
            <w:pPr>
              <w:tabs>
                <w:tab w:val="left" w:pos="708"/>
              </w:tabs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6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7744D7">
            <w:pPr>
              <w:tabs>
                <w:tab w:val="left" w:pos="708"/>
              </w:tabs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организаций культурно-досугового типа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7744D7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7744D7">
            <w:pPr>
              <w:tabs>
                <w:tab w:val="left" w:pos="708"/>
              </w:tabs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7744D7">
            <w:pPr>
              <w:tabs>
                <w:tab w:val="left" w:pos="708"/>
              </w:tabs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7744D7">
            <w:pPr>
              <w:tabs>
                <w:tab w:val="left" w:pos="708"/>
              </w:tabs>
              <w:spacing w:before="6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7744D7">
            <w:pPr>
              <w:tabs>
                <w:tab w:val="left" w:pos="708"/>
              </w:tabs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обособленных подразделений</w:t>
            </w:r>
            <w:r>
              <w:t xml:space="preserve"> </w:t>
            </w:r>
            <w:r>
              <w:rPr>
                <w:sz w:val="20"/>
              </w:rPr>
              <w:t>(филиалов) организаций культурно-досугового типа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658" w:rsidRDefault="00D94658" w:rsidP="007744D7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7744D7">
            <w:pPr>
              <w:tabs>
                <w:tab w:val="left" w:pos="708"/>
              </w:tabs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7744D7">
            <w:pPr>
              <w:tabs>
                <w:tab w:val="left" w:pos="708"/>
              </w:tabs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>Численность работников организаций культурно-досугового типа с учетом обособленных подразделений</w:t>
            </w:r>
            <w:r>
              <w:t xml:space="preserve"> </w:t>
            </w:r>
            <w:r>
              <w:rPr>
                <w:sz w:val="20"/>
              </w:rPr>
              <w:t>(филиалов)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025278" w:rsidP="00D94658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специалисты культурно-досуговой деятельности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D94658" w:rsidRDefault="0002527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Pr="00E75F27" w:rsidRDefault="00D94658" w:rsidP="00413774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413774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>Число библиотек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413774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413774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413774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413774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658" w:rsidRDefault="00D94658" w:rsidP="00413774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Число обособленных подразделений (филиалов) библиотек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413774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68632F" w:rsidP="00413774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413774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413774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413774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библиотек с учетом обособленных подразделений (филиалов)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658" w:rsidRDefault="00D94658" w:rsidP="00413774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025278" w:rsidP="00413774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413774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библиотечных работников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02527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Pr="00E75F27" w:rsidRDefault="00D94658" w:rsidP="00E75F2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музеев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Число обособленных подразделений (филиалов) музеев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музеев с учетом обособленных подразделений (филиалов)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научные сотрудники и экскурсоводы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Pr="00E75F27" w:rsidRDefault="00D94658" w:rsidP="00E75F2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профессиональных театров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работников,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художественный и артистический персонал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Pr="00E75F27" w:rsidRDefault="00D9465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парков культуры и отдыха (городских садов)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работников,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специалисты культурно-досуговой деятельности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Pr="00E75F27" w:rsidRDefault="00D94658" w:rsidP="00E75F2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зоопарков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работников,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left="315"/>
              <w:rPr>
                <w:sz w:val="20"/>
              </w:rPr>
            </w:pPr>
            <w:r>
              <w:rPr>
                <w:sz w:val="20"/>
              </w:rPr>
              <w:t>из них научные сотрудники, ветеринарные врачи и фельдшеры, зоотехники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E75F2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цирков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42.1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работников,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42.2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художественный и артистический персонал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Pr="00E75F27" w:rsidRDefault="00D94658" w:rsidP="00D94658">
            <w:pPr>
              <w:tabs>
                <w:tab w:val="left" w:pos="708"/>
              </w:tabs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658" w:rsidRDefault="00D94658" w:rsidP="00D94658">
            <w:pPr>
              <w:tabs>
                <w:tab w:val="left" w:pos="708"/>
              </w:tabs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детских музыкальных, художественных, </w:t>
            </w:r>
            <w:r>
              <w:rPr>
                <w:sz w:val="20"/>
              </w:rPr>
              <w:br/>
              <w:t>хореографических школ и школ искусств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658" w:rsidRDefault="00D94658" w:rsidP="00D94658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94658" w:rsidRDefault="00D94658" w:rsidP="00D94658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D94658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Число обособленных подразделений (филиалов) детских музыкальных, художественных, хореографических школ и школ искусств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детских музыкальных, художественных, хореографических школ и школ искусств с учетом обособленных подразделений (филиалов)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D94658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преподавателей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94658" w:rsidRDefault="00D94658" w:rsidP="00D94658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F4369F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F4369F" w:rsidRDefault="00F4369F" w:rsidP="00493199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строки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9F" w:rsidRDefault="00F4369F" w:rsidP="00493199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9F" w:rsidRDefault="00F4369F" w:rsidP="00493199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F4369F" w:rsidRDefault="00F4369F" w:rsidP="00493199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 w:rsidRPr="00340A18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по муниципальному образованию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4369F" w:rsidRPr="00340A18" w:rsidRDefault="00F4369F" w:rsidP="00493199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/>
              <w:t xml:space="preserve"> по</w:t>
            </w:r>
            <w:r>
              <w:rPr>
                <w:sz w:val="20"/>
              </w:rPr>
              <w:br/>
              <w:t xml:space="preserve"> межселенной территории</w:t>
            </w:r>
            <w:r w:rsidRPr="00984688">
              <w:rPr>
                <w:sz w:val="20"/>
                <w:vertAlign w:val="superscript"/>
              </w:rPr>
              <w:t>1</w:t>
            </w:r>
          </w:p>
        </w:tc>
      </w:tr>
      <w:tr w:rsidR="00F4369F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F4369F" w:rsidRDefault="00F4369F" w:rsidP="00493199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9F" w:rsidRDefault="00F4369F" w:rsidP="00493199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4369F" w:rsidRDefault="00F4369F" w:rsidP="00493199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4369F" w:rsidRDefault="00F4369F" w:rsidP="00493199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4369F" w:rsidRPr="00340A18" w:rsidRDefault="00F4369F" w:rsidP="00493199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340A18">
              <w:rPr>
                <w:sz w:val="20"/>
              </w:rPr>
              <w:t>5</w:t>
            </w:r>
          </w:p>
        </w:tc>
      </w:tr>
      <w:tr w:rsidR="00F4369F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Организация охраны общественного порядка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4369F" w:rsidTr="0090350C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69F" w:rsidRPr="00E75F27" w:rsidRDefault="00F4369F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4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муниципальных органов охраны общественного порядка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4369F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69F" w:rsidRDefault="00F4369F" w:rsidP="00E75F2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работников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4369F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69F" w:rsidRPr="00E75F27" w:rsidRDefault="00F4369F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Число добровольных формирований населения </w:t>
            </w:r>
            <w:r>
              <w:rPr>
                <w:sz w:val="20"/>
              </w:rPr>
              <w:br/>
              <w:t>по охране общественного порядка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4369F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участников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4369F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Инвестиции в основной капитал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b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b/>
                <w:sz w:val="20"/>
              </w:rPr>
            </w:pPr>
          </w:p>
        </w:tc>
      </w:tr>
      <w:tr w:rsidR="00F4369F" w:rsidTr="0090350C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69F" w:rsidRPr="00E75F27" w:rsidRDefault="00F4369F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69F" w:rsidRDefault="00F4369F">
            <w:pPr>
              <w:tabs>
                <w:tab w:val="left" w:pos="708"/>
              </w:tabs>
              <w:snapToGrid w:val="0"/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 xml:space="preserve">Инвестиции в основной капитал за счет средств </w:t>
            </w:r>
            <w:r>
              <w:rPr>
                <w:sz w:val="20"/>
              </w:rPr>
              <w:br/>
              <w:t>муниципального бюджета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тысяча</w:t>
            </w:r>
            <w:r>
              <w:rPr>
                <w:sz w:val="20"/>
              </w:rPr>
              <w:br/>
              <w:t>рублей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4369F" w:rsidTr="0090350C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Ввод жилья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4369F" w:rsidTr="0090350C">
        <w:trPr>
          <w:trHeight w:val="80"/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4369F" w:rsidRPr="00E75F27" w:rsidRDefault="00F4369F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Ввод в действие жилых домов на территории  </w:t>
            </w:r>
            <w:r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>общей  площади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4369F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369F" w:rsidRDefault="00F4369F">
            <w:pPr>
              <w:tabs>
                <w:tab w:val="left" w:pos="708"/>
              </w:tabs>
              <w:snapToGrid w:val="0"/>
              <w:spacing w:before="50" w:line="226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том числе индивидуальных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общей </w:t>
            </w:r>
            <w:r>
              <w:rPr>
                <w:sz w:val="20"/>
              </w:rPr>
              <w:br/>
              <w:t>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4369F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4369F" w:rsidRDefault="00F4369F">
            <w:pPr>
              <w:tabs>
                <w:tab w:val="left" w:pos="708"/>
              </w:tabs>
              <w:snapToGrid w:val="0"/>
              <w:spacing w:before="50" w:line="226" w:lineRule="exact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Коллективные средства размещения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left="-113" w:right="-113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left="-113" w:right="-113"/>
              <w:rPr>
                <w:sz w:val="20"/>
              </w:rPr>
            </w:pPr>
          </w:p>
        </w:tc>
      </w:tr>
      <w:tr w:rsidR="00F4369F" w:rsidTr="0090350C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4369F" w:rsidRPr="00E75F27" w:rsidRDefault="00F4369F" w:rsidP="00E75F27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4369F" w:rsidRDefault="00F4369F">
            <w:pPr>
              <w:tabs>
                <w:tab w:val="left" w:pos="708"/>
              </w:tabs>
              <w:snapToGrid w:val="0"/>
              <w:spacing w:before="50" w:line="226" w:lineRule="exact"/>
            </w:pPr>
            <w:r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left="-113" w:right="-113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left="-113" w:right="-113"/>
              <w:rPr>
                <w:sz w:val="20"/>
              </w:rPr>
            </w:pPr>
          </w:p>
        </w:tc>
      </w:tr>
      <w:tr w:rsidR="00F4369F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right="-57" w:firstLine="173"/>
              <w:jc w:val="both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right="-57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right="-57"/>
              <w:rPr>
                <w:sz w:val="20"/>
              </w:rPr>
            </w:pPr>
          </w:p>
        </w:tc>
      </w:tr>
      <w:tr w:rsidR="00F4369F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right="-57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369F" w:rsidRDefault="00F4369F">
            <w:pPr>
              <w:tabs>
                <w:tab w:val="left" w:pos="708"/>
              </w:tabs>
              <w:snapToGrid w:val="0"/>
              <w:spacing w:before="50" w:line="226" w:lineRule="exact"/>
              <w:outlineLvl w:val="1"/>
            </w:pPr>
            <w:r>
              <w:rPr>
                <w:b/>
                <w:sz w:val="20"/>
              </w:rPr>
              <w:t xml:space="preserve">Почтовая и телефонная связь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4369F" w:rsidTr="0090350C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4369F" w:rsidRPr="00E75F27" w:rsidRDefault="00F4369F" w:rsidP="00E75F27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369F" w:rsidRDefault="00F4369F">
            <w:pPr>
              <w:tabs>
                <w:tab w:val="left" w:pos="708"/>
              </w:tabs>
              <w:snapToGrid w:val="0"/>
              <w:spacing w:before="50" w:line="226" w:lineRule="exact"/>
              <w:outlineLvl w:val="1"/>
              <w:rPr>
                <w:b/>
                <w:sz w:val="20"/>
              </w:rPr>
            </w:pPr>
            <w:r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4369F" w:rsidRDefault="0068632F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4369F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369F" w:rsidRPr="00E75F27" w:rsidRDefault="00F4369F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369F" w:rsidRDefault="00F4369F">
            <w:pPr>
              <w:tabs>
                <w:tab w:val="left" w:pos="708"/>
              </w:tabs>
              <w:snapToGrid w:val="0"/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4369F" w:rsidRDefault="00FB41FB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4369F" w:rsidRDefault="00F4369F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1E0AAC" w:rsidRDefault="001E0AAC" w:rsidP="001E0AAC">
      <w:pPr>
        <w:spacing w:before="60" w:line="220" w:lineRule="exact"/>
        <w:ind w:firstLine="709"/>
        <w:rPr>
          <w:sz w:val="20"/>
        </w:rPr>
      </w:pPr>
    </w:p>
    <w:p w:rsidR="001E0AAC" w:rsidRDefault="001E0AAC" w:rsidP="001E0AAC">
      <w:pPr>
        <w:spacing w:before="20"/>
        <w:ind w:left="708"/>
        <w:rPr>
          <w:sz w:val="20"/>
        </w:rPr>
      </w:pPr>
      <w:r>
        <w:rPr>
          <w:sz w:val="20"/>
        </w:rPr>
        <w:t xml:space="preserve">Коды по ОКЕИ: метр – 006; квадратный метр – 055; тысяча квадратных метров – 058; гектар – 059; квадратный метр общей площади – 081; километр – 008; тысяча рублей – 384; рубль – 383; </w:t>
      </w:r>
      <w:r>
        <w:rPr>
          <w:sz w:val="20"/>
        </w:rPr>
        <w:br/>
        <w:t>единица – 642; место – 698; человек – 792; тысяча кубических метров – 114</w:t>
      </w:r>
    </w:p>
    <w:p w:rsidR="001E0AAC" w:rsidRDefault="001E0AAC" w:rsidP="001E0AAC">
      <w:pPr>
        <w:spacing w:before="20"/>
        <w:ind w:left="708"/>
        <w:rPr>
          <w:sz w:val="20"/>
        </w:rPr>
      </w:pPr>
    </w:p>
    <w:p w:rsidR="001E0AAC" w:rsidRDefault="001E0AAC" w:rsidP="001E0AAC">
      <w:pPr>
        <w:spacing w:before="20"/>
        <w:ind w:left="708"/>
        <w:rPr>
          <w:sz w:val="20"/>
        </w:rPr>
      </w:pPr>
    </w:p>
    <w:tbl>
      <w:tblPr>
        <w:tblW w:w="10788" w:type="dxa"/>
        <w:tblLayout w:type="fixed"/>
        <w:tblLook w:val="04A0" w:firstRow="1" w:lastRow="0" w:firstColumn="1" w:lastColumn="0" w:noHBand="0" w:noVBand="1"/>
      </w:tblPr>
      <w:tblGrid>
        <w:gridCol w:w="3085"/>
        <w:gridCol w:w="2175"/>
        <w:gridCol w:w="273"/>
        <w:gridCol w:w="2372"/>
        <w:gridCol w:w="273"/>
        <w:gridCol w:w="2610"/>
      </w:tblGrid>
      <w:tr w:rsidR="001E0AAC" w:rsidTr="00FB41FB">
        <w:trPr>
          <w:tblHeader/>
        </w:trPr>
        <w:tc>
          <w:tcPr>
            <w:tcW w:w="3085" w:type="dxa"/>
            <w:hideMark/>
          </w:tcPr>
          <w:p w:rsidR="001E0AAC" w:rsidRDefault="001E0AAC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Должностное лицо,</w:t>
            </w:r>
          </w:p>
          <w:p w:rsidR="001E0AAC" w:rsidRDefault="001E0AAC">
            <w:pPr>
              <w:widowControl w:val="0"/>
              <w:tabs>
                <w:tab w:val="left" w:pos="708"/>
              </w:tabs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4820" w:type="dxa"/>
            <w:gridSpan w:val="3"/>
          </w:tcPr>
          <w:p w:rsidR="001E0AAC" w:rsidRDefault="001E0AAC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:rsidR="00FB41FB" w:rsidRDefault="00FB41FB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:rsidR="00FB41FB" w:rsidRDefault="00FB41FB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:rsidR="00FB41FB" w:rsidRDefault="00FB41FB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:rsidR="00FB41FB" w:rsidRDefault="00FB41FB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:rsidR="00FB41FB" w:rsidRDefault="00FB41FB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:rsidR="00FB41FB" w:rsidRDefault="00FB41FB" w:rsidP="00FB41FB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Вед. специалист СМО          Ховалова Л.В.</w:t>
            </w:r>
          </w:p>
        </w:tc>
        <w:tc>
          <w:tcPr>
            <w:tcW w:w="2883" w:type="dxa"/>
            <w:gridSpan w:val="2"/>
          </w:tcPr>
          <w:p w:rsidR="001E0AAC" w:rsidRDefault="001E0AAC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</w:tc>
      </w:tr>
      <w:tr w:rsidR="001E0AAC" w:rsidTr="00FB41FB">
        <w:trPr>
          <w:tblHeader/>
        </w:trPr>
        <w:tc>
          <w:tcPr>
            <w:tcW w:w="3085" w:type="dxa"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AAC" w:rsidRDefault="001E0AAC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(должность)</w:t>
            </w:r>
          </w:p>
          <w:p w:rsidR="001E0AAC" w:rsidRDefault="00FB41FB" w:rsidP="00FB41FB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89054843992</w:t>
            </w:r>
          </w:p>
        </w:tc>
        <w:tc>
          <w:tcPr>
            <w:tcW w:w="273" w:type="dxa"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1FB" w:rsidRPr="00685F81" w:rsidRDefault="001E0AAC" w:rsidP="00FB41FB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(Ф.И.О.)</w:t>
            </w:r>
          </w:p>
          <w:p w:rsidR="001E0AAC" w:rsidRPr="00FB41FB" w:rsidRDefault="00FB41FB" w:rsidP="00FB41FB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Smo</w:t>
            </w:r>
            <w:r w:rsidRPr="00FB41FB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  <w:lang w:val="en-US"/>
              </w:rPr>
              <w:t>Ulduchiny</w:t>
            </w:r>
            <w:r w:rsidRPr="00FB41FB">
              <w:rPr>
                <w:rFonts w:cs="Arial"/>
                <w:sz w:val="20"/>
              </w:rPr>
              <w:t>@</w:t>
            </w:r>
            <w:r>
              <w:rPr>
                <w:rFonts w:cs="Arial"/>
                <w:sz w:val="20"/>
                <w:lang w:val="en-US"/>
              </w:rPr>
              <w:t>mail</w:t>
            </w:r>
            <w:r w:rsidRPr="00FB41FB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  <w:lang w:val="en-US"/>
              </w:rPr>
              <w:t>ru</w:t>
            </w:r>
          </w:p>
        </w:tc>
        <w:tc>
          <w:tcPr>
            <w:tcW w:w="273" w:type="dxa"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(подпись)</w:t>
            </w:r>
          </w:p>
        </w:tc>
      </w:tr>
      <w:tr w:rsidR="001E0AAC" w:rsidTr="00FB41FB">
        <w:trPr>
          <w:trHeight w:val="235"/>
          <w:tblHeader/>
        </w:trPr>
        <w:tc>
          <w:tcPr>
            <w:tcW w:w="3085" w:type="dxa"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vAlign w:val="bottom"/>
            <w:hideMark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</w:t>
            </w:r>
          </w:p>
        </w:tc>
        <w:tc>
          <w:tcPr>
            <w:tcW w:w="273" w:type="dxa"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372" w:type="dxa"/>
            <w:hideMark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E</w:t>
            </w: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  <w:lang w:val="en-US"/>
              </w:rPr>
              <w:t>mail</w:t>
            </w:r>
            <w:r>
              <w:rPr>
                <w:rFonts w:cs="Arial"/>
                <w:sz w:val="20"/>
              </w:rPr>
              <w:t>: _____________</w:t>
            </w:r>
          </w:p>
        </w:tc>
        <w:tc>
          <w:tcPr>
            <w:tcW w:w="273" w:type="dxa"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bottom"/>
            <w:hideMark/>
          </w:tcPr>
          <w:p w:rsidR="001E0AAC" w:rsidRDefault="001E0AAC" w:rsidP="00FB41FB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«</w:t>
            </w:r>
            <w:r w:rsidR="0068632F">
              <w:rPr>
                <w:rFonts w:cs="Arial"/>
                <w:sz w:val="20"/>
              </w:rPr>
              <w:t>2</w:t>
            </w:r>
            <w:r w:rsidR="00FB41FB">
              <w:rPr>
                <w:rFonts w:cs="Arial"/>
                <w:sz w:val="20"/>
                <w:lang w:val="en-US"/>
              </w:rPr>
              <w:t>6</w:t>
            </w:r>
            <w:r>
              <w:rPr>
                <w:rFonts w:cs="Arial"/>
                <w:sz w:val="20"/>
              </w:rPr>
              <w:t xml:space="preserve">» </w:t>
            </w:r>
            <w:r w:rsidR="0068632F">
              <w:rPr>
                <w:rFonts w:cs="Arial"/>
                <w:sz w:val="20"/>
              </w:rPr>
              <w:t xml:space="preserve">мая </w:t>
            </w:r>
            <w:r>
              <w:rPr>
                <w:rFonts w:cs="Arial"/>
                <w:sz w:val="20"/>
              </w:rPr>
              <w:t>20</w:t>
            </w:r>
            <w:r w:rsidR="0068632F">
              <w:rPr>
                <w:rFonts w:cs="Arial"/>
                <w:sz w:val="20"/>
              </w:rPr>
              <w:t>16</w:t>
            </w:r>
            <w:r>
              <w:rPr>
                <w:rFonts w:cs="Arial"/>
                <w:sz w:val="20"/>
              </w:rPr>
              <w:t xml:space="preserve"> год</w:t>
            </w:r>
          </w:p>
        </w:tc>
      </w:tr>
      <w:tr w:rsidR="001E0AAC" w:rsidTr="00FB41FB">
        <w:trPr>
          <w:tblHeader/>
        </w:trPr>
        <w:tc>
          <w:tcPr>
            <w:tcW w:w="3085" w:type="dxa"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hideMark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(номер контактного телефона)</w:t>
            </w:r>
          </w:p>
        </w:tc>
        <w:tc>
          <w:tcPr>
            <w:tcW w:w="273" w:type="dxa"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372" w:type="dxa"/>
            <w:hideMark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73" w:type="dxa"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hideMark/>
          </w:tcPr>
          <w:p w:rsidR="001E0AAC" w:rsidRDefault="001E0AAC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(дата составления</w:t>
            </w:r>
          </w:p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документа)</w:t>
            </w:r>
          </w:p>
        </w:tc>
      </w:tr>
    </w:tbl>
    <w:p w:rsidR="001E0AAC" w:rsidRDefault="001E0AAC" w:rsidP="001E0AAC">
      <w:pPr>
        <w:spacing w:before="60" w:after="120"/>
        <w:jc w:val="center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1E0AAC" w:rsidRDefault="001E0AAC" w:rsidP="001E0AAC">
      <w:pPr>
        <w:ind w:firstLine="709"/>
        <w:jc w:val="both"/>
      </w:pPr>
      <w:r>
        <w:t>Форма № 1-МО утверждена в соответствии со ст. 17 Федерального закона от 6 октября 2003г. № 131-ФЗ «Об общих принципах организации местного самоуправления в Российской Федерации» и п.2 постановления Правительства Российской Федерации от 11 ноября 2006г.</w:t>
      </w:r>
      <w:r w:rsidR="009C7218">
        <w:br/>
      </w:r>
      <w:r>
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образования».</w:t>
      </w:r>
    </w:p>
    <w:p w:rsidR="001E0AAC" w:rsidRDefault="001E0AAC" w:rsidP="001E0AAC">
      <w:pPr>
        <w:tabs>
          <w:tab w:val="num" w:pos="643"/>
        </w:tabs>
        <w:autoSpaceDE w:val="0"/>
        <w:autoSpaceDN w:val="0"/>
        <w:ind w:firstLine="709"/>
        <w:jc w:val="both"/>
        <w:rPr>
          <w:szCs w:val="24"/>
        </w:rPr>
      </w:pPr>
      <w:r>
        <w:t xml:space="preserve"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</w:t>
      </w:r>
    </w:p>
    <w:p w:rsidR="001E0AAC" w:rsidRDefault="001E0AAC" w:rsidP="001E0AAC">
      <w:pPr>
        <w:ind w:firstLine="709"/>
        <w:jc w:val="both"/>
      </w:pPr>
      <w: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кодовой части</w:t>
      </w:r>
      <w:r>
        <w:t xml:space="preserve"> в обязательном порядке проставляется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органами государственной статистики.</w:t>
      </w:r>
    </w:p>
    <w:p w:rsidR="001E0AAC" w:rsidRDefault="001E0AAC" w:rsidP="001E0AAC">
      <w:pPr>
        <w:ind w:firstLine="709"/>
        <w:jc w:val="both"/>
      </w:pPr>
      <w:r>
        <w:t xml:space="preserve">В форме приводятся сведения по организациям (учреждениям), </w:t>
      </w:r>
      <w:r>
        <w:rPr>
          <w:b/>
        </w:rPr>
        <w:t>расположенным на территории муниципального образования</w:t>
      </w:r>
      <w:r>
        <w:t xml:space="preserve">, независимо от подчиненности и источников финансирования. </w:t>
      </w:r>
    </w:p>
    <w:p w:rsidR="001E0AAC" w:rsidRDefault="001E0AAC" w:rsidP="001E0AAC">
      <w:pPr>
        <w:ind w:firstLine="709"/>
        <w:jc w:val="both"/>
      </w:pPr>
      <w:r>
        <w:t>По муниципальным образованиям, наделенным статусом муниципального района, имеющим в своем составе городские и сельские муниципальные образования и не имеющим собственной территории, предоставляется сводный отчет, обобщающий входящие в его состав городские и сельские муниципальные образования.</w:t>
      </w:r>
    </w:p>
    <w:p w:rsidR="001E0AAC" w:rsidRDefault="001E0AAC" w:rsidP="001E0AAC">
      <w:pPr>
        <w:ind w:firstLine="709"/>
        <w:jc w:val="both"/>
      </w:pPr>
      <w:r>
        <w:t>По муниципальным образованиям, наделенным статусом муниципального района и имеющим в своем составе межселенные территории, заполняются графа 4 и графа 5:</w:t>
      </w:r>
    </w:p>
    <w:p w:rsidR="001E0AAC" w:rsidRDefault="001E0AAC" w:rsidP="001E0AAC">
      <w:pPr>
        <w:ind w:firstLine="709"/>
        <w:jc w:val="both"/>
      </w:pPr>
      <w:r>
        <w:t>- графа 4 – сводные данные по муниципальному району, включая информацию по межселенной территории;</w:t>
      </w:r>
    </w:p>
    <w:p w:rsidR="001E0AAC" w:rsidRDefault="001E0AAC" w:rsidP="001E0AAC">
      <w:pPr>
        <w:ind w:firstLine="709"/>
        <w:jc w:val="both"/>
        <w:rPr>
          <w:b/>
        </w:rPr>
      </w:pPr>
      <w:r>
        <w:t>- графа 5 – данные только по межселенной территории.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>Территория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 xml:space="preserve">строке 1 </w:t>
      </w:r>
      <w:r>
        <w:t xml:space="preserve">показывается общая площадь земель муниципального образования </w:t>
      </w:r>
      <w:r>
        <w:br/>
        <w:t>(в соответствии с ф. № 22-2, разрабатываемой Росреестром).</w:t>
      </w:r>
    </w:p>
    <w:p w:rsidR="001E0AAC" w:rsidRDefault="001E0AAC" w:rsidP="001E0AAC">
      <w:pPr>
        <w:ind w:firstLine="709"/>
        <w:jc w:val="both"/>
      </w:pPr>
      <w:r>
        <w:t>В этот показатель включаются земли и водные объекты, расположенные в пределах официально утвержденной черты муниципального образования, а при отсутствии официально утвержденной черты – в фактически числящихся границах на конец отчетного года. Здесь же учитываются и земли, изъятые из непосредственного ведения муниципального образования (военные городки, полигоны, полосы отчуждения железных дорог и т.д.).</w:t>
      </w:r>
    </w:p>
    <w:p w:rsidR="001E0AAC" w:rsidRDefault="001E0AAC" w:rsidP="001E0AAC">
      <w:pPr>
        <w:ind w:firstLine="709"/>
        <w:jc w:val="center"/>
        <w:rPr>
          <w:b/>
        </w:rPr>
      </w:pPr>
      <w:r>
        <w:rPr>
          <w:b/>
        </w:rPr>
        <w:t>Объекты бытового обслуживания</w:t>
      </w:r>
    </w:p>
    <w:p w:rsidR="001E0AAC" w:rsidRDefault="001E0AAC" w:rsidP="001E0AAC">
      <w:pPr>
        <w:ind w:firstLine="709"/>
        <w:jc w:val="both"/>
      </w:pPr>
      <w:r>
        <w:t xml:space="preserve">При заполнении этого раздела необходимо руководствоваться Общероссийским классификатором услуг населению (ОКУН), утвержденным постановлением Госстандарта России от 28 июня </w:t>
      </w:r>
      <w:r w:rsidR="003B4D96" w:rsidRPr="00FB41FB">
        <w:t>1993</w:t>
      </w:r>
      <w:r>
        <w:t>г. № 163.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2</w:t>
      </w:r>
      <w:r>
        <w:t xml:space="preserve">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населения, находящихся в собственности (на балансе) юридических лиц всех форм собственности и индивидуальных предпринимателей, оказывающих услуги на собственных или арендованных площадях. К объектам бытового обслуживания населения относятся специально оборудованные стационарные помещения (их части), предназначенные для оказания услуг населению и обеспеченные необходимым оборудованием: ателье, цеха, мастерские, салоны и т.п. </w:t>
      </w:r>
    </w:p>
    <w:p w:rsidR="001E0AAC" w:rsidRDefault="001E0AAC" w:rsidP="001E0AAC">
      <w:pPr>
        <w:ind w:firstLine="709"/>
        <w:jc w:val="both"/>
      </w:pPr>
      <w:r>
        <w:lastRenderedPageBreak/>
        <w:t>В случае, когда индивидуальный предприниматель оказывает услуги на собственной или арендованной площади без оборудования для этих целей стационарного места, учитывать его как объект  бытового обслуживания не следует.</w:t>
      </w:r>
    </w:p>
    <w:p w:rsidR="001E0AAC" w:rsidRDefault="001E0AAC" w:rsidP="001E0AAC">
      <w:pPr>
        <w:autoSpaceDE w:val="0"/>
        <w:autoSpaceDN w:val="0"/>
        <w:ind w:firstLine="709"/>
        <w:jc w:val="both"/>
      </w:pPr>
      <w:r>
        <w:t>Если юридическое лицо или индивидуальный предприниматель зарегистрирован на территории отчитывающегося муниципального образования, но имеет объект бытового обслуживания в другом муниципальном образовании, то этот объект не включается в данный отчет. Он будет учтен в отчете того муниципального образования, на территории которого расположен.</w:t>
      </w:r>
    </w:p>
    <w:p w:rsidR="001E0AAC" w:rsidRDefault="001E0AAC" w:rsidP="001E0AAC">
      <w:pPr>
        <w:autoSpaceDE w:val="0"/>
        <w:autoSpaceDN w:val="0"/>
        <w:ind w:firstLine="709"/>
        <w:jc w:val="both"/>
      </w:pPr>
      <w:r>
        <w:rPr>
          <w:b/>
        </w:rPr>
        <w:t xml:space="preserve">Строка 2 </w:t>
      </w:r>
      <w:r>
        <w:t xml:space="preserve">равна сумме строк 2.1, 2.2, 2.3, 2.4, 2.5, 2.6, 2.7, 2.8, 2.9, 2.10, 2.11, 2.12, 2.13. </w:t>
      </w:r>
      <w:r>
        <w:br/>
        <w:t xml:space="preserve">В строках </w:t>
      </w:r>
      <w:r>
        <w:rPr>
          <w:b/>
        </w:rPr>
        <w:t>2.1.-2.13</w:t>
      </w:r>
      <w:r>
        <w:t xml:space="preserve"> общее число объектов бытового обслуживания распределяется по видам оказываемых бытовых услуг.</w:t>
      </w:r>
    </w:p>
    <w:p w:rsidR="001E0AAC" w:rsidRDefault="001E0AAC" w:rsidP="001E0AAC">
      <w:pPr>
        <w:autoSpaceDE w:val="0"/>
        <w:autoSpaceDN w:val="0"/>
        <w:ind w:firstLine="709"/>
        <w:jc w:val="both"/>
      </w:pPr>
      <w:r>
        <w:t>Ателье (цех, мастерская, салон), занятые оказанием нескольких видов бытовых услуг, например банных и парикмахерских, показываются один раз по преобладающему виду услуг (по объему оказанных услуг населению в денежном выражении).</w:t>
      </w:r>
    </w:p>
    <w:p w:rsidR="001E0AAC" w:rsidRDefault="001E0AAC" w:rsidP="001E0AAC">
      <w:pPr>
        <w:ind w:firstLine="709"/>
        <w:jc w:val="both"/>
      </w:pPr>
      <w:r>
        <w:t xml:space="preserve">В многоотраслевом доме (комбинате и т.п.) бытовых услуг каждое ателье (цех, мастерская, салон) учитывается самостоятельно. </w:t>
      </w:r>
    </w:p>
    <w:p w:rsidR="001E0AAC" w:rsidRDefault="001E0AAC" w:rsidP="001E0AAC">
      <w:pPr>
        <w:ind w:firstLine="709"/>
        <w:jc w:val="both"/>
      </w:pPr>
      <w:r>
        <w:t>В случае,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предпринимателей, то число объектов бытового обслуживания определяется по числу индивидуальных предпринимателей.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2.9.1</w:t>
      </w:r>
      <w:r>
        <w:t xml:space="preserve"> учитывается:</w:t>
      </w:r>
    </w:p>
    <w:p w:rsidR="001E0AAC" w:rsidRDefault="001E0AAC" w:rsidP="001E0AAC">
      <w:pPr>
        <w:ind w:firstLine="709"/>
        <w:jc w:val="both"/>
      </w:pPr>
      <w:r>
        <w:rPr>
          <w:i/>
        </w:rPr>
        <w:t xml:space="preserve">- </w:t>
      </w:r>
      <w:r>
        <w:t>для бань обычного типа и саун – число мест, имеющихся  в общем раздевальном отделении,  включая число мест отдельных номеров;</w:t>
      </w:r>
    </w:p>
    <w:p w:rsidR="001E0AAC" w:rsidRDefault="001E0AAC" w:rsidP="001E0AAC">
      <w:pPr>
        <w:ind w:firstLine="709"/>
        <w:jc w:val="both"/>
      </w:pPr>
      <w:r>
        <w:rPr>
          <w:i/>
        </w:rPr>
        <w:t xml:space="preserve">- </w:t>
      </w:r>
      <w:r>
        <w:t>для ванных отделений – количество установленных ванн;</w:t>
      </w:r>
    </w:p>
    <w:p w:rsidR="001E0AAC" w:rsidRDefault="001E0AAC" w:rsidP="001E0AAC">
      <w:pPr>
        <w:ind w:firstLine="709"/>
        <w:jc w:val="both"/>
      </w:pPr>
      <w:r>
        <w:rPr>
          <w:i/>
        </w:rPr>
        <w:t xml:space="preserve">- </w:t>
      </w:r>
      <w:r>
        <w:t>для душ</w:t>
      </w:r>
      <w:r w:rsidR="006F7BE0">
        <w:t>евых отделений с кабинами – число рожков (леек для душа)</w:t>
      </w:r>
      <w:r>
        <w:t xml:space="preserve"> в кабинах; </w:t>
      </w:r>
    </w:p>
    <w:p w:rsidR="001E0AAC" w:rsidRDefault="001E0AAC" w:rsidP="001E0AAC">
      <w:pPr>
        <w:ind w:firstLine="709"/>
        <w:jc w:val="both"/>
      </w:pPr>
      <w:r>
        <w:rPr>
          <w:i/>
        </w:rPr>
        <w:t xml:space="preserve">- </w:t>
      </w:r>
      <w:r>
        <w:t>для санпропускников – число мест в раздевальном отделении.</w:t>
      </w:r>
    </w:p>
    <w:p w:rsidR="001E0AAC" w:rsidRDefault="001E0AAC" w:rsidP="001E0AAC">
      <w:pPr>
        <w:ind w:firstLine="709"/>
        <w:jc w:val="both"/>
      </w:pPr>
      <w:r>
        <w:t>Ванны и рожки, установленные в общих мыльных отделениях, не учитываются.</w:t>
      </w:r>
    </w:p>
    <w:p w:rsidR="001E0AAC" w:rsidRDefault="001E0AAC" w:rsidP="001E0AAC">
      <w:pPr>
        <w:ind w:firstLine="709"/>
        <w:jc w:val="both"/>
      </w:pPr>
      <w:r>
        <w:t>В</w:t>
      </w:r>
      <w:r>
        <w:rPr>
          <w:b/>
        </w:rPr>
        <w:t xml:space="preserve"> строке 2.10.1 </w:t>
      </w:r>
      <w:r>
        <w:t>отражается число кресел в парикмахерских (салонах красоты), оборудованных как постоянные рабочие места.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строках</w:t>
      </w:r>
      <w:r>
        <w:t xml:space="preserve"> </w:t>
      </w:r>
      <w:r>
        <w:rPr>
          <w:b/>
        </w:rPr>
        <w:t>2.13 и 3.10</w:t>
      </w:r>
      <w:r>
        <w:t xml:space="preserve"> учитываются объекты бытового обслуживания, оказывающие населению услуги по переработке сельскохозяйственной продукции и даров леса; граверные работы по металлу, стеклу, фарфору, дереву, керамике; окраске кожаных пальто и курток; распиловке древесины; переплетные, брошюровочные, окантовочные, картонажные работы; услуги ломбардов; платных туалетов; услуги по уборке квартир; услуги справочно-информационной службы по выдаче справок и т.п.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 xml:space="preserve">строке 3  </w:t>
      </w:r>
      <w:r>
        <w:t xml:space="preserve">учитываются  все приемные пункты бытового обслуживания населения, осуществляющие прием и выдачу заказов населению,  расположенные на отдельных от  ателье (салона, цеха, мастерской) площадях и действующие по состоянию на 31 декабря отчетного года. При этом необходимо обратить внимание на то, чтобы приемные пункты, расположенные на арендуемых площадях, не были учтены дважды. В случае, когда один и тот же приемщик принимает заказы по нескольким видам бытовых услуг, учитывать приемный пункт надо один раз по преобладающему виду услуг (по объему оказанных услуг населению в денежном выражении). </w:t>
      </w:r>
    </w:p>
    <w:p w:rsidR="001E0AAC" w:rsidRDefault="001E0AAC" w:rsidP="001E0AAC">
      <w:pPr>
        <w:ind w:firstLine="709"/>
        <w:jc w:val="both"/>
        <w:rPr>
          <w:spacing w:val="-2"/>
        </w:rPr>
      </w:pPr>
      <w:r>
        <w:rPr>
          <w:b/>
        </w:rPr>
        <w:t>Строка 3</w:t>
      </w:r>
      <w:r>
        <w:t xml:space="preserve"> равна сумме строк 3.1-3.10. </w:t>
      </w:r>
      <w:r>
        <w:rPr>
          <w:spacing w:val="-2"/>
        </w:rPr>
        <w:t xml:space="preserve">В строках </w:t>
      </w:r>
      <w:r>
        <w:rPr>
          <w:b/>
          <w:spacing w:val="-2"/>
        </w:rPr>
        <w:t>3.1.-3.10</w:t>
      </w:r>
      <w:r>
        <w:rPr>
          <w:spacing w:val="-2"/>
        </w:rPr>
        <w:t xml:space="preserve"> общее число приемных пунктов бытового обслуживания  распределяется по видам бытовых услуг.</w:t>
      </w:r>
    </w:p>
    <w:p w:rsidR="001E0AAC" w:rsidRDefault="001E0AAC" w:rsidP="00D27A2B">
      <w:pPr>
        <w:ind w:firstLine="709"/>
        <w:jc w:val="both"/>
      </w:pPr>
      <w:r>
        <w:rPr>
          <w:spacing w:val="-2"/>
        </w:rPr>
        <w:t xml:space="preserve">В число приемных пунктов включаются также пункты по раскрою тканей и передвижные приемные пункты, осуществляющие прием и выдачу заказов в населенных пунктах по утвержденному графику работы. Если в течение года не было ни одного дня работы передвижного приемного пункта, то этот пункт учету не подлежит. В число передвижных приемных пунктов не включаются автомашины, предназначенные только для доставки на дом </w:t>
      </w:r>
      <w:r>
        <w:rPr>
          <w:spacing w:val="-2"/>
        </w:rPr>
        <w:lastRenderedPageBreak/>
        <w:t>населению заказов по стирке белья, химической чистке и крашению вещей, ремонту бытовых машин и приборов, готовых изделий и т.п</w:t>
      </w:r>
      <w:r>
        <w:t>.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Объекты розничной торговли и общественного питания</w:t>
      </w:r>
    </w:p>
    <w:p w:rsidR="001E0AAC" w:rsidRDefault="001E0AAC" w:rsidP="001E0AAC">
      <w:pPr>
        <w:ind w:firstLine="709"/>
        <w:jc w:val="both"/>
        <w:rPr>
          <w:szCs w:val="24"/>
        </w:rPr>
      </w:pPr>
      <w:r>
        <w:t xml:space="preserve">Раздел заполняется по всем объектам торговли и общественного питания, находящимся на территории муниципального образования и функционирующим по состоянию на 31 декабря отчетного года. </w:t>
      </w:r>
      <w:r w:rsidRPr="00A81E0B">
        <w:rPr>
          <w:b/>
          <w:i/>
        </w:rPr>
        <w:t xml:space="preserve">Определения объектов торговли и общественного питания приведены на основе ГОСТ Р51303-2013 «Торговля. Термины и определения», ГОСТ </w:t>
      </w:r>
      <w:r w:rsidR="001068ED" w:rsidRPr="00A81E0B">
        <w:rPr>
          <w:b/>
          <w:i/>
        </w:rPr>
        <w:t>31985-</w:t>
      </w:r>
      <w:r w:rsidRPr="00A81E0B">
        <w:rPr>
          <w:b/>
          <w:i/>
        </w:rPr>
        <w:t>20</w:t>
      </w:r>
      <w:r w:rsidR="001068ED" w:rsidRPr="00A81E0B">
        <w:rPr>
          <w:b/>
          <w:i/>
        </w:rPr>
        <w:t>13</w:t>
      </w:r>
      <w:r w:rsidRPr="00A81E0B">
        <w:rPr>
          <w:b/>
          <w:i/>
        </w:rPr>
        <w:t xml:space="preserve"> «Услуги общест</w:t>
      </w:r>
      <w:r w:rsidR="001068ED" w:rsidRPr="00A81E0B">
        <w:rPr>
          <w:b/>
          <w:i/>
        </w:rPr>
        <w:t>венного питания термины и определения</w:t>
      </w:r>
      <w:r w:rsidRPr="00A81E0B">
        <w:rPr>
          <w:b/>
          <w:i/>
        </w:rPr>
        <w:t>».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4.1</w:t>
      </w:r>
      <w:r>
        <w:t xml:space="preserve"> указывается количество магазинов. </w:t>
      </w:r>
    </w:p>
    <w:p w:rsidR="001E0AAC" w:rsidRDefault="001E0AAC" w:rsidP="001E0AAC">
      <w:pPr>
        <w:ind w:firstLine="709"/>
        <w:jc w:val="both"/>
      </w:pPr>
      <w:r>
        <w:t xml:space="preserve">К </w:t>
      </w:r>
      <w:r>
        <w:rPr>
          <w:b/>
        </w:rPr>
        <w:t xml:space="preserve">магазинам </w:t>
      </w:r>
      <w:r>
        <w:t>относятся стационарные торговые объекты, предназначенные для продажи товаров и оказания услуг покупателям, в составе которых имеются торговые залы, подсобные, административно-бытовые помещения и складские помещения.</w:t>
      </w:r>
    </w:p>
    <w:p w:rsidR="001E0AAC" w:rsidRDefault="001E0AAC" w:rsidP="001E0AAC">
      <w:pPr>
        <w:ind w:firstLine="709"/>
        <w:jc w:val="both"/>
      </w:pPr>
      <w:r>
        <w:rPr>
          <w:b/>
        </w:rPr>
        <w:t>Строка 4.2 г</w:t>
      </w:r>
      <w:r>
        <w:rPr>
          <w:b/>
          <w:bCs/>
        </w:rPr>
        <w:t xml:space="preserve">ипермаркеты - </w:t>
      </w:r>
      <w:r>
        <w:t>магазины с площадью торгового зала от 5000 м</w:t>
      </w:r>
      <w:r>
        <w:rPr>
          <w:vertAlign w:val="superscript"/>
        </w:rPr>
        <w:t>2</w:t>
      </w:r>
      <w:r>
        <w:t>,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самообслуживания.</w:t>
      </w:r>
    </w:p>
    <w:p w:rsidR="001E0AAC" w:rsidRDefault="001E0AAC" w:rsidP="001E0AAC">
      <w:pPr>
        <w:ind w:firstLine="709"/>
        <w:jc w:val="both"/>
      </w:pPr>
      <w:r>
        <w:rPr>
          <w:b/>
        </w:rPr>
        <w:t xml:space="preserve">Строка 4.3 </w:t>
      </w:r>
      <w:r>
        <w:rPr>
          <w:b/>
          <w:bCs/>
        </w:rPr>
        <w:t>супермаркеты</w:t>
      </w:r>
      <w:r>
        <w:t xml:space="preserve"> (</w:t>
      </w:r>
      <w:r>
        <w:rPr>
          <w:i/>
          <w:iCs/>
        </w:rPr>
        <w:t>универсамы</w:t>
      </w:r>
      <w:r>
        <w:t>) - магазины с площадью торгового зала от 400 м</w:t>
      </w:r>
      <w:r>
        <w:rPr>
          <w:vertAlign w:val="superscript"/>
        </w:rPr>
        <w:t>2</w:t>
      </w:r>
      <w:r>
        <w:t>, в которых осуществляют продажу продовольственных и непродовольственных товаров повседневного спроса преимущественно по методу самообслуживания. По данной строке также учитываются магазины «Гастроном».</w:t>
      </w:r>
    </w:p>
    <w:p w:rsidR="001E0AAC" w:rsidRDefault="001E0AAC" w:rsidP="001E0AAC">
      <w:pPr>
        <w:ind w:firstLine="709"/>
        <w:jc w:val="both"/>
      </w:pPr>
      <w:r>
        <w:rPr>
          <w:rFonts w:cs="Calibri"/>
          <w:b/>
        </w:rPr>
        <w:t>Гастроном</w:t>
      </w:r>
      <w:r>
        <w:rPr>
          <w:rFonts w:cs="Calibri"/>
        </w:rPr>
        <w:t xml:space="preserve"> - магазин с площадью торгового зала от 400 м</w:t>
      </w:r>
      <w:r>
        <w:rPr>
          <w:rFonts w:cs="Calibri"/>
          <w:vertAlign w:val="superscript"/>
        </w:rPr>
        <w:t>2</w:t>
      </w:r>
      <w:r>
        <w:rPr>
          <w:rFonts w:cs="Calibri"/>
        </w:rPr>
        <w:t>, в котором осуществляют продажу продовольственных товаров универсального ассортимента с преобладанием гастрономических товаров (сыров, колбасных изделий, фруктов, вино-водочных изделий и безалкогольных напитков и т.п.) преимущественно с использованием индивидуального обслуживания покупателей через прилавок.</w:t>
      </w:r>
    </w:p>
    <w:p w:rsidR="001E0AAC" w:rsidRDefault="001E0AAC" w:rsidP="001E0AAC">
      <w:pPr>
        <w:ind w:firstLine="709"/>
        <w:jc w:val="both"/>
      </w:pPr>
      <w:r>
        <w:rPr>
          <w:b/>
        </w:rPr>
        <w:t xml:space="preserve">Строка 4.4 специализированные продовольственные магазины - </w:t>
      </w:r>
      <w:r>
        <w:t>магазины, в которых осуществляется продажа товаров одной продовольственной группы или ее части  («рыба», «мясо», «колбасы», «минеральные воды», «хлеб», «овощи-фрукты» и т.д.). По данной строке также учитываются магазины-салоны (бутики).</w:t>
      </w:r>
    </w:p>
    <w:p w:rsidR="001E0AAC" w:rsidRDefault="001E0AAC" w:rsidP="001E0AAC">
      <w:pPr>
        <w:ind w:firstLine="709"/>
        <w:jc w:val="both"/>
      </w:pPr>
      <w:r>
        <w:rPr>
          <w:b/>
        </w:rPr>
        <w:t xml:space="preserve">Строка 4.5 специализированные непродовольственные магазины - </w:t>
      </w:r>
      <w:r>
        <w:t>магазины, в которых осуществляется продажа товаров одной непродовольственной группы или ее части («одежда», «обувь», «ткани», «мебель», «книги», «зоотовары», «семена», «цветы» и т.д.). По данной строке также учитываются магазины-салоны (бутики).</w:t>
      </w:r>
    </w:p>
    <w:p w:rsidR="001E0AAC" w:rsidRDefault="001E0AAC" w:rsidP="001E0AAC">
      <w:pPr>
        <w:ind w:firstLine="709"/>
        <w:jc w:val="both"/>
      </w:pPr>
      <w:r>
        <w:rPr>
          <w:b/>
        </w:rPr>
        <w:t xml:space="preserve">Строка 4.6 </w:t>
      </w:r>
      <w:r>
        <w:rPr>
          <w:b/>
          <w:bCs/>
        </w:rPr>
        <w:t>минимаркеты</w:t>
      </w:r>
      <w:r>
        <w:t xml:space="preserve"> (</w:t>
      </w:r>
      <w:r>
        <w:rPr>
          <w:i/>
          <w:iCs/>
        </w:rPr>
        <w:t>магазины «Продукты»</w:t>
      </w:r>
      <w:r>
        <w:t>) - предприятия розничной торговли, в которых с использованием методов самообслуживания и/или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ассортимента, включающего ограниченное число разновидностей товаров.</w:t>
      </w:r>
    </w:p>
    <w:p w:rsidR="001E0AAC" w:rsidRDefault="001E0AAC" w:rsidP="001E0AAC">
      <w:pPr>
        <w:ind w:firstLine="709"/>
        <w:jc w:val="both"/>
      </w:pPr>
      <w:r>
        <w:rPr>
          <w:b/>
        </w:rPr>
        <w:t xml:space="preserve">Строка 4.7 универмаги </w:t>
      </w:r>
      <w:r>
        <w:rPr>
          <w:b/>
          <w:bCs/>
        </w:rPr>
        <w:t xml:space="preserve">- </w:t>
      </w:r>
      <w:r>
        <w:t>магазины с совокупной площадью торговых залов от 3500 м</w:t>
      </w:r>
      <w:r>
        <w:rPr>
          <w:vertAlign w:val="superscript"/>
        </w:rPr>
        <w:t xml:space="preserve">2 </w:t>
      </w:r>
      <w:r>
        <w:t>в городском населенном пункте и от 650 м</w:t>
      </w:r>
      <w:r>
        <w:rPr>
          <w:vertAlign w:val="superscript"/>
        </w:rPr>
        <w:t>2</w:t>
      </w:r>
      <w:r>
        <w:t xml:space="preserve"> в сельском населенном пункте, в которых осуществляют продажу непродовольственных товаров универсального ассортимента.</w:t>
      </w:r>
    </w:p>
    <w:p w:rsidR="001E0AAC" w:rsidRDefault="001E0AAC" w:rsidP="001E0AAC">
      <w:pPr>
        <w:ind w:firstLine="709"/>
        <w:jc w:val="both"/>
      </w:pPr>
      <w:r>
        <w:rPr>
          <w:b/>
        </w:rPr>
        <w:t xml:space="preserve">Строка 4.8 прочие магазины - </w:t>
      </w:r>
      <w:r>
        <w:t>предприятия розничной торговли, реализующие узкий ассортимент  непродовольственных товаров, в т.ч. одежда, обувь, галантерейные, парфюмерно-косметические и пр. («Промтовары», «Все для дома», «Комиссионный магазин», «Секонд Хенд», «Сток», антикварные магазины и прочие). По этой строке также отражаются «Магазины-склады». В сельской местности по строке 4.8 учитываются также торговые центры, в которые преобразованы бывшие розничные рынки.</w:t>
      </w:r>
    </w:p>
    <w:p w:rsidR="001E0AAC" w:rsidRDefault="001E0AAC" w:rsidP="001E0AAC">
      <w:pPr>
        <w:ind w:firstLine="709"/>
        <w:jc w:val="both"/>
      </w:pPr>
      <w:r>
        <w:rPr>
          <w:b/>
        </w:rPr>
        <w:t xml:space="preserve">Строка 4.9 магазины - </w:t>
      </w:r>
      <w:r>
        <w:rPr>
          <w:b/>
          <w:bCs/>
        </w:rPr>
        <w:t xml:space="preserve">дискаунтеры - </w:t>
      </w:r>
      <w:r>
        <w:t>магазины типа супермаркет (универсам) эконом-класса с площадью торгового зала от 250 м</w:t>
      </w:r>
      <w:r>
        <w:rPr>
          <w:vertAlign w:val="superscript"/>
        </w:rPr>
        <w:t>2</w:t>
      </w:r>
      <w:r>
        <w:t>, в которых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методу самообслуживания. Магазины–дискаунтеры также должны быть распределены по строкам 4.2-4.8.</w:t>
      </w:r>
    </w:p>
    <w:p w:rsidR="001E0AAC" w:rsidRDefault="001E0AAC" w:rsidP="001E0AAC">
      <w:pPr>
        <w:ind w:firstLine="709"/>
        <w:jc w:val="both"/>
      </w:pPr>
      <w:r>
        <w:lastRenderedPageBreak/>
        <w:t xml:space="preserve">В </w:t>
      </w:r>
      <w:r>
        <w:rPr>
          <w:b/>
        </w:rPr>
        <w:t>строке 4.10</w:t>
      </w:r>
      <w:r>
        <w:t xml:space="preserve"> указывается количество павильонов.</w:t>
      </w:r>
    </w:p>
    <w:p w:rsidR="001E0AAC" w:rsidRDefault="001E0AAC" w:rsidP="001E0AAC">
      <w:pPr>
        <w:ind w:firstLine="709"/>
        <w:jc w:val="both"/>
      </w:pPr>
      <w:r>
        <w:rPr>
          <w:rFonts w:cs="Calibri"/>
          <w:b/>
        </w:rPr>
        <w:t>Торговый павильон</w:t>
      </w:r>
      <w:r>
        <w:rPr>
          <w:rFonts w:cs="Calibri"/>
        </w:rPr>
        <w:t xml:space="preserve">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4.11</w:t>
      </w:r>
      <w:r>
        <w:t xml:space="preserve"> приводятся сведения о количестве палаток и киосков, включая находящиеся на территории торговых центров (моллов). </w:t>
      </w:r>
    </w:p>
    <w:p w:rsidR="001E0AAC" w:rsidRDefault="001E0AAC" w:rsidP="001E0AAC">
      <w:pPr>
        <w:ind w:firstLine="709"/>
        <w:jc w:val="both"/>
      </w:pPr>
      <w:r>
        <w:rPr>
          <w:b/>
          <w:bCs/>
        </w:rPr>
        <w:t xml:space="preserve">Торговая палатка - </w:t>
      </w:r>
      <w:r>
        <w:rPr>
          <w:bCs/>
        </w:rPr>
        <w:t>н</w:t>
      </w:r>
      <w:r>
        <w:t>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:rsidR="001E0AAC" w:rsidRDefault="001E0AAC" w:rsidP="001E0AAC">
      <w:pPr>
        <w:ind w:firstLine="709"/>
        <w:jc w:val="both"/>
      </w:pPr>
      <w:r>
        <w:rPr>
          <w:b/>
          <w:bCs/>
        </w:rPr>
        <w:t xml:space="preserve">Киоск - </w:t>
      </w:r>
      <w:r>
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1E0AAC" w:rsidRDefault="001E0AAC" w:rsidP="001E0AAC">
      <w:pPr>
        <w:ind w:firstLine="709"/>
        <w:jc w:val="both"/>
      </w:pPr>
      <w:r>
        <w:t xml:space="preserve">Данные о количестве передвижных палаток и киосков (по продаже кваса, кур-гриль, мороженого и т.п.), а также палаток и киосков, реализующих проездные билеты на все виды транспорта, в </w:t>
      </w:r>
      <w:r>
        <w:rPr>
          <w:b/>
        </w:rPr>
        <w:t>строке 4.11</w:t>
      </w:r>
      <w:r>
        <w:t xml:space="preserve"> не отражаются.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строках 4.1.1, 4.2.1, 4.3.1, 4.4.1, 4.5.1, 4.6.1, 4.7.1, 4.8.1, 4.9.1, 4.10.1, 4.12.1</w:t>
      </w:r>
      <w:r>
        <w:t xml:space="preserve"> показывается площадь торгового зала (зала для обслуживания покупателей). В нее включается  установочная площадь магазина (площадь торгового зала, занятая оборудованием, предназначенным для выкладки, демонстрации товаров, проведения денежных расчетов и обслуживания покупателей), площадь контрольно-кассовых узлов и кассовых кабин, площадь рабочих мест обслуживающего персонала, а также площадь проходов для покупателей. В площадь торгового зала магазина не включается площадь для приема, хранения и подготовки товаров к продаже, подсобных и административно-бытовых помещений.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строках 4.14 и 4.15</w:t>
      </w:r>
      <w:r>
        <w:t xml:space="preserve"> показывается количество столовых и закусочных. В </w:t>
      </w:r>
      <w:r>
        <w:rPr>
          <w:b/>
        </w:rPr>
        <w:t xml:space="preserve">строке 4.15 </w:t>
      </w:r>
      <w:r>
        <w:t>показывается количество столовых учебных заведений, промышленных предприятий, организаций социальной сферы (больниц, детских домов, домов-интернатов и т.п.) и других органи</w:t>
      </w:r>
      <w:r w:rsidR="009C7218">
        <w:t>заций. В случае, если организации</w:t>
      </w:r>
      <w:r>
        <w:t xml:space="preserve"> социальной сферы организуют потребление продукции общественного питания, но при этом не имеют специально отведенных для этих целей помещений, то </w:t>
      </w:r>
      <w:r>
        <w:rPr>
          <w:b/>
        </w:rPr>
        <w:t>строки 4.15 - 4.15.2</w:t>
      </w:r>
      <w:r>
        <w:t xml:space="preserve"> не заполняются.</w:t>
      </w:r>
    </w:p>
    <w:p w:rsidR="001E0AAC" w:rsidRDefault="001E0AAC" w:rsidP="001E0AAC">
      <w:pPr>
        <w:ind w:firstLine="709"/>
        <w:jc w:val="both"/>
      </w:pPr>
      <w:r>
        <w:t xml:space="preserve">К </w:t>
      </w:r>
      <w:r>
        <w:rPr>
          <w:b/>
        </w:rPr>
        <w:t>столовой</w:t>
      </w:r>
      <w:r>
        <w:t xml:space="preserve"> относится общедоступное или обслуживающее определенный контингент потребителей предприятие общественного питания, производящее и реализующее блюда в соответствии с разнообразным по дням недели меню. </w:t>
      </w:r>
    </w:p>
    <w:p w:rsidR="001E0AAC" w:rsidRDefault="001E0AAC" w:rsidP="001E0AAC">
      <w:pPr>
        <w:ind w:firstLine="709"/>
        <w:jc w:val="both"/>
      </w:pPr>
      <w:r>
        <w:t xml:space="preserve">К </w:t>
      </w:r>
      <w:r>
        <w:rPr>
          <w:b/>
        </w:rPr>
        <w:t>закусочным</w:t>
      </w:r>
      <w:r>
        <w:t xml:space="preserve"> относятся предприятия с ограниченным ассортиментом блюд или блюд из определенного вида сырья, предназначенные для быстрого обслуживания потребителей</w:t>
      </w:r>
      <w:r w:rsidR="001068ED">
        <w:t xml:space="preserve"> с возможной реализацией алкогольных напитков, покупных товаров, в т.ч. табачных изделий</w:t>
      </w:r>
      <w:r>
        <w:t xml:space="preserve">. К закусочным относятся также шашлычные, котлетные, сосисочные, пельменные (вареничные), чебуречные, чайные, пирожковые, блинные, пончиковые, бутербродные, рюмочные и др. 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строках 4.14.1 и 4.15.1</w:t>
      </w:r>
      <w:r>
        <w:t xml:space="preserve"> показывается число мест, определяемое по числу посетителей, на одновременное обслуживание которых рассчитан объект общественного питания.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4.16</w:t>
      </w:r>
      <w:r>
        <w:t xml:space="preserve"> показывается количество ресторанов, кафе и баров; в </w:t>
      </w:r>
      <w:r>
        <w:rPr>
          <w:b/>
        </w:rPr>
        <w:t xml:space="preserve">строке 4.16.1 - </w:t>
      </w:r>
      <w:r>
        <w:t xml:space="preserve">число мест в них. </w:t>
      </w:r>
    </w:p>
    <w:p w:rsidR="001E0AAC" w:rsidRDefault="001E0AAC" w:rsidP="001E0AAC">
      <w:pPr>
        <w:ind w:firstLine="709"/>
        <w:jc w:val="both"/>
      </w:pPr>
      <w:r>
        <w:t xml:space="preserve">К </w:t>
      </w:r>
      <w:r>
        <w:rPr>
          <w:b/>
        </w:rPr>
        <w:t>ресторанам</w:t>
      </w:r>
      <w:r>
        <w:t xml:space="preserve"> относятся предприятия общественного питания</w:t>
      </w:r>
      <w:r w:rsidR="00233681">
        <w:t>, предоставляющие потребителю услуги по организации питания и досуга</w:t>
      </w:r>
      <w:r w:rsidR="002339F7">
        <w:t xml:space="preserve"> или без досуга</w:t>
      </w:r>
      <w:r w:rsidR="00875089">
        <w:t>,</w:t>
      </w:r>
      <w:r w:rsidR="00875089" w:rsidRPr="00875089">
        <w:t xml:space="preserve"> </w:t>
      </w:r>
      <w:r>
        <w:t>с широким ассортиментом блюд сложного</w:t>
      </w:r>
      <w:r w:rsidR="00233681">
        <w:t xml:space="preserve"> приготовления, включая </w:t>
      </w:r>
      <w:r>
        <w:t>фирменные</w:t>
      </w:r>
      <w:r w:rsidR="00233681">
        <w:t xml:space="preserve"> блюда и изделия</w:t>
      </w:r>
      <w:r w:rsidR="002339F7">
        <w:t>,</w:t>
      </w:r>
      <w:r w:rsidR="007157B9">
        <w:t xml:space="preserve"> алкогольных, прохладительных, горячих и других видов напитков, кондитерских и хлебобуло</w:t>
      </w:r>
      <w:r w:rsidR="002007A4">
        <w:t>чных изделий, покупных товаров, в т.ч. табачных изделий</w:t>
      </w:r>
      <w:r>
        <w:t xml:space="preserve">. </w:t>
      </w:r>
    </w:p>
    <w:p w:rsidR="001E0AAC" w:rsidRDefault="001E0AAC" w:rsidP="001E0AAC">
      <w:pPr>
        <w:ind w:firstLine="709"/>
        <w:jc w:val="both"/>
      </w:pPr>
      <w:r>
        <w:t xml:space="preserve">К </w:t>
      </w:r>
      <w:r>
        <w:rPr>
          <w:b/>
        </w:rPr>
        <w:t>кафе</w:t>
      </w:r>
      <w:r>
        <w:t xml:space="preserve"> относятся предприятия по организац</w:t>
      </w:r>
      <w:r w:rsidR="00CD7752">
        <w:t>ии питания и досуга или без досуга</w:t>
      </w:r>
      <w:r>
        <w:t xml:space="preserve"> с предоставлением ограниченного</w:t>
      </w:r>
      <w:r w:rsidR="00CD7752">
        <w:t>,</w:t>
      </w:r>
      <w:r>
        <w:t xml:space="preserve"> по сравнению с рестораном</w:t>
      </w:r>
      <w:r w:rsidR="00CD7752">
        <w:t>,</w:t>
      </w:r>
      <w:r>
        <w:t xml:space="preserve"> ассортимента продукции</w:t>
      </w:r>
      <w:r w:rsidR="00CD7752">
        <w:t xml:space="preserve"> и услуг,  </w:t>
      </w:r>
      <w:r w:rsidR="00CD7752">
        <w:lastRenderedPageBreak/>
        <w:t>реализующие</w:t>
      </w:r>
      <w:r>
        <w:t xml:space="preserve"> фирменные, заказные блюда, кондитерские</w:t>
      </w:r>
      <w:r w:rsidR="00CD7752">
        <w:t xml:space="preserve"> и хлебобулочные</w:t>
      </w:r>
      <w:r>
        <w:t xml:space="preserve"> изделия, </w:t>
      </w:r>
      <w:r w:rsidR="00CD7752">
        <w:t>алкогольные и безалкогольные напитки, покупные товары, в т.ч. табачные изделия.</w:t>
      </w:r>
    </w:p>
    <w:p w:rsidR="001E0AAC" w:rsidRDefault="001E0AAC" w:rsidP="001E0AAC">
      <w:pPr>
        <w:ind w:firstLine="709"/>
        <w:jc w:val="both"/>
      </w:pPr>
      <w:r>
        <w:rPr>
          <w:b/>
        </w:rPr>
        <w:t xml:space="preserve">Баром </w:t>
      </w:r>
      <w:r>
        <w:t>является предприятие общественного питания с барной стойкой, реализующее</w:t>
      </w:r>
      <w:r w:rsidR="00676420">
        <w:t xml:space="preserve"> алкогольные и/или безалкогольные напитки, горячие и прохладительные напитки, блюда, холодные и горячие закуски в ограниченном ассортименте, покупные товары в т.ч. табачные изделия</w:t>
      </w:r>
      <w:r>
        <w:t>.</w:t>
      </w:r>
    </w:p>
    <w:p w:rsidR="001E0AAC" w:rsidRDefault="001E0AAC" w:rsidP="001E0AAC">
      <w:pPr>
        <w:ind w:firstLine="709"/>
        <w:jc w:val="both"/>
        <w:rPr>
          <w:b/>
          <w:strike/>
        </w:rPr>
      </w:pPr>
      <w:r>
        <w:t xml:space="preserve">В </w:t>
      </w:r>
      <w:r>
        <w:rPr>
          <w:b/>
        </w:rPr>
        <w:t>строках 4.14.2, 4.15.2 и 4.16.2</w:t>
      </w:r>
      <w:r>
        <w:t xml:space="preserve"> показывается площадь зала обслуживания посетителе</w:t>
      </w:r>
      <w:r w:rsidR="004D7348">
        <w:t>й. В нее включается площадь</w:t>
      </w:r>
      <w:r>
        <w:t xml:space="preserve"> помещений и открытых площадок, используемых для организации общественного питания.</w:t>
      </w:r>
      <w:r w:rsidR="004D7348">
        <w:t xml:space="preserve"> Не учитываются площади открытых производственных участков для доготовки продукции, станций раздачи, раздаточных зон и т.п. недоступных для потребителей.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>Спортивные сооружения</w:t>
      </w:r>
    </w:p>
    <w:p w:rsidR="001E0AAC" w:rsidRDefault="001E0AAC" w:rsidP="001E0AAC">
      <w:pPr>
        <w:ind w:firstLine="709"/>
        <w:jc w:val="both"/>
      </w:pPr>
      <w:r>
        <w:t xml:space="preserve">Информация о числе спортивных сооружений </w:t>
      </w:r>
      <w:r>
        <w:rPr>
          <w:b/>
        </w:rPr>
        <w:t>(строки 5 – 5.5.1)</w:t>
      </w:r>
      <w:r>
        <w:t xml:space="preserve"> заполняется в соответствии с формой федерального статистического наблюдения № 1-ФК «Сведения о физической культуре и спорте».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 xml:space="preserve">строке 5 </w:t>
      </w:r>
      <w:r>
        <w:t xml:space="preserve">учету подлежат спортивные сооружения независимо от формы собственности и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имеющие паспорта или учетные карточки (плоскостные спортивные сооружения), зарегистрированные в установленном порядке. В число сооружений включаются также тиры и спортивные площадки, расположенные в парках отдыха, лыжные базы, если они зарегистрированы в установленном порядке. </w:t>
      </w:r>
    </w:p>
    <w:p w:rsidR="001E0AAC" w:rsidRDefault="001E0AAC" w:rsidP="001E0AAC">
      <w:pPr>
        <w:ind w:firstLine="709"/>
        <w:jc w:val="both"/>
      </w:pPr>
      <w:r>
        <w:t>Кроме того, необходимо учитывать спортивные залы (площадки) общеобразовательных школ, средних и высших учебных заведений.</w:t>
      </w:r>
    </w:p>
    <w:p w:rsidR="001E0AAC" w:rsidRDefault="001E0AAC" w:rsidP="001E0AAC">
      <w:pPr>
        <w:ind w:firstLine="709"/>
        <w:jc w:val="both"/>
      </w:pPr>
      <w:r>
        <w:t>Спортивные сооружения учитываются по месту их фактического расположения.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5.2</w:t>
      </w:r>
      <w:r>
        <w:t xml:space="preserve"> учитываются открытые комплексные сооружения, включающие  спортивное ядро с трибунами. В состав спортивного ядра входят: основное игровое футбольное поле, окаймленное беговой дорожкой, и места для занятий легкой атлетикой. Тренировочные (запасные) поля стадиона учитываются в </w:t>
      </w:r>
      <w:r>
        <w:rPr>
          <w:b/>
        </w:rPr>
        <w:t>строке 5.3</w:t>
      </w:r>
      <w:r>
        <w:t xml:space="preserve"> «плоскостные спортивные сооружения». 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5.3</w:t>
      </w:r>
      <w:r>
        <w:t xml:space="preserve"> учитываются площадки для игры в волейбол, баскетбол, бадминтон, городки, теннис, ручной мяч, хоккейные площадки (коробки), площадки для физкультурно-оздоровительных занятий для населения, комплексные площадки для подвижных игр, поля для игры в футбол, регби, бейсбол, хоккей на траве, гольф, стрельбы из лука, а также спортивные ядра и тренировочные (запасные) футбольные поля стадионов.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5.4</w:t>
      </w:r>
      <w:r>
        <w:t xml:space="preserve"> учету подлежат крытые сооружения, оборудованные для определенного вида занятий или универсального назначения.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5.5</w:t>
      </w:r>
      <w:r>
        <w:t xml:space="preserve"> учитываются открытые и крытые ванны плавательных бассейнов, размером не менее 10х6 метров. </w:t>
      </w:r>
    </w:p>
    <w:p w:rsidR="001E0AAC" w:rsidRDefault="001E0AAC" w:rsidP="001E0AAC">
      <w:pPr>
        <w:ind w:firstLine="709"/>
        <w:jc w:val="both"/>
      </w:pPr>
      <w:r>
        <w:t xml:space="preserve">Информация о числе детско-юношеских спортивных школ и численности занимающихся в них </w:t>
      </w:r>
      <w:r>
        <w:rPr>
          <w:b/>
        </w:rPr>
        <w:t>(строки 6 и 7)</w:t>
      </w:r>
      <w:r>
        <w:t xml:space="preserve"> заполняется в соответствии с формами федерального статистического наблюдения № 5-ФК «Сведения по организациям, осуществляющим спортивную подготовку» и № 3-АФК «Сведения об адаптивной физической культуре и спорте».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6</w:t>
      </w:r>
      <w:r>
        <w:t xml:space="preserve"> учитываются детско-юношеские спортивные школы (ДЮСШ и СДЮШОР) – юридические лица и их филиалы, являющиеся учреждениями дополнительного образования, находящиеся в ведении органов управления физической культурой и спортом и общеобразовательных организаций дополнительного образования детей, общественных и частных организаций, за исключением общеобразовательных школ (форма № 5-ФК, раздел 1:</w:t>
      </w:r>
      <w:r>
        <w:rPr>
          <w:shd w:val="clear" w:color="auto" w:fill="EAF1DD"/>
        </w:rPr>
        <w:t xml:space="preserve"> </w:t>
      </w:r>
      <w:r>
        <w:t>гр. 4 + гр.5 по стр. 4), а также для инвалидов – ДЮСАШ и СДЮСАШ (форма № 3-АФК, стр.5, 6 по графе 3, раздел 1).</w:t>
      </w:r>
    </w:p>
    <w:p w:rsidR="001E0AAC" w:rsidRDefault="001E0AAC" w:rsidP="001E0AAC">
      <w:pPr>
        <w:ind w:firstLine="709"/>
        <w:jc w:val="both"/>
        <w:rPr>
          <w:b/>
        </w:rPr>
      </w:pPr>
      <w:r>
        <w:lastRenderedPageBreak/>
        <w:t xml:space="preserve">В </w:t>
      </w:r>
      <w:r>
        <w:rPr>
          <w:b/>
        </w:rPr>
        <w:t xml:space="preserve">строке 7 </w:t>
      </w:r>
      <w:r>
        <w:t xml:space="preserve">учитываются занимающиеся в детско-юношеских спортивных школах (ДЮСШ и СДЮШОР) и их филиалах, находящихся в ведении органов управления физической культурой и спортом и общеобразовательных организаций дополнительного образования детей, а также общественных и частных организаций, за исключением общеобразовательных школ (форма № 5-ФК, раздел </w:t>
      </w:r>
      <w:r>
        <w:rPr>
          <w:lang w:val="en-US"/>
        </w:rPr>
        <w:t>II</w:t>
      </w:r>
      <w:r>
        <w:t xml:space="preserve">: стр. 113 + стр. 117 по гр. 5), и для инвалидов – ДЮСАШ и СДЮСАШ (форма № 3-АФК, стр.51, 52 по графе 4, раздел </w:t>
      </w:r>
      <w:r>
        <w:rPr>
          <w:lang w:val="en-US"/>
        </w:rPr>
        <w:t>IV</w:t>
      </w:r>
      <w:r>
        <w:t xml:space="preserve">). Учет занимающихся (включая инвалидов) ведется по журналам учета работы тренировочных групп. 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Объекты по утилизации и обезвреживанию отходов, вывоз отходов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8</w:t>
      </w:r>
      <w:r>
        <w:t xml:space="preserve"> приводятся сведения о количестве юридических лиц (в том числе являющихся субъектами малого предпринимательства), осуществляющих деятельность на территории муниципального образования по утилизации и обезвреживанию бытовых и промышленных отходов.</w:t>
      </w:r>
    </w:p>
    <w:p w:rsidR="001E0AAC" w:rsidRDefault="001E0AAC" w:rsidP="001E0AAC">
      <w:pPr>
        <w:ind w:firstLine="709"/>
        <w:jc w:val="both"/>
      </w:pPr>
      <w:r>
        <w:t>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1E0AAC" w:rsidRDefault="001E0AAC" w:rsidP="001E0AAC">
      <w:pPr>
        <w:ind w:firstLine="709"/>
        <w:jc w:val="both"/>
      </w:pPr>
      <w: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(рекуперация).</w:t>
      </w:r>
    </w:p>
    <w:p w:rsidR="001E0AAC" w:rsidRDefault="001E0AAC" w:rsidP="001E0AAC">
      <w:pPr>
        <w:ind w:firstLine="709"/>
        <w:jc w:val="both"/>
      </w:pPr>
      <w: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среду.</w:t>
      </w:r>
    </w:p>
    <w:p w:rsidR="001E0AAC" w:rsidRP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9</w:t>
      </w:r>
      <w:r>
        <w:t xml:space="preserve"> отражается вывоз твердых бытовых отходов всеми видами мусоровозов, бортовыми автомобилями и самосвалами.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10</w:t>
      </w:r>
      <w:r>
        <w:t xml:space="preserve"> отражается объем твердых бытовых отходов, вывезенных на предприятия переработки (мусороперерабатывающие заводы  и предприятия по предварительной подготовке отходов (сортировке, разборке, очистке), а также по использованию отходов. Вывоз твердых бытовых отходов на мусоросжигательные предприятия, а также на полигон для захоронения в этом показателе не отражается.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11</w:t>
      </w:r>
      <w:r>
        <w:t xml:space="preserve"> отражается вывоз жидких отходов ассенизационными машинами.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Коммунальная сфера</w:t>
      </w:r>
    </w:p>
    <w:p w:rsidR="001E0AAC" w:rsidRDefault="001E0AAC" w:rsidP="001E0AAC">
      <w:pPr>
        <w:ind w:firstLine="709"/>
        <w:jc w:val="both"/>
        <w:rPr>
          <w:szCs w:val="24"/>
        </w:rPr>
      </w:pPr>
      <w:r>
        <w:rPr>
          <w:b/>
        </w:rPr>
        <w:t xml:space="preserve">В строке 12 </w:t>
      </w:r>
      <w:r>
        <w:t>показывается протяженность улиц, проспектов, переулков, проездов и т.п. как замощенных, так и незамощенных, а также протяжение мостов, путепроводов и виадуков, числящихся на конец отчетного года в пределах черты муниципального образования. Если проезжая часть улицы разделена бульваром или имеет разделительную полосу, то протяжение такой улицы необходимо считать по ее оси независимо от количества полос движения.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12.1</w:t>
      </w:r>
      <w:r>
        <w:t xml:space="preserve"> учитывается числящаяся на конец года в пределах черты муниципального образования общая протяженность улиц, набережных, переулков и других проездов, а также протяженность мостов, имеющих специальные установки уличного электрического освещения.</w:t>
      </w:r>
    </w:p>
    <w:p w:rsidR="001E0AAC" w:rsidRDefault="001E0AAC" w:rsidP="001E0AAC">
      <w:pPr>
        <w:ind w:firstLine="709"/>
        <w:jc w:val="both"/>
      </w:pPr>
      <w:r>
        <w:t>Протяженность освещенных улиц и мостов показывается по их оси независимо от того, освещены они с двух или с одной стороны. Протяжение освещаемых частей улиц, проездов, улиц-набережных не должно быть больше общего протяжения улиц, учтенного по строке 12.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13</w:t>
      </w:r>
      <w:r>
        <w:t xml:space="preserve"> отражается общая площадь жилых помещений, которая определяется как сумма площадей всех частей таких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1E0AAC" w:rsidRDefault="00C86B07" w:rsidP="001E0AAC">
      <w:pPr>
        <w:ind w:firstLine="709"/>
        <w:jc w:val="both"/>
      </w:pPr>
      <w:r>
        <w:rPr>
          <w:b/>
        </w:rPr>
        <w:lastRenderedPageBreak/>
        <w:t xml:space="preserve">Строки </w:t>
      </w:r>
      <w:r w:rsidR="005D5C6A">
        <w:rPr>
          <w:b/>
        </w:rPr>
        <w:t>13</w:t>
      </w:r>
      <w:r w:rsidR="00A51A53">
        <w:rPr>
          <w:b/>
        </w:rPr>
        <w:t>-18</w:t>
      </w:r>
      <w:r w:rsidR="005D5C6A">
        <w:rPr>
          <w:b/>
        </w:rPr>
        <w:t>.1</w:t>
      </w:r>
      <w:r w:rsidR="001E0AAC">
        <w:rPr>
          <w:b/>
        </w:rPr>
        <w:t xml:space="preserve"> </w:t>
      </w:r>
      <w:r w:rsidR="001E0AAC">
        <w:t>заполняются на основании информации органов местного самоуправления, которые формируют Программу переселения граждан из ветхого и аварийного жилищного фонда.</w:t>
      </w:r>
    </w:p>
    <w:p w:rsidR="00A51A53" w:rsidRDefault="00A51A53" w:rsidP="00A51A53">
      <w:pPr>
        <w:ind w:firstLine="708"/>
        <w:jc w:val="both"/>
      </w:pPr>
      <w:r>
        <w:t xml:space="preserve">По </w:t>
      </w:r>
      <w:r w:rsidR="005D5C6A">
        <w:rPr>
          <w:b/>
        </w:rPr>
        <w:t>строке 14</w:t>
      </w:r>
      <w:r>
        <w:t xml:space="preserve"> приводятся данные по аварийному жилищному фонду на основании заключения межведомственных комиссий,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39047C" w:rsidRPr="0039047C">
        <w:t xml:space="preserve"> </w:t>
      </w:r>
      <w:r w:rsidR="0039047C">
        <w:t>или реконструкции</w:t>
      </w:r>
      <w:r>
        <w:t>, утвержденным постановлением Правительства  Российской Федерации от 28.01.2006 г. № 47.</w:t>
      </w:r>
    </w:p>
    <w:p w:rsidR="00A51A53" w:rsidRDefault="00A51A53" w:rsidP="00A51A53">
      <w:pPr>
        <w:ind w:firstLine="708"/>
        <w:jc w:val="both"/>
      </w:pPr>
      <w:r>
        <w:t xml:space="preserve">По </w:t>
      </w:r>
      <w:r>
        <w:rPr>
          <w:b/>
        </w:rPr>
        <w:t>строке 1</w:t>
      </w:r>
      <w:r w:rsidR="00E073CB">
        <w:rPr>
          <w:b/>
        </w:rPr>
        <w:t>7</w:t>
      </w:r>
      <w:r>
        <w:t xml:space="preserve"> показывается общая площадь жилых помещений аварийного жилищного фонда, из которого расселены граждане</w:t>
      </w:r>
    </w:p>
    <w:p w:rsidR="001E0AAC" w:rsidRDefault="001E0AAC" w:rsidP="001E0AAC">
      <w:pPr>
        <w:ind w:firstLine="709"/>
        <w:jc w:val="both"/>
      </w:pPr>
      <w:r>
        <w:t xml:space="preserve">В </w:t>
      </w:r>
      <w:r w:rsidR="00A51A53">
        <w:rPr>
          <w:b/>
        </w:rPr>
        <w:t>строке 19</w:t>
      </w:r>
      <w:r>
        <w:t xml:space="preserve"> показывается протяженность уличных газовых сетей на конец отчетного года. Протяженность этих сетей устанавливается на основании инвентарных данных или по данным технического учета.</w:t>
      </w:r>
    </w:p>
    <w:p w:rsidR="001E0AAC" w:rsidRDefault="001E0AAC" w:rsidP="001E0AAC">
      <w:pPr>
        <w:ind w:firstLine="709"/>
        <w:jc w:val="both"/>
      </w:pPr>
      <w:r>
        <w:t>Уличными газовыми сетями (распределительными сетями) считаются газопроводы, проложенные по улицам, площадям, набережным и т.д. населенного пункта от газораспределительных станций (ГРС).</w:t>
      </w:r>
    </w:p>
    <w:p w:rsidR="001E0AAC" w:rsidRDefault="001E0AAC" w:rsidP="001E0AAC">
      <w:pPr>
        <w:ind w:firstLine="709"/>
        <w:jc w:val="both"/>
      </w:pPr>
      <w:r>
        <w:t>Протяжение уличной газовой сети учитывается в одиночном исчислении, т.е. в одну линию. Если по улице уложены трубы в две и более линий, то для определения протяженности газовой сети необходимо суммировать протяженности всех линий.</w:t>
      </w:r>
    </w:p>
    <w:p w:rsidR="001E0AAC" w:rsidRDefault="001E0AAC" w:rsidP="001E0AAC">
      <w:pPr>
        <w:ind w:firstLine="709"/>
        <w:jc w:val="both"/>
      </w:pPr>
      <w:r>
        <w:t>Пример. На одной улице длиной 450 м газовая сеть уложена в одну нитку, на другой улице длиной 300 м газовые сети уложены в две нитки. В этом случае общее одиночное протяжение газовой сети составит: 450 м +300 м х 2 = 1050 м.</w:t>
      </w:r>
    </w:p>
    <w:p w:rsidR="001E0AAC" w:rsidRDefault="001E0AAC" w:rsidP="001E0AAC">
      <w:pPr>
        <w:ind w:firstLine="709"/>
        <w:jc w:val="both"/>
      </w:pPr>
      <w:r>
        <w:t>В протяжение уличной газовой сети не включается длина вводов, внутридворовых и внутриквартальных сетей.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</w:t>
      </w:r>
      <w:r>
        <w:t xml:space="preserve"> </w:t>
      </w:r>
      <w:r w:rsidR="00A51A53">
        <w:rPr>
          <w:b/>
        </w:rPr>
        <w:t>20</w:t>
      </w:r>
      <w:r>
        <w:rPr>
          <w:b/>
        </w:rPr>
        <w:t xml:space="preserve"> </w:t>
      </w:r>
      <w:r>
        <w:t>показывается число негазифицированных населенных пунктов на конец отчетного года: городов, поселков городского типа и населенных пунктов сельской местности. Число негазифицированных населенных пунктов должно быть равно разности числа населенных пунктов по данным административно-территориального деления и  числа газифицированных населенных пунктов. Населенный пункт не является газифицированным при использовании в домах сжиженного газа в баллонах.</w:t>
      </w:r>
    </w:p>
    <w:p w:rsidR="00281CBC" w:rsidRPr="005135E6" w:rsidRDefault="00281CBC" w:rsidP="001E0AAC">
      <w:pPr>
        <w:keepNext/>
        <w:tabs>
          <w:tab w:val="center" w:pos="5259"/>
          <w:tab w:val="left" w:pos="8505"/>
        </w:tabs>
        <w:ind w:firstLine="709"/>
        <w:jc w:val="center"/>
        <w:outlineLvl w:val="8"/>
        <w:rPr>
          <w:b/>
          <w:sz w:val="20"/>
        </w:rPr>
      </w:pPr>
    </w:p>
    <w:p w:rsidR="001E0AAC" w:rsidRDefault="001E0AAC" w:rsidP="005135E6">
      <w:pPr>
        <w:keepNext/>
        <w:tabs>
          <w:tab w:val="center" w:pos="5259"/>
          <w:tab w:val="left" w:pos="8505"/>
        </w:tabs>
        <w:spacing w:after="60"/>
        <w:ind w:firstLine="709"/>
        <w:jc w:val="center"/>
        <w:outlineLvl w:val="8"/>
        <w:rPr>
          <w:b/>
        </w:rPr>
      </w:pPr>
      <w:r>
        <w:rPr>
          <w:b/>
        </w:rPr>
        <w:t>Учреждения социального обслуживания населения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строках 2</w:t>
      </w:r>
      <w:r w:rsidR="00551DD9">
        <w:rPr>
          <w:b/>
        </w:rPr>
        <w:t>1</w:t>
      </w:r>
      <w:r>
        <w:rPr>
          <w:b/>
        </w:rPr>
        <w:t>-2</w:t>
      </w:r>
      <w:r w:rsidR="00551DD9">
        <w:rPr>
          <w:b/>
        </w:rPr>
        <w:t>3</w:t>
      </w:r>
      <w:r>
        <w:rPr>
          <w:b/>
        </w:rPr>
        <w:t xml:space="preserve">.1 </w:t>
      </w:r>
      <w:r>
        <w:t>приводятся сведения по расположенным на территории муниципального образования учреждениям – юридическим лицам и их обособленным подразделениям, осуществляющим полустационарное и стационарное обслуживание граждан пожилого возраста и инвалидов, независимо от форм собственности и организационно-правовой формы.</w:t>
      </w:r>
    </w:p>
    <w:p w:rsidR="001E0AAC" w:rsidRDefault="001E0AAC" w:rsidP="001E0AAC">
      <w:pPr>
        <w:tabs>
          <w:tab w:val="left" w:pos="1515"/>
        </w:tabs>
        <w:autoSpaceDE w:val="0"/>
        <w:autoSpaceDN w:val="0"/>
        <w:ind w:firstLine="709"/>
        <w:jc w:val="both"/>
      </w:pPr>
      <w:r>
        <w:t xml:space="preserve">Включаются государственные учреждения (отделения) для граждан пожилого возраста и инвалидов, также учреждения, созданные предприятиями, производственными объединениями, акционерными обществами, благотворительными, общественными объединениями, религиозными и другими организациями </w:t>
      </w:r>
      <w:r>
        <w:rPr>
          <w:b/>
        </w:rPr>
        <w:t>(</w:t>
      </w:r>
      <w:r>
        <w:t>в соответствии с формой федерального статистического наблюдения №</w:t>
      </w:r>
      <w:r>
        <w:rPr>
          <w:lang w:val="en-US"/>
        </w:rPr>
        <w:t> </w:t>
      </w:r>
      <w:r>
        <w:t>3-собес (сводная) «Сведения о стационарных учреждениях социального обслуживания для граждан пожилого возраста и инвалидов (взрослых и детей)»).</w:t>
      </w:r>
    </w:p>
    <w:p w:rsidR="001E0AAC" w:rsidRPr="001E0AAC" w:rsidRDefault="001E0AAC" w:rsidP="001E0AAC">
      <w:pPr>
        <w:tabs>
          <w:tab w:val="left" w:pos="1515"/>
        </w:tabs>
        <w:autoSpaceDE w:val="0"/>
        <w:autoSpaceDN w:val="0"/>
        <w:ind w:firstLine="709"/>
        <w:jc w:val="both"/>
      </w:pPr>
      <w:r>
        <w:t xml:space="preserve">Сведения о числе учреждений социальной помощи для лиц без определенного места жительства и занятий всех типов в разделе не учитываются. </w:t>
      </w:r>
    </w:p>
    <w:p w:rsidR="001E0AAC" w:rsidRDefault="001E0AAC" w:rsidP="001E0AAC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 w:rsidR="00126D66">
        <w:rPr>
          <w:b/>
        </w:rPr>
        <w:t>строках 24-28</w:t>
      </w:r>
      <w:r>
        <w:rPr>
          <w:b/>
        </w:rPr>
        <w:t xml:space="preserve"> </w:t>
      </w:r>
      <w:r>
        <w:t>приводятся сведения об учреждениях социальной помощи для лиц пожилого возраста и инвалидов в соответствии с формой федерального статистического наблюдения № 6-собес «Сведения о социальном обслуживании граждан пожилого возраста и инвалидов».</w:t>
      </w:r>
    </w:p>
    <w:p w:rsidR="001E0AAC" w:rsidRDefault="001E0AAC" w:rsidP="001E0AAC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>
        <w:rPr>
          <w:b/>
        </w:rPr>
        <w:t>строке</w:t>
      </w:r>
      <w:r>
        <w:t xml:space="preserve"> </w:t>
      </w:r>
      <w:r>
        <w:rPr>
          <w:b/>
        </w:rPr>
        <w:t>2</w:t>
      </w:r>
      <w:r w:rsidR="00126D66">
        <w:rPr>
          <w:b/>
        </w:rPr>
        <w:t>4</w:t>
      </w:r>
      <w:r>
        <w:rPr>
          <w:b/>
        </w:rPr>
        <w:t xml:space="preserve"> </w:t>
      </w:r>
      <w:r>
        <w:t xml:space="preserve">учитывается общее число фактически действующих центров социального обслуживания для граждан пожилого возраста и инвалидов, являющихся собственностью </w:t>
      </w:r>
      <w:r>
        <w:lastRenderedPageBreak/>
        <w:t>субъектов Российской Федерации и находящихся в ведении исполнительных органов государственной власти этих субъектов Российской Федерации, а также являющихся собственностью муниципальных районов и городских округов, исполняющих переданные законом субъекта Российской Федерации государственные полномочия по социальному обслуживанию отдельных категорий населения. Центр социального обслуживания граждан пожилого возраста и инвалидов может не иметь созданных при нем отделений, а следовательно и мест в отделениях, но при этом может оказывать социальные услуги на дому. Общее число фактически действующих центров социального обслуживания для граждан пожилого возраста и инвалидов должно соответствовать строке 54 формы № 6-собес.</w:t>
      </w:r>
    </w:p>
    <w:p w:rsidR="001E0AAC" w:rsidRDefault="001E0AAC" w:rsidP="001E0AAC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 w:rsidR="00666EC0">
        <w:rPr>
          <w:b/>
        </w:rPr>
        <w:t>строках 24.1, 24.2 и 24</w:t>
      </w:r>
      <w:r>
        <w:rPr>
          <w:b/>
        </w:rPr>
        <w:t xml:space="preserve">.3 </w:t>
      </w:r>
      <w:r>
        <w:t xml:space="preserve">учитывается число фактически действующих отделений: временного проживания, дневного пребывания и прочих, созданных при центрах социального обслуживания. При этом, если отделение, созданное при центре социального обслуживания, обслуживает население </w:t>
      </w:r>
      <w:r>
        <w:rPr>
          <w:b/>
        </w:rPr>
        <w:t>на дому</w:t>
      </w:r>
      <w:r>
        <w:t xml:space="preserve">, то такое отделение следует учитывать в </w:t>
      </w:r>
      <w:r w:rsidR="00666EC0">
        <w:rPr>
          <w:b/>
        </w:rPr>
        <w:t>строке 25</w:t>
      </w:r>
      <w:r>
        <w:t xml:space="preserve">. Число фактически действующих отделений должно соответствовать строкам 55, 56 и 57 формы </w:t>
      </w:r>
      <w:r>
        <w:br/>
        <w:t>№ 6-собес. При этом данные по числу отделений могут быть приведены как в целых числах, так и в числах с дробной частью.</w:t>
      </w:r>
    </w:p>
    <w:p w:rsidR="001E0AAC" w:rsidRDefault="001E0AAC" w:rsidP="001E0AAC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 w:rsidR="00666EC0">
        <w:rPr>
          <w:b/>
        </w:rPr>
        <w:t>строках 24.4, 24.5 и 24</w:t>
      </w:r>
      <w:r>
        <w:rPr>
          <w:b/>
        </w:rPr>
        <w:t xml:space="preserve">.6 </w:t>
      </w:r>
      <w:r>
        <w:t>учитывается число фактически созданных мест в действующих отделениях: временного проживания, дневного пребывания и прочих. Число фактически созданных мест должно соответствовать строкам 58, 59 и 60 формы № 6-собес.</w:t>
      </w:r>
    </w:p>
    <w:p w:rsidR="001E0AAC" w:rsidRDefault="001E0AAC" w:rsidP="001E0AAC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 w:rsidR="00666EC0">
        <w:rPr>
          <w:b/>
        </w:rPr>
        <w:t>строках 24</w:t>
      </w:r>
      <w:r>
        <w:rPr>
          <w:b/>
        </w:rPr>
        <w:t>.7, 2</w:t>
      </w:r>
      <w:r w:rsidR="00666EC0">
        <w:rPr>
          <w:b/>
        </w:rPr>
        <w:t>4.8 и 24</w:t>
      </w:r>
      <w:r>
        <w:rPr>
          <w:b/>
        </w:rPr>
        <w:t xml:space="preserve">.9 </w:t>
      </w:r>
      <w:r>
        <w:t>учитывается общая численность граждан пожилого возраста и инвалидов, обслуженных за весь отчетный период действующими отделениями: временного проживания, дневного пребывания и прочими. Общая численность граждан пожилого возраста и инвалидов, обслуженных действующими отделениями, должна соответствовать строкам 61, 62 и 63 формы № 6-собес.</w:t>
      </w:r>
    </w:p>
    <w:p w:rsidR="001E0AAC" w:rsidRDefault="001E0AAC" w:rsidP="001E0AAC">
      <w:pPr>
        <w:ind w:firstLine="709"/>
        <w:jc w:val="both"/>
      </w:pPr>
      <w:r>
        <w:t xml:space="preserve">В </w:t>
      </w:r>
      <w:r w:rsidR="00666EC0">
        <w:rPr>
          <w:b/>
        </w:rPr>
        <w:t>строке 25</w:t>
      </w:r>
      <w:r>
        <w:rPr>
          <w:b/>
        </w:rPr>
        <w:t xml:space="preserve"> </w:t>
      </w:r>
      <w:r>
        <w:t>учитывается общее число фактически действующих отделений социального обслуживания на дому граждан пожилого возраста и инвалидов, независимо от того, где они созданы: в центрах социального обслуживания, при стационарных учреждениях социального обслуживания граждан пожилого возраста и инвалидов или при исполнительных органах государственной власти субъектов Российской Федерации, исполняющих функции по социальной защите населения. Общее число фактически действующих отделений социального обслуживания на дому граждан пожилого возраста и инвалидов должно соответствовать строке 01б</w:t>
      </w:r>
      <w:r w:rsidR="00C304B4">
        <w:t xml:space="preserve"> </w:t>
      </w:r>
      <w:r>
        <w:t>формы № 6-собес. При этом данные по числу отделений могут быть приведены как в целых числах, так и в числах с дробной частью.</w:t>
      </w:r>
    </w:p>
    <w:p w:rsidR="001E0AAC" w:rsidRDefault="001E0AAC" w:rsidP="001E0AAC">
      <w:pPr>
        <w:ind w:firstLine="709"/>
        <w:jc w:val="both"/>
      </w:pPr>
      <w:r>
        <w:t xml:space="preserve">В </w:t>
      </w:r>
      <w:r w:rsidR="00666EC0">
        <w:rPr>
          <w:b/>
        </w:rPr>
        <w:t>строке 26</w:t>
      </w:r>
      <w:r>
        <w:rPr>
          <w:b/>
        </w:rPr>
        <w:t xml:space="preserve"> </w:t>
      </w:r>
      <w:r>
        <w:t>учитывается численность лиц пожилого возраста и инвалидов, обслуженных за год отделениями социального обслуживания на дому бесплатно и на условиях частичной или полной платы. Ранее учитывалась численность лиц пожилого возраста и инвалидов, обслуживаемых отделениями социального обслуживания на дому по состоянию на 1 января отчетного года. Численность лиц пожилого возраста и инвалидов, обслуженных отделениями социального обслуживания на дому, должна соответствовать строке 02 формы № 6-собес.</w:t>
      </w:r>
    </w:p>
    <w:p w:rsidR="001E0AAC" w:rsidRDefault="001E0AAC" w:rsidP="001E0AAC">
      <w:pPr>
        <w:ind w:firstLine="709"/>
        <w:jc w:val="both"/>
      </w:pPr>
      <w:r>
        <w:rPr>
          <w:b/>
        </w:rPr>
        <w:t>В</w:t>
      </w:r>
      <w:r>
        <w:t xml:space="preserve"> </w:t>
      </w:r>
      <w:r>
        <w:rPr>
          <w:b/>
        </w:rPr>
        <w:t>строке 2</w:t>
      </w:r>
      <w:r w:rsidR="00666EC0">
        <w:rPr>
          <w:b/>
        </w:rPr>
        <w:t>7</w:t>
      </w:r>
      <w:r>
        <w:rPr>
          <w:b/>
        </w:rPr>
        <w:t xml:space="preserve"> </w:t>
      </w:r>
      <w:r>
        <w:t xml:space="preserve"> учитываются все фактически действующие специализированные отделения социально-медицинского обслуживания на дому граждан пожилого возраста и инвалидов, независимо от того, где они созданы: в центрах социального обслуживания или при исполнительных органах государственной власти субъектов Российской Федерации, исполняющих функции по социальной защите населения. К специализированным относятся отделения социального обслуживания на дому, имеющие в штате медицинских сестер. Общее число фактически действующих специализированных отделений социально-медицинского обслуживания на дому граждан пожилого возраста и инвалидов должно соответствовать строке 24 формы № 6-собес. При этом данные по числу отделений могут быть приведены как в целых числах, так и в числах с дробной частью.</w:t>
      </w:r>
    </w:p>
    <w:p w:rsidR="001E0AAC" w:rsidRDefault="001E0AAC" w:rsidP="001E0AAC">
      <w:pPr>
        <w:ind w:firstLine="709"/>
        <w:jc w:val="both"/>
      </w:pPr>
      <w:r>
        <w:t xml:space="preserve">В </w:t>
      </w:r>
      <w:r w:rsidR="00666EC0">
        <w:rPr>
          <w:b/>
        </w:rPr>
        <w:t>строке 28</w:t>
      </w:r>
      <w:r>
        <w:t xml:space="preserve"> учитывается численность лиц пожилого возраста и инвалидов, обслуженных за год специализированными отделениями социально-медицинского обслуживания на дому </w:t>
      </w:r>
      <w:r>
        <w:lastRenderedPageBreak/>
        <w:t>бесплатно и на условиях частичной или полной платы. Ранее учитывалась численность лиц пожилого возраста и инвалидов, обслуживаемых специализированными отделениями социально-медицинского обслуживания на дому по состоянию на 1 января отчетного года. Численность лиц пожилого возраста и инвалидов, обслуженных специализированными отделениями социально-медицинского обслуживания на дому, должна соответствовать строке 25 формы № 6-собес.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>Социальная защита населения</w:t>
      </w:r>
    </w:p>
    <w:p w:rsidR="001E0AAC" w:rsidRDefault="001E0AAC" w:rsidP="001E0AAC">
      <w:pPr>
        <w:keepNext/>
        <w:ind w:firstLine="709"/>
        <w:jc w:val="both"/>
        <w:outlineLvl w:val="8"/>
      </w:pPr>
      <w:r>
        <w:t>По</w:t>
      </w:r>
      <w:r>
        <w:rPr>
          <w:b/>
        </w:rPr>
        <w:t xml:space="preserve"> строке</w:t>
      </w:r>
      <w:r>
        <w:t xml:space="preserve"> </w:t>
      </w:r>
      <w:r>
        <w:rPr>
          <w:b/>
        </w:rPr>
        <w:t>2</w:t>
      </w:r>
      <w:r w:rsidR="00666EC0">
        <w:rPr>
          <w:b/>
        </w:rPr>
        <w:t>9</w:t>
      </w:r>
      <w:r>
        <w:t xml:space="preserve"> отражается число семей, значившихся в списках на получение субсидий на оплату жилого помещения и коммунальных услуг, по состоянию на конец года.</w:t>
      </w:r>
    </w:p>
    <w:p w:rsidR="001E0AAC" w:rsidRDefault="001E0AAC" w:rsidP="001E0AAC">
      <w:pPr>
        <w:keepNext/>
        <w:ind w:firstLine="709"/>
        <w:jc w:val="both"/>
        <w:outlineLvl w:val="8"/>
      </w:pPr>
      <w:r>
        <w:t xml:space="preserve">По </w:t>
      </w:r>
      <w:r w:rsidR="00666EC0">
        <w:rPr>
          <w:b/>
        </w:rPr>
        <w:t>строке 30</w:t>
      </w:r>
      <w:r>
        <w:t xml:space="preserve"> отражается общая сумма начисленных населению субсидий.</w:t>
      </w:r>
    </w:p>
    <w:p w:rsidR="001E0AAC" w:rsidRDefault="001E0AAC" w:rsidP="001E0AAC">
      <w:pPr>
        <w:ind w:firstLine="708"/>
        <w:jc w:val="both"/>
      </w:pPr>
      <w:r>
        <w:t xml:space="preserve">По </w:t>
      </w:r>
      <w:r w:rsidR="00666EC0">
        <w:rPr>
          <w:b/>
        </w:rPr>
        <w:t>строке 31</w:t>
      </w:r>
      <w:r>
        <w:rPr>
          <w:b/>
        </w:rPr>
        <w:t xml:space="preserve"> </w:t>
      </w:r>
      <w:r>
        <w:t>отражается численность граждан, пользующихся социальной поддержкой по оплате жилищно-коммунальных услуг, с учетом членов семей, если это предусмотрено законодательством для данной категории граждан.</w:t>
      </w:r>
    </w:p>
    <w:p w:rsidR="001E0AAC" w:rsidRDefault="001E0AAC" w:rsidP="001E0AAC">
      <w:pPr>
        <w:ind w:firstLine="708"/>
        <w:jc w:val="both"/>
        <w:outlineLvl w:val="8"/>
      </w:pPr>
      <w:r>
        <w:t xml:space="preserve">По </w:t>
      </w:r>
      <w:r w:rsidR="00666EC0">
        <w:rPr>
          <w:b/>
        </w:rPr>
        <w:t>строке 32</w:t>
      </w:r>
      <w:r>
        <w:t xml:space="preserve"> показывается общий объем средств, предусмотренных в отчетном году на предоставление социальной поддержки по оплате жилого помещения и коммунальных услуг, из бюджетов всех уровней, в том числе из федерального бюджета, бюджета субъекта Российской Федерации и бюджета муниципального образования.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Общеобразовательные организации</w:t>
      </w:r>
    </w:p>
    <w:p w:rsidR="001E0AAC" w:rsidRDefault="001E0AAC" w:rsidP="001E0AAC">
      <w:pPr>
        <w:ind w:firstLine="709"/>
        <w:jc w:val="both"/>
      </w:pPr>
      <w:r>
        <w:t>К общеобразовательным организациям относятся образовательные организации, осуществляющие образовательную деятельность по образовательным программам начального общего, основного общего и (или) среднего общего образования. В части образовательных программ дошкольного образования общеобразовательные организации раздел не заполняют.</w:t>
      </w:r>
    </w:p>
    <w:p w:rsidR="001E0AAC" w:rsidRDefault="001E0AAC" w:rsidP="001E0AAC">
      <w:pPr>
        <w:ind w:firstLine="709"/>
        <w:jc w:val="both"/>
      </w:pPr>
      <w:r>
        <w:t xml:space="preserve">В </w:t>
      </w:r>
      <w:r w:rsidR="00666EC0">
        <w:rPr>
          <w:b/>
        </w:rPr>
        <w:t>строках 33 и 33</w:t>
      </w:r>
      <w:r>
        <w:rPr>
          <w:b/>
        </w:rPr>
        <w:t xml:space="preserve">.1 </w:t>
      </w:r>
      <w:r>
        <w:t xml:space="preserve"> приводятся данные по государственным, муниципальным и частным общеобразовательным организациям.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3</w:t>
      </w:r>
      <w:r w:rsidR="00666EC0">
        <w:rPr>
          <w:b/>
        </w:rPr>
        <w:t>4</w:t>
      </w:r>
      <w:r>
        <w:t xml:space="preserve"> приводится численность обучающихся общеобразовательных организаций с учетом обособленных подразделений (филиалов).</w:t>
      </w:r>
    </w:p>
    <w:p w:rsidR="001E0AAC" w:rsidRDefault="001E0AAC" w:rsidP="001E0AAC">
      <w:pPr>
        <w:ind w:firstLine="709"/>
        <w:jc w:val="both"/>
      </w:pPr>
      <w:r>
        <w:t>Учету подлежат самостоятельные общеобразовательные организации, а также обособленные подразделения (филиалы) государственной, муниципальной и частной форм собственности.</w:t>
      </w:r>
    </w:p>
    <w:p w:rsidR="001E0AAC" w:rsidRDefault="001E0AAC" w:rsidP="001E0AAC">
      <w:pPr>
        <w:ind w:firstLine="709"/>
        <w:jc w:val="both"/>
        <w:rPr>
          <w:b/>
        </w:rPr>
      </w:pPr>
      <w:r>
        <w:t xml:space="preserve">По общеобразовательным организациям, находящимся на капитальном ремонте, заполняется только </w:t>
      </w:r>
      <w:r w:rsidR="00666EC0">
        <w:rPr>
          <w:b/>
        </w:rPr>
        <w:t>строка 33</w:t>
      </w:r>
      <w:r>
        <w:t xml:space="preserve"> (</w:t>
      </w:r>
      <w:r w:rsidR="00666EC0">
        <w:rPr>
          <w:b/>
        </w:rPr>
        <w:t>строка 34</w:t>
      </w:r>
      <w:r>
        <w:rPr>
          <w:b/>
        </w:rPr>
        <w:t xml:space="preserve"> </w:t>
      </w:r>
      <w:r>
        <w:t xml:space="preserve">не заполняется), по обособленным подразделениям (филиалам) общеобразовательных организаций, находящихся на капитальном ремонте заполняется только </w:t>
      </w:r>
      <w:r>
        <w:rPr>
          <w:b/>
        </w:rPr>
        <w:t>строка 3</w:t>
      </w:r>
      <w:r w:rsidR="00666EC0">
        <w:rPr>
          <w:b/>
        </w:rPr>
        <w:t>3</w:t>
      </w:r>
      <w:r>
        <w:rPr>
          <w:b/>
        </w:rPr>
        <w:t>.1.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Организации здравоохранения</w:t>
      </w:r>
    </w:p>
    <w:p w:rsidR="001E0AAC" w:rsidRDefault="001E0AAC" w:rsidP="001E0AAC">
      <w:pPr>
        <w:ind w:firstLine="709"/>
        <w:jc w:val="both"/>
      </w:pPr>
      <w:r>
        <w:t xml:space="preserve">По </w:t>
      </w:r>
      <w:r>
        <w:rPr>
          <w:b/>
        </w:rPr>
        <w:t>строке 3</w:t>
      </w:r>
      <w:r w:rsidR="00666EC0">
        <w:rPr>
          <w:b/>
        </w:rPr>
        <w:t>5</w:t>
      </w:r>
      <w:r>
        <w:t xml:space="preserve"> заполняются сведения о числе лечебно-профилактических организаций - юридических лицах и их обособленных структурных подразделениях системы Министерства здравоохранения Российской Федерации, других министерств и ведомств, негосударственных лечебно-профилактических организаций, включая число микропредприятий, расположенных на территории муниципального образования, имеющих лицензию на осуществление медицинской деятельности и оказывающих услуги по медицинской помощи населению. Сведения о числе немедицинских организаций, имеющих в своей структуре медицинские подразделения, а также по индивидуальным предпринимателям не включаются.</w:t>
      </w:r>
    </w:p>
    <w:p w:rsidR="001E0AAC" w:rsidRDefault="001E0AAC" w:rsidP="001E0AAC">
      <w:pPr>
        <w:ind w:firstLine="709"/>
        <w:jc w:val="both"/>
      </w:pPr>
      <w:r>
        <w:t>Показываются все лечебно-профилактические организации и их обособленные структурные подразделения: участковые больницы, районные больницы, амбулатории, фельдшерско-акушерские пункты, фельдшерские пункты, здравпункты, филиалы, расположенные на территории муниципального образования. Если медицинская организация (юридическое лицо) зарегистрирована на территории отчитывающегося муниципального образования, но имеет подразделение, филиал в другом муниципальном образовании, тогда каждая медицинская организация будет учитываться по месту расположения того муниципального образования, на территории которого она расположена.</w:t>
      </w:r>
    </w:p>
    <w:p w:rsidR="001E0AAC" w:rsidRDefault="001E0AAC" w:rsidP="001E0AAC">
      <w:pPr>
        <w:ind w:firstLine="709"/>
        <w:jc w:val="both"/>
      </w:pPr>
      <w:r>
        <w:lastRenderedPageBreak/>
        <w:t>Структурные подразделения, отделения, кабинеты медицинской организации находящиеся в одном и том же здании не учитываются, поскольку учитывается сама медицинская организация.</w:t>
      </w:r>
    </w:p>
    <w:p w:rsidR="001E0AAC" w:rsidRDefault="001E0AAC" w:rsidP="001E0AAC">
      <w:pPr>
        <w:ind w:firstLine="709"/>
        <w:jc w:val="both"/>
      </w:pPr>
      <w:r>
        <w:t xml:space="preserve">Отнесение медицинской организации к лечебно-профилактической определяется согласно п.1 (п.1.1.-1.18.) и п.2 (п. 2.1 в части центров медицинской профилактики и медицины катастроф при наличии лицензии на оказание медицинской помощи в амбулаторных или  стационарных условиях) номенклатуры медицинских организаций, утвержденной приказом Минздрава России от 6 августа 2013г. № 529н «Об утверждении номенклатуры медицинских организаций». Передвижные подразделения (амбулатории, фельдшерско-акушерские пункты, фельдшерские пункты) не учитываются. </w:t>
      </w:r>
    </w:p>
    <w:p w:rsidR="001E0AAC" w:rsidRDefault="001E0AAC" w:rsidP="001E0AAC">
      <w:pPr>
        <w:ind w:firstLine="709"/>
        <w:jc w:val="both"/>
      </w:pPr>
      <w:r>
        <w:t xml:space="preserve">Санаторно-курортные организации в раздел «Организации здравоохранения» не включаются, так </w:t>
      </w:r>
      <w:r w:rsidR="00154738">
        <w:t>как они показываются в строке 48</w:t>
      </w:r>
      <w:r>
        <w:t xml:space="preserve"> раздела «Коллективные средства размещения».</w:t>
      </w:r>
    </w:p>
    <w:p w:rsidR="001E0AAC" w:rsidRDefault="001E0AAC" w:rsidP="001E0AAC">
      <w:pPr>
        <w:ind w:firstLine="709"/>
        <w:jc w:val="center"/>
        <w:rPr>
          <w:b/>
        </w:rPr>
      </w:pPr>
      <w:r>
        <w:rPr>
          <w:b/>
        </w:rPr>
        <w:t xml:space="preserve">Организации культуры </w:t>
      </w:r>
    </w:p>
    <w:p w:rsidR="001E0AAC" w:rsidRDefault="001E0AAC" w:rsidP="001E0AAC">
      <w:pPr>
        <w:autoSpaceDE w:val="0"/>
        <w:autoSpaceDN w:val="0"/>
        <w:ind w:firstLine="709"/>
        <w:jc w:val="both"/>
      </w:pPr>
      <w:r>
        <w:t>Учету подлежат самостоятельные организации культуры (юридические лица), а также местные единицы (обособленные подразделения, филиалы) всех форм собственности.</w:t>
      </w:r>
    </w:p>
    <w:p w:rsidR="001E0AAC" w:rsidRDefault="00154738" w:rsidP="001E0AAC">
      <w:pPr>
        <w:ind w:firstLine="709"/>
        <w:jc w:val="both"/>
        <w:rPr>
          <w:strike/>
        </w:rPr>
      </w:pPr>
      <w:r>
        <w:rPr>
          <w:b/>
        </w:rPr>
        <w:t>В строках 36</w:t>
      </w:r>
      <w:r w:rsidR="001E0AAC">
        <w:rPr>
          <w:b/>
        </w:rPr>
        <w:t>-4</w:t>
      </w:r>
      <w:r>
        <w:rPr>
          <w:b/>
        </w:rPr>
        <w:t>3</w:t>
      </w:r>
      <w:r w:rsidR="001E0AAC">
        <w:rPr>
          <w:b/>
        </w:rPr>
        <w:t xml:space="preserve"> </w:t>
      </w:r>
      <w:r w:rsidR="001E0AAC">
        <w:t xml:space="preserve">информация </w:t>
      </w:r>
      <w:r w:rsidR="001E0AAC">
        <w:rPr>
          <w:i/>
        </w:rPr>
        <w:t xml:space="preserve">в части числа </w:t>
      </w:r>
      <w:r w:rsidR="001E0AAC">
        <w:t xml:space="preserve">организаций должна корреспондироваться с данными соответствующих форм федерального статистического наблюдения, т.е. быть больше либо равна им. </w:t>
      </w:r>
    </w:p>
    <w:p w:rsidR="001E0AAC" w:rsidRDefault="001E0AAC" w:rsidP="001E0AAC">
      <w:pPr>
        <w:ind w:firstLine="709"/>
        <w:jc w:val="both"/>
      </w:pPr>
      <w:r>
        <w:rPr>
          <w:i/>
        </w:rPr>
        <w:t xml:space="preserve">По персоналу </w:t>
      </w:r>
      <w:r>
        <w:t>организаций культуры приводится численность работников списочного состава на конец отчетного года без внешних совместителей и работавших по договорам  гражданско-правового характера.</w:t>
      </w:r>
    </w:p>
    <w:p w:rsidR="001E0AAC" w:rsidRDefault="001E0AAC" w:rsidP="001E0AAC">
      <w:pPr>
        <w:ind w:firstLine="709"/>
        <w:jc w:val="both"/>
      </w:pPr>
      <w:r>
        <w:rPr>
          <w:b/>
        </w:rPr>
        <w:t>В списочную численность работников</w:t>
      </w:r>
      <w:r>
        <w:t xml:space="preserve"> включаются наемные работники, работавшие по трудовому договору и выполнявшие постоянную, временную или сезонную работу один день и более, а также работавшие собственники организаций, получавшие заработную плату в данной организации. В списочной численности учитываются как фактически работающие (в т.ч. принятые на работу с испытательным сроком; принятые для замещения отсутствующих работников ввиду болезни, отпуска по беременности и родам, отпуска по уходу за ребенком), так и отсутствующие на работе по каким-либо причинам (находившиеся в ежегодных и дополнительных отпусках; в служебных командировках, если за ними сохраняется заработная плата в данной организации; не явившиеся на работу по болезни, в связи с выполнением государственных или общественных обязанностей; обучающиеся в образовательных организациях, аспирантурах, находящиеся в учебном отпуске с сохранением полностью или частично заработной платы и др.); принятые на работу на неполный рабочий день или неполную рабочую неделю, а также принятые на половину ставки (оклада) в соответствии с трудовым договором или штатным расписанием. В списочной численности указанные работники учитываются за каждый календарный день как целые единицы, включая нерабочие дни недели, обусловленные при приеме на работу.</w:t>
      </w:r>
    </w:p>
    <w:p w:rsidR="001E0AAC" w:rsidRDefault="001E0AAC" w:rsidP="001E0AAC">
      <w:pPr>
        <w:ind w:firstLine="709"/>
        <w:jc w:val="both"/>
      </w:pPr>
      <w:r>
        <w:t>В</w:t>
      </w:r>
      <w:r w:rsidR="00154738">
        <w:rPr>
          <w:b/>
        </w:rPr>
        <w:t xml:space="preserve"> строке 36</w:t>
      </w:r>
      <w:r>
        <w:rPr>
          <w:b/>
        </w:rPr>
        <w:t xml:space="preserve"> </w:t>
      </w:r>
      <w:r>
        <w:t xml:space="preserve">показывается число организаций культурно-досугового типа (клубов, домов и дворцов культуры, домов творческих работников, ученых, молодежи, учителя, национальных культурных центров и других видов досуговых организаций) – юридические лица, в </w:t>
      </w:r>
      <w:r w:rsidR="00154738">
        <w:rPr>
          <w:b/>
        </w:rPr>
        <w:t>строке 36</w:t>
      </w:r>
      <w:r>
        <w:rPr>
          <w:b/>
        </w:rPr>
        <w:t>.1</w:t>
      </w:r>
      <w:r>
        <w:t xml:space="preserve"> – число обособленных подразделений (филиалов).</w:t>
      </w:r>
      <w:r>
        <w:rPr>
          <w:shd w:val="clear" w:color="auto" w:fill="CCFFCC"/>
        </w:rPr>
        <w:t xml:space="preserve"> 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3</w:t>
      </w:r>
      <w:r w:rsidR="00154738">
        <w:rPr>
          <w:b/>
        </w:rPr>
        <w:t>6</w:t>
      </w:r>
      <w:r>
        <w:rPr>
          <w:b/>
        </w:rPr>
        <w:t>.2</w:t>
      </w:r>
      <w:r>
        <w:t xml:space="preserve"> показывается численность работников (в </w:t>
      </w:r>
      <w:r w:rsidR="00154738">
        <w:rPr>
          <w:b/>
        </w:rPr>
        <w:t>строке 36</w:t>
      </w:r>
      <w:r>
        <w:rPr>
          <w:b/>
        </w:rPr>
        <w:t xml:space="preserve">.3 </w:t>
      </w:r>
      <w:r>
        <w:t xml:space="preserve">– соответственно специалистов культурно-досуговой деятельности) </w:t>
      </w:r>
      <w:r>
        <w:rPr>
          <w:u w:val="single"/>
        </w:rPr>
        <w:t>всех</w:t>
      </w:r>
      <w:r>
        <w:t xml:space="preserve"> организаций культурно-досуго</w:t>
      </w:r>
      <w:r w:rsidR="00154738">
        <w:t>вого типа, учтенных в строках 36 и 36</w:t>
      </w:r>
      <w:r>
        <w:t>.1.</w:t>
      </w:r>
    </w:p>
    <w:p w:rsidR="001E0AAC" w:rsidRDefault="001E0AAC" w:rsidP="001E0AAC">
      <w:pPr>
        <w:ind w:firstLine="709"/>
        <w:jc w:val="both"/>
        <w:rPr>
          <w:strike/>
        </w:rPr>
      </w:pPr>
      <w:r>
        <w:t>В</w:t>
      </w:r>
      <w:r w:rsidR="00154738">
        <w:rPr>
          <w:b/>
        </w:rPr>
        <w:t xml:space="preserve"> строке 37</w:t>
      </w:r>
      <w:r>
        <w:rPr>
          <w:b/>
        </w:rPr>
        <w:t xml:space="preserve"> </w:t>
      </w:r>
      <w:r>
        <w:t xml:space="preserve">приводятся данные об общедоступных, научных и специальных библиотеках – юридических лицах, в </w:t>
      </w:r>
      <w:r w:rsidR="00154738">
        <w:rPr>
          <w:b/>
        </w:rPr>
        <w:t>строке 37</w:t>
      </w:r>
      <w:r>
        <w:rPr>
          <w:b/>
        </w:rPr>
        <w:t>.1</w:t>
      </w:r>
      <w:r>
        <w:t xml:space="preserve"> – число обособленных подразделений (библиотек, входящих в централизованные библиотечные системы, библиотек-филиалов). 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3</w:t>
      </w:r>
      <w:r w:rsidR="00154738">
        <w:rPr>
          <w:b/>
        </w:rPr>
        <w:t>7</w:t>
      </w:r>
      <w:r>
        <w:rPr>
          <w:b/>
        </w:rPr>
        <w:t>.2</w:t>
      </w:r>
      <w:r>
        <w:t xml:space="preserve"> показывается численность работников (в </w:t>
      </w:r>
      <w:r>
        <w:rPr>
          <w:b/>
        </w:rPr>
        <w:t>строке 3</w:t>
      </w:r>
      <w:r w:rsidR="00154738">
        <w:rPr>
          <w:b/>
        </w:rPr>
        <w:t>7</w:t>
      </w:r>
      <w:r>
        <w:rPr>
          <w:b/>
        </w:rPr>
        <w:t>.3</w:t>
      </w:r>
      <w:r>
        <w:t xml:space="preserve"> – соответственно библиотечных работников) </w:t>
      </w:r>
      <w:r>
        <w:rPr>
          <w:u w:val="single"/>
        </w:rPr>
        <w:t>всех</w:t>
      </w:r>
      <w:r>
        <w:t xml:space="preserve"> </w:t>
      </w:r>
      <w:r w:rsidR="00154738">
        <w:t>библиотек, учтенных в строках 37 и 37</w:t>
      </w:r>
      <w:r>
        <w:t>.1.</w:t>
      </w:r>
    </w:p>
    <w:p w:rsidR="001E0AAC" w:rsidRDefault="001E0AAC" w:rsidP="001E0AAC">
      <w:pPr>
        <w:ind w:firstLine="709"/>
        <w:jc w:val="both"/>
      </w:pPr>
      <w:r>
        <w:lastRenderedPageBreak/>
        <w:t>В</w:t>
      </w:r>
      <w:r w:rsidR="00154738">
        <w:rPr>
          <w:b/>
        </w:rPr>
        <w:t xml:space="preserve"> строке  38</w:t>
      </w:r>
      <w:r>
        <w:rPr>
          <w:b/>
        </w:rPr>
        <w:t xml:space="preserve"> </w:t>
      </w:r>
      <w:r>
        <w:t xml:space="preserve">показывается число музеев (выставочных залов, галерей, действующих на правах музеев) – юридических лиц, в </w:t>
      </w:r>
      <w:r>
        <w:rPr>
          <w:b/>
        </w:rPr>
        <w:t>строке 3</w:t>
      </w:r>
      <w:r w:rsidR="00154738">
        <w:rPr>
          <w:b/>
        </w:rPr>
        <w:t>8</w:t>
      </w:r>
      <w:r>
        <w:rPr>
          <w:b/>
        </w:rPr>
        <w:t>.1</w:t>
      </w:r>
      <w:r>
        <w:t xml:space="preserve"> – число обособленных подразделений (музеев, входящих в объединенные дирекции, музеев-филиалов). 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</w:t>
      </w:r>
      <w:r>
        <w:t xml:space="preserve"> </w:t>
      </w:r>
      <w:r>
        <w:rPr>
          <w:b/>
        </w:rPr>
        <w:t>3</w:t>
      </w:r>
      <w:r w:rsidR="00154738">
        <w:rPr>
          <w:b/>
        </w:rPr>
        <w:t>8</w:t>
      </w:r>
      <w:r>
        <w:rPr>
          <w:b/>
        </w:rPr>
        <w:t>.2</w:t>
      </w:r>
      <w:r>
        <w:t xml:space="preserve"> показывается численность работников (в </w:t>
      </w:r>
      <w:r w:rsidR="00154738">
        <w:rPr>
          <w:b/>
        </w:rPr>
        <w:t>строке 38</w:t>
      </w:r>
      <w:r>
        <w:rPr>
          <w:b/>
        </w:rPr>
        <w:t>.3</w:t>
      </w:r>
      <w:r>
        <w:t xml:space="preserve"> – соответственно научных сотрудников и экскурсоводов) </w:t>
      </w:r>
      <w:r>
        <w:rPr>
          <w:u w:val="single"/>
        </w:rPr>
        <w:t>всех</w:t>
      </w:r>
      <w:r w:rsidR="00154738">
        <w:t xml:space="preserve"> музеев, учтенных в строках 38 и 38</w:t>
      </w:r>
      <w:r>
        <w:t>.1.</w:t>
      </w:r>
    </w:p>
    <w:p w:rsidR="001E0AAC" w:rsidRDefault="001E0AAC" w:rsidP="001E0AAC">
      <w:pPr>
        <w:ind w:firstLine="709"/>
        <w:jc w:val="both"/>
      </w:pPr>
      <w:r>
        <w:t>В</w:t>
      </w:r>
      <w:r w:rsidR="00CB1C64">
        <w:rPr>
          <w:b/>
        </w:rPr>
        <w:t xml:space="preserve"> строке 43</w:t>
      </w:r>
      <w:r>
        <w:rPr>
          <w:b/>
        </w:rPr>
        <w:t xml:space="preserve"> </w:t>
      </w:r>
      <w:r>
        <w:t xml:space="preserve">показывается число детских музыкальных, художественных, хореографических школ и школ искусств – юридических лиц, в </w:t>
      </w:r>
      <w:r w:rsidR="00CB1C64">
        <w:rPr>
          <w:b/>
        </w:rPr>
        <w:t>строке 43</w:t>
      </w:r>
      <w:r>
        <w:rPr>
          <w:b/>
        </w:rPr>
        <w:t xml:space="preserve">.1 </w:t>
      </w:r>
      <w:r>
        <w:t xml:space="preserve">– число обособленных подразделений (филиалов). 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</w:t>
      </w:r>
      <w:r>
        <w:t xml:space="preserve"> </w:t>
      </w:r>
      <w:r>
        <w:rPr>
          <w:b/>
        </w:rPr>
        <w:t>4</w:t>
      </w:r>
      <w:r w:rsidR="00CB1C64">
        <w:rPr>
          <w:b/>
        </w:rPr>
        <w:t>3</w:t>
      </w:r>
      <w:r>
        <w:rPr>
          <w:b/>
        </w:rPr>
        <w:t>.2</w:t>
      </w:r>
      <w:r>
        <w:t xml:space="preserve"> показывается численность работников (в </w:t>
      </w:r>
      <w:r w:rsidR="00CB1C64">
        <w:rPr>
          <w:b/>
        </w:rPr>
        <w:t>строке 43</w:t>
      </w:r>
      <w:r>
        <w:rPr>
          <w:b/>
        </w:rPr>
        <w:t>.3</w:t>
      </w:r>
      <w:r>
        <w:t xml:space="preserve"> – соответственно преподавателей) </w:t>
      </w:r>
      <w:r>
        <w:rPr>
          <w:u w:val="single"/>
        </w:rPr>
        <w:t>всех</w:t>
      </w:r>
      <w:r>
        <w:t xml:space="preserve"> детских музыкальных, художественных, хореографических школ и школ</w:t>
      </w:r>
      <w:r w:rsidR="00CB1C64">
        <w:t xml:space="preserve"> искусств, учтенных в строках 43</w:t>
      </w:r>
      <w:r>
        <w:t xml:space="preserve"> и 4</w:t>
      </w:r>
      <w:r w:rsidR="00CB1C64">
        <w:t>3</w:t>
      </w:r>
      <w:r>
        <w:t>.1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Организация охраны общественного порядка</w:t>
      </w:r>
    </w:p>
    <w:p w:rsidR="001E0AAC" w:rsidRDefault="001E0AAC" w:rsidP="001E0AAC">
      <w:pPr>
        <w:ind w:firstLine="709"/>
        <w:jc w:val="both"/>
      </w:pPr>
      <w:r>
        <w:t xml:space="preserve">В </w:t>
      </w:r>
      <w:r w:rsidR="00CB1C64">
        <w:rPr>
          <w:b/>
        </w:rPr>
        <w:t>строке 44</w:t>
      </w:r>
      <w:r>
        <w:rPr>
          <w:b/>
        </w:rPr>
        <w:t xml:space="preserve"> </w:t>
      </w:r>
      <w:r>
        <w:t>показываются только органы охраны общественного порядка, которые финансируются за счет средств местных бюджетов.</w:t>
      </w:r>
    </w:p>
    <w:p w:rsidR="001E0AAC" w:rsidRDefault="001E0AAC" w:rsidP="001E0AAC">
      <w:pPr>
        <w:ind w:firstLine="709"/>
        <w:jc w:val="both"/>
      </w:pPr>
      <w:r>
        <w:t xml:space="preserve">В </w:t>
      </w:r>
      <w:r w:rsidR="00CB1C64">
        <w:rPr>
          <w:b/>
        </w:rPr>
        <w:t>строке  45</w:t>
      </w:r>
      <w:r>
        <w:rPr>
          <w:b/>
        </w:rPr>
        <w:t xml:space="preserve"> </w:t>
      </w:r>
      <w:r>
        <w:t>показываются добровольные народные дружины, отделы казачьего войска и другие формирования, существующие на добровольной основе.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Инвестиции в основной капитал</w:t>
      </w:r>
    </w:p>
    <w:p w:rsidR="001E0AAC" w:rsidRDefault="001E0AAC" w:rsidP="001E0AAC">
      <w:pPr>
        <w:ind w:firstLine="709"/>
        <w:jc w:val="both"/>
        <w:rPr>
          <w:rFonts w:eastAsia="Calibri"/>
          <w:lang w:eastAsia="en-US"/>
        </w:rPr>
      </w:pPr>
      <w:r>
        <w:t>По</w:t>
      </w:r>
      <w:r w:rsidR="00CB1C64">
        <w:rPr>
          <w:b/>
        </w:rPr>
        <w:t xml:space="preserve"> строке 46</w:t>
      </w:r>
      <w:r>
        <w:rPr>
          <w:b/>
        </w:rPr>
        <w:t xml:space="preserve"> </w:t>
      </w:r>
      <w:r>
        <w:t xml:space="preserve">отражаются инвестиции в основной капитал, производимые за счет бюджета муниципального образования (в части новых и приобретенных по импорту основных средств): совокупность затрат, направленных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культур; </w:t>
      </w:r>
      <w:r>
        <w:rPr>
          <w:rFonts w:eastAsia="Calibri"/>
          <w:lang w:eastAsia="en-US"/>
        </w:rPr>
        <w:t>инвестиции в объекты интеллектуальной собственности: произведения науки, литературы и искусства; программное обеспечение и базы данных для ЭВМ; изобретения; полезные модели; промышленные образцы; селекционные достижения, произведенные нематериальные поисковые затраты, затраты на научно-исследовательские, опытно-конструкторские и технологические работы и т.д.</w:t>
      </w:r>
    </w:p>
    <w:p w:rsidR="001E0AAC" w:rsidRDefault="001E0AAC" w:rsidP="001E0AAC">
      <w:pPr>
        <w:ind w:firstLine="709"/>
        <w:jc w:val="both"/>
      </w:pPr>
      <w:r>
        <w:t>Данные приводятся без налога на добавленную стоимость.</w:t>
      </w:r>
    </w:p>
    <w:p w:rsidR="001E0AAC" w:rsidRDefault="001E0AAC" w:rsidP="001E0AAC">
      <w:pPr>
        <w:ind w:firstLine="709"/>
        <w:jc w:val="both"/>
      </w:pPr>
      <w:r>
        <w:t>Затраты на приобретение машин, оборудования, транспортных средств, квартир в объектах жилого фонда, зданий и сооружений, числившихся ранее на балансе у других юридических лиц и у физических лиц (кроме приобретенных по импорту), объектов незавершенного строительства по этой строке не отражаются.</w:t>
      </w:r>
    </w:p>
    <w:p w:rsidR="001E0AAC" w:rsidRDefault="001E0AAC" w:rsidP="001E0AAC">
      <w:pPr>
        <w:ind w:firstLine="709"/>
        <w:jc w:val="both"/>
      </w:pPr>
      <w:r>
        <w:t>Затраты на строительные и проектно-изыскательские работы включаются в размере фактически выполненного объема (независимо от момента их оплаты) на основании документа (справки) о стоимости выполненных работ (затрат), подписанного заказчиком и организацией - исполнителем работ. В затраты на строительные работы также включается стоимость материалов заказчиков, используемых строительной организацией при производстве работ в отчетном периоде и не нашедших отражение в справке о стоимости выполненных работ, подписанной заказчиком и подрядчиком (исполнителем работ).</w:t>
      </w:r>
    </w:p>
    <w:p w:rsidR="001E0AAC" w:rsidRDefault="001E0AAC" w:rsidP="001E0AAC">
      <w:pPr>
        <w:ind w:firstLine="709"/>
        <w:jc w:val="both"/>
      </w:pPr>
      <w:r>
        <w:t>Затраты на приобретение машин, оборудования, транспортных средств, производственного и хозяйственного инвентаря отражаются в фактических ценах, учитывающих их приобретение (включая стоимость услуг посреднических организаций), транспортные и заготовительно-складские расходы, после их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</w:t>
      </w:r>
    </w:p>
    <w:p w:rsidR="001E0AAC" w:rsidRDefault="001E0AAC" w:rsidP="001E0AAC">
      <w:pPr>
        <w:ind w:firstLine="709"/>
        <w:jc w:val="both"/>
      </w:pPr>
      <w:r>
        <w:t xml:space="preserve">Если расчеты за выполненные работы (услуги) производились в иностранной валюте, то эти объемы пересчитываются в рубли по курсу, установленному Банком России на момент выполнения работ (услуг). Расходы на покупку машин, оборудования, других основных средств, произведенные в иностранной валюте, пересчитываются в рубли по курсу, установленному на дату принятия грузовой таможенной декларации к таможенному </w:t>
      </w:r>
      <w:r>
        <w:lastRenderedPageBreak/>
        <w:t>оформлению, моменту перехода границы или после момента смены собственника (по условиям контракта).</w:t>
      </w:r>
    </w:p>
    <w:p w:rsidR="001E0AAC" w:rsidRDefault="001E0AAC" w:rsidP="001E0AAC">
      <w:pPr>
        <w:ind w:firstLine="709"/>
        <w:jc w:val="both"/>
        <w:rPr>
          <w:b/>
        </w:rPr>
      </w:pPr>
      <w:r>
        <w:t xml:space="preserve">В случаях, если по условиям договора лизинга лизинговое имущество учитывается на балансе лизингополучателя, то его стоимость включается лизингополучателем в инвестиции в основной капитал и отражается в </w:t>
      </w:r>
      <w:r w:rsidR="00CB1C64">
        <w:rPr>
          <w:b/>
        </w:rPr>
        <w:t>строке 46</w:t>
      </w:r>
      <w:r>
        <w:rPr>
          <w:b/>
        </w:rPr>
        <w:t>.</w:t>
      </w:r>
    </w:p>
    <w:p w:rsidR="00493199" w:rsidRDefault="00493199" w:rsidP="001E0AAC">
      <w:pPr>
        <w:ind w:firstLine="709"/>
        <w:jc w:val="center"/>
        <w:rPr>
          <w:b/>
        </w:rPr>
      </w:pPr>
    </w:p>
    <w:p w:rsidR="001E0AAC" w:rsidRDefault="001E0AAC" w:rsidP="001E0AAC">
      <w:pPr>
        <w:ind w:firstLine="709"/>
        <w:jc w:val="center"/>
        <w:rPr>
          <w:b/>
        </w:rPr>
      </w:pPr>
      <w:r>
        <w:rPr>
          <w:b/>
        </w:rPr>
        <w:t>Ввод жилья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</w:t>
      </w:r>
      <w:r>
        <w:t xml:space="preserve"> </w:t>
      </w:r>
      <w:r w:rsidR="008956B6">
        <w:rPr>
          <w:b/>
        </w:rPr>
        <w:t>47</w:t>
      </w:r>
      <w:r>
        <w:rPr>
          <w:b/>
        </w:rPr>
        <w:t xml:space="preserve"> </w:t>
      </w:r>
      <w:r>
        <w:t>отражается общая площадь жилых помещений во введенных жилых и нежилых зданиях, построенных в отчетном периоде на территории муниципального образования:</w:t>
      </w:r>
    </w:p>
    <w:p w:rsidR="001E0AAC" w:rsidRDefault="001E0AAC" w:rsidP="001E0AAC">
      <w:pPr>
        <w:ind w:firstLine="709"/>
        <w:jc w:val="both"/>
      </w:pPr>
      <w:r>
        <w:t xml:space="preserve">- организациями-застройщиками (юридическими лицами), независимо от их местонахождения, которым органами местного самоуправления муниципальных образований (поселений, муниципальных районов, городских округов) были выданы и оформлены в установленном порядке «Разрешения на ввод объекта в эксплуатацию» на завершенные строительством жилые дома, а также на жилые помещения в составе нежилых зданий; </w:t>
      </w:r>
    </w:p>
    <w:p w:rsidR="001E0AAC" w:rsidRDefault="001E0AAC" w:rsidP="001E0AAC">
      <w:pPr>
        <w:ind w:firstLine="709"/>
        <w:jc w:val="both"/>
      </w:pPr>
      <w:r>
        <w:t>- населением за счет собственных и заемных средств.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</w:t>
      </w:r>
      <w:r>
        <w:t xml:space="preserve"> </w:t>
      </w:r>
      <w:r w:rsidR="008956B6">
        <w:rPr>
          <w:b/>
        </w:rPr>
        <w:t>47</w:t>
      </w:r>
      <w:r>
        <w:rPr>
          <w:b/>
        </w:rPr>
        <w:t>.1</w:t>
      </w:r>
      <w:r w:rsidR="008956B6">
        <w:t xml:space="preserve"> из строки 47</w:t>
      </w:r>
      <w:r>
        <w:t xml:space="preserve"> выделяется общая площадь завершенных индивидуальных жилых домов, построенных населением за счет собственных и заемных средств. </w:t>
      </w:r>
    </w:p>
    <w:p w:rsidR="001E0AAC" w:rsidRDefault="001E0AAC" w:rsidP="001E0AAC">
      <w:pPr>
        <w:ind w:firstLine="709"/>
        <w:jc w:val="both"/>
      </w:pPr>
      <w:r>
        <w:t xml:space="preserve">В </w:t>
      </w:r>
      <w:r w:rsidR="008956B6">
        <w:rPr>
          <w:b/>
        </w:rPr>
        <w:t>строках 47 и 47</w:t>
      </w:r>
      <w:r>
        <w:rPr>
          <w:b/>
        </w:rPr>
        <w:t>.1</w:t>
      </w:r>
      <w:r>
        <w:t xml:space="preserve"> учитывается общая площадь жилых помещений во введенных жилых домах за счет нового строительства и прирост площадей за счет реконструкции. </w:t>
      </w:r>
    </w:p>
    <w:p w:rsidR="001E0AAC" w:rsidRDefault="001E0AAC" w:rsidP="001E0AAC">
      <w:pPr>
        <w:ind w:firstLine="709"/>
        <w:jc w:val="both"/>
      </w:pPr>
      <w:r>
        <w:t>Данные по объектам, на которых были выполнены работы по капитальному ремонту, не включаются.</w:t>
      </w:r>
    </w:p>
    <w:p w:rsidR="001E0AAC" w:rsidRDefault="001E0AAC" w:rsidP="001E0AAC">
      <w:pPr>
        <w:ind w:firstLine="709"/>
        <w:jc w:val="both"/>
      </w:pPr>
      <w:r>
        <w:rPr>
          <w:b/>
        </w:rPr>
        <w:t>Общая площадь введенных жилых домов</w:t>
      </w:r>
      <w:r>
        <w:t xml:space="preserve">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вспомогательных помещений в индивидуальных жилых домах. К помещениям вспомогательного использования относятся кухни, передние, холлы, внутриквартирные коридоры, ванные или душевые, кладовые или хозяйственные встроенные шкафы. В домах-интернатах для престарелых и инвалидов, ветеранов, специальных домах для одиноких престарелых, детских домах к подсобным помещениям относятся столовые, буфеты, клубы, читальни, спортивные залы, приемные пункты бытового обслуживания и медицинского обслуживания.</w:t>
      </w:r>
    </w:p>
    <w:p w:rsidR="001E0AAC" w:rsidRDefault="001E0AAC" w:rsidP="001E0AAC">
      <w:pPr>
        <w:ind w:firstLine="709"/>
        <w:jc w:val="both"/>
      </w:pPr>
      <w:r>
        <w:t>В общую площадь введенных жилых домов не входит площадь вестибюлей, тамбуров, лестничных клеток, лифтовых холлов, общих коридоров, а также площадь в жилых домах, предназначенная для встроенно-пристроенных помещений.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Коллективные средства размещения</w:t>
      </w:r>
    </w:p>
    <w:p w:rsidR="001E0AAC" w:rsidRDefault="001E0AAC" w:rsidP="001E0AAC">
      <w:pPr>
        <w:ind w:firstLine="709"/>
        <w:jc w:val="both"/>
      </w:pPr>
      <w:r>
        <w:t>В данном разделе заполняются сведения по всем расположенным на территории муниципального образования коллективным средствам размещения - юридическим лицам, гражданам, осуществляющим предпринимательскую деятельность без образования юридического лица (индивидуальным предпринимателям), предоставляющим услуги гостиниц и аналогичных им коллективных средств размещения (гостиницы, меблированные комнаты, мотели, пансионаты, хостелы) и специализированных коллективных средств размещения (санатории, курортные отели, санатории-профилактории, дома отдыха, базы отдыха, кемпинги, туристские базы, дебаркадеры).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4</w:t>
      </w:r>
      <w:r w:rsidR="008956B6">
        <w:rPr>
          <w:b/>
        </w:rPr>
        <w:t>8</w:t>
      </w:r>
      <w:r>
        <w:rPr>
          <w:b/>
        </w:rPr>
        <w:t xml:space="preserve"> </w:t>
      </w:r>
      <w:r>
        <w:t xml:space="preserve">показывается общее число действующих по состоянию на 31 декабря отчетного года на территории муниципального образования коллективных средств размещения. </w:t>
      </w:r>
    </w:p>
    <w:p w:rsidR="001E0AAC" w:rsidRDefault="001E0AAC" w:rsidP="001E0AAC">
      <w:pPr>
        <w:ind w:firstLine="709"/>
        <w:jc w:val="both"/>
      </w:pPr>
      <w:r>
        <w:t xml:space="preserve">В </w:t>
      </w:r>
      <w:r w:rsidR="008956B6">
        <w:rPr>
          <w:b/>
        </w:rPr>
        <w:t>строке 48</w:t>
      </w:r>
      <w:r>
        <w:rPr>
          <w:b/>
        </w:rPr>
        <w:t xml:space="preserve">.1 </w:t>
      </w:r>
      <w:r>
        <w:t xml:space="preserve">показывается число мест в коллективных средствах размещения. По гостиницам и аналогичным им коллективным средствам размещения показывается число мест, числящихся по инвентарным данным на конец отчетного года. По специализированным </w:t>
      </w:r>
      <w:r>
        <w:lastRenderedPageBreak/>
        <w:t>коллективным средствам размещения показывается число мест/коек по состоянию на месяц (день) их максимального развертывания.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 xml:space="preserve">Почтовая и телефонная связь </w:t>
      </w:r>
    </w:p>
    <w:p w:rsidR="001E0AAC" w:rsidRDefault="001E0AAC" w:rsidP="001E0AAC">
      <w:pPr>
        <w:ind w:firstLine="709"/>
        <w:jc w:val="both"/>
      </w:pPr>
      <w:r>
        <w:t xml:space="preserve">В </w:t>
      </w:r>
      <w:r w:rsidR="008956B6">
        <w:rPr>
          <w:b/>
        </w:rPr>
        <w:t>строке 49</w:t>
      </w:r>
      <w:r>
        <w:rPr>
          <w:b/>
        </w:rPr>
        <w:t xml:space="preserve"> </w:t>
      </w:r>
      <w:r>
        <w:t>показывается число сельских населенных пунктов, обслуживаемых почтовой связью (отделениями почтовой связи или их структурными подразделениями, находящимися на территории населенного пункта, передвижными отделениями связи, внештатными работниками почтовой связи, почтальонами).</w:t>
      </w:r>
    </w:p>
    <w:p w:rsidR="001E0AAC" w:rsidRDefault="001E0AAC" w:rsidP="001E0AAC">
      <w:pPr>
        <w:ind w:firstLine="709"/>
        <w:jc w:val="both"/>
      </w:pPr>
      <w:r>
        <w:t xml:space="preserve">В </w:t>
      </w:r>
      <w:r w:rsidR="008956B6">
        <w:rPr>
          <w:b/>
        </w:rPr>
        <w:t>строке 50</w:t>
      </w:r>
      <w:r>
        <w:rPr>
          <w:b/>
        </w:rPr>
        <w:t xml:space="preserve"> </w:t>
      </w:r>
      <w:r>
        <w:t>указывается число сельских населенных пунктов, имеющих телефонную связь на базе проводных технологий (фиксированная телефонная связь (телефон, таксофон).</w:t>
      </w:r>
    </w:p>
    <w:p w:rsidR="001E0AAC" w:rsidRDefault="001E0AAC" w:rsidP="001E0AAC">
      <w:pPr>
        <w:ind w:firstLine="709"/>
        <w:jc w:val="both"/>
        <w:rPr>
          <w:sz w:val="2"/>
        </w:rPr>
      </w:pPr>
    </w:p>
    <w:p w:rsidR="001E0AAC" w:rsidRDefault="001E0AAC" w:rsidP="001E0AAC">
      <w:pPr>
        <w:spacing w:before="20" w:after="20"/>
        <w:jc w:val="center"/>
        <w:rPr>
          <w:b/>
        </w:rPr>
      </w:pPr>
    </w:p>
    <w:p w:rsidR="001E0AAC" w:rsidRDefault="001E0AAC" w:rsidP="001E0AAC">
      <w:pPr>
        <w:spacing w:before="20" w:after="20"/>
        <w:jc w:val="center"/>
        <w:rPr>
          <w:b/>
        </w:rPr>
      </w:pPr>
      <w:r>
        <w:rPr>
          <w:b/>
        </w:rPr>
        <w:t xml:space="preserve">Контроль строк формы федерального статистического наблюдения </w:t>
      </w:r>
      <w:r>
        <w:rPr>
          <w:b/>
        </w:rPr>
        <w:br/>
        <w:t>№ 1-МО «Сведения об объектах инфраструктуры муниципального образования»</w:t>
      </w:r>
    </w:p>
    <w:p w:rsidR="001E0AAC" w:rsidRDefault="001E0AAC" w:rsidP="001E0AAC">
      <w:pPr>
        <w:spacing w:before="20" w:after="20"/>
        <w:jc w:val="center"/>
        <w:rPr>
          <w:b/>
        </w:rPr>
      </w:pPr>
    </w:p>
    <w:p w:rsidR="001E0AAC" w:rsidRDefault="001E0AAC" w:rsidP="001E0AAC">
      <w:pPr>
        <w:spacing w:before="20" w:after="20"/>
      </w:pPr>
      <w:r>
        <w:t>Гр. 4 &gt; гр. 5 (для всех строк)</w:t>
      </w:r>
    </w:p>
    <w:p w:rsidR="001E0AAC" w:rsidRDefault="001E0AAC" w:rsidP="001E0AAC">
      <w:pPr>
        <w:keepNext/>
        <w:spacing w:line="240" w:lineRule="exact"/>
        <w:outlineLvl w:val="1"/>
        <w:rPr>
          <w:rFonts w:eastAsia="Arial Unicode MS"/>
          <w:b/>
          <w:iCs/>
        </w:rPr>
      </w:pPr>
      <w:r>
        <w:rPr>
          <w:b/>
          <w:iCs/>
        </w:rPr>
        <w:t>Территория</w:t>
      </w:r>
    </w:p>
    <w:p w:rsidR="001E0AAC" w:rsidRDefault="001E0AAC" w:rsidP="001E0AAC">
      <w:pPr>
        <w:spacing w:line="240" w:lineRule="exact"/>
      </w:pPr>
      <w:r>
        <w:t>Строка 1 гр.4 &gt; 0</w:t>
      </w:r>
    </w:p>
    <w:p w:rsidR="001E0AAC" w:rsidRDefault="001E0AAC" w:rsidP="001E0AAC">
      <w:pPr>
        <w:spacing w:line="240" w:lineRule="exact"/>
      </w:pPr>
      <w:r>
        <w:t>Строка 1 гр.5 ≥ 0 (тип муниципального образования 13)</w:t>
      </w:r>
    </w:p>
    <w:p w:rsidR="001E0AAC" w:rsidRDefault="001E0AAC" w:rsidP="001E0AAC">
      <w:pPr>
        <w:keepNext/>
        <w:spacing w:line="240" w:lineRule="exact"/>
        <w:outlineLvl w:val="1"/>
        <w:rPr>
          <w:b/>
          <w:iCs/>
        </w:rPr>
      </w:pPr>
      <w:r>
        <w:rPr>
          <w:b/>
          <w:iCs/>
        </w:rPr>
        <w:t>Объекты бытового обслуживания</w:t>
      </w:r>
    </w:p>
    <w:p w:rsidR="001E0AAC" w:rsidRDefault="001E0AAC" w:rsidP="001E0AAC">
      <w:pPr>
        <w:spacing w:line="240" w:lineRule="exact"/>
      </w:pPr>
      <w:r>
        <w:t>Строка 2 = сумме строк 2.1, 2.2, 2.3, 2.4, 2.5, 2.6, 2.7, 2.8, 2.9, 2.10, 2.11, 2.12, 2.13</w:t>
      </w:r>
    </w:p>
    <w:p w:rsidR="001E0AAC" w:rsidRDefault="001E0AAC" w:rsidP="001E0AAC">
      <w:pPr>
        <w:spacing w:line="240" w:lineRule="exact"/>
        <w:ind w:left="708" w:hanging="708"/>
      </w:pPr>
      <w:r>
        <w:t>Если строка 2.9 ≠ 0, то строка 2.9.1 ≠ 0 и наоборот</w:t>
      </w:r>
    </w:p>
    <w:p w:rsidR="001E0AAC" w:rsidRDefault="001E0AAC" w:rsidP="001E0AAC">
      <w:pPr>
        <w:spacing w:line="240" w:lineRule="exact"/>
        <w:ind w:left="708" w:hanging="708"/>
      </w:pPr>
      <w:r>
        <w:t>Если строка 2.10 ≠ 0, то строка 2.10.1 ≠ 0 и наоборот</w:t>
      </w:r>
    </w:p>
    <w:p w:rsidR="001E0AAC" w:rsidRDefault="001E0AAC" w:rsidP="001E0AAC">
      <w:pPr>
        <w:spacing w:line="240" w:lineRule="exact"/>
        <w:ind w:left="709" w:hanging="709"/>
      </w:pPr>
      <w:r>
        <w:t>Строка 3 = сумме строк 3.1-3.10</w:t>
      </w:r>
    </w:p>
    <w:p w:rsidR="001E0AAC" w:rsidRDefault="001E0AAC" w:rsidP="001E0AAC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Объекты розничной торговли и общественного питания</w:t>
      </w:r>
    </w:p>
    <w:p w:rsidR="001E0AAC" w:rsidRDefault="001E0AAC" w:rsidP="001E0AAC">
      <w:pPr>
        <w:spacing w:line="240" w:lineRule="exact"/>
        <w:ind w:left="708" w:hanging="708"/>
      </w:pPr>
      <w:r>
        <w:t>Строка 4.1 = сумме строк 4.2, 4.3, 4.4, 4.5, 4.6, 4.7, 4.8</w:t>
      </w:r>
    </w:p>
    <w:p w:rsidR="001E0AAC" w:rsidRDefault="001E0AAC" w:rsidP="001E0AAC">
      <w:pPr>
        <w:spacing w:line="240" w:lineRule="exact"/>
        <w:ind w:left="708" w:hanging="708"/>
      </w:pPr>
      <w:r>
        <w:t>Строка 4.1 ≥ строке 4.9</w:t>
      </w:r>
    </w:p>
    <w:p w:rsidR="001E0AAC" w:rsidRDefault="001E0AAC" w:rsidP="001E0AAC">
      <w:pPr>
        <w:spacing w:line="240" w:lineRule="exact"/>
        <w:ind w:left="708" w:hanging="708"/>
      </w:pPr>
      <w:r>
        <w:t>Если строка 4.1 ≠ 0, то строка 4.1.1 ≠ 0</w:t>
      </w:r>
    </w:p>
    <w:p w:rsidR="001E0AAC" w:rsidRDefault="001E0AAC" w:rsidP="001E0AAC">
      <w:pPr>
        <w:spacing w:line="240" w:lineRule="exact"/>
        <w:ind w:left="708" w:hanging="708"/>
      </w:pPr>
      <w:r>
        <w:t>Строка 4.1.1 = сумме строк 4.2.1, 4.3.1, 4.4.1, 4.5.1, 4.6.1, 4.7.1, 4.8.1</w:t>
      </w:r>
    </w:p>
    <w:p w:rsidR="001E0AAC" w:rsidRDefault="007A1110" w:rsidP="001E0AAC">
      <w:pPr>
        <w:spacing w:line="240" w:lineRule="exact"/>
        <w:ind w:left="708" w:hanging="708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130175</wp:posOffset>
                </wp:positionV>
                <wp:extent cx="304800" cy="1981200"/>
                <wp:effectExtent l="0" t="0" r="19050" b="190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981200"/>
                        </a:xfrm>
                        <a:prstGeom prst="rightBrace">
                          <a:avLst>
                            <a:gd name="adj1" fmla="val 278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92.5pt;margin-top:10.25pt;width:24pt;height:15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" adj="925"/>
            </w:pict>
          </mc:Fallback>
        </mc:AlternateContent>
      </w:r>
      <w:r w:rsidR="001E0AAC">
        <w:t>Строка 4.1.1 ≥ строке 4.9.1</w:t>
      </w:r>
    </w:p>
    <w:p w:rsidR="001E0AAC" w:rsidRDefault="001E0AAC" w:rsidP="001E0AAC">
      <w:pPr>
        <w:spacing w:line="240" w:lineRule="exact"/>
        <w:ind w:left="708" w:hanging="708"/>
      </w:pPr>
      <w:r>
        <w:t xml:space="preserve">Если строка 4.2 ≠ 0, то строка 4.2.1 ≠ 0  </w:t>
      </w:r>
    </w:p>
    <w:p w:rsidR="001E0AAC" w:rsidRDefault="001E0AAC" w:rsidP="001E0AAC">
      <w:pPr>
        <w:spacing w:line="240" w:lineRule="exact"/>
        <w:ind w:left="708" w:hanging="708"/>
      </w:pPr>
      <w:r>
        <w:t xml:space="preserve">Если строка 4.3 ≠ 0, то строка 4.3.1 ≠ 0 </w:t>
      </w:r>
    </w:p>
    <w:p w:rsidR="001E0AAC" w:rsidRDefault="001E0AAC" w:rsidP="001E0AAC">
      <w:pPr>
        <w:spacing w:line="240" w:lineRule="exact"/>
        <w:ind w:left="708" w:hanging="708"/>
      </w:pPr>
      <w:r>
        <w:t xml:space="preserve">Если строка 4.4 ≠ 0, то строка 4.4.1 ≠ 0 </w:t>
      </w:r>
    </w:p>
    <w:p w:rsidR="001E0AAC" w:rsidRDefault="001E0AAC" w:rsidP="001E0AAC">
      <w:pPr>
        <w:spacing w:line="240" w:lineRule="exact"/>
        <w:ind w:left="708" w:hanging="708"/>
      </w:pPr>
      <w:r>
        <w:t>Если строка 4.5 ≠ 0, то строка 4.5.1 ≠ 0</w:t>
      </w:r>
      <w:r>
        <w:rPr>
          <w:strike/>
        </w:rPr>
        <w:t xml:space="preserve"> </w:t>
      </w:r>
    </w:p>
    <w:p w:rsidR="001E0AAC" w:rsidRDefault="001E0AAC" w:rsidP="001E0AAC">
      <w:pPr>
        <w:spacing w:line="240" w:lineRule="exact"/>
        <w:ind w:left="708" w:hanging="708"/>
      </w:pPr>
      <w:r>
        <w:t xml:space="preserve">Если строка 4.6 ≠ 0, то строка 4.6.1 ≠ 0 </w:t>
      </w:r>
    </w:p>
    <w:p w:rsidR="001E0AAC" w:rsidRDefault="001E0AAC" w:rsidP="001E0AAC">
      <w:pPr>
        <w:spacing w:line="240" w:lineRule="exact"/>
        <w:ind w:left="708" w:hanging="708"/>
        <w:rPr>
          <w:szCs w:val="24"/>
        </w:rPr>
      </w:pPr>
      <w:r>
        <w:t xml:space="preserve">Если строка 4.7 ≠ 0, то строка 4.7.1 ≠ 0 </w:t>
      </w:r>
    </w:p>
    <w:p w:rsidR="001E0AAC" w:rsidRDefault="001E0AAC" w:rsidP="001E0AAC">
      <w:pPr>
        <w:spacing w:line="240" w:lineRule="exact"/>
        <w:ind w:left="709" w:hanging="709"/>
      </w:pPr>
      <w:r>
        <w:t>Если строка 4.8 ≠ 0, то строка 4.8.1 ≠ 0                                           и наоборот</w:t>
      </w:r>
    </w:p>
    <w:p w:rsidR="001E0AAC" w:rsidRDefault="001E0AAC" w:rsidP="001E0AAC">
      <w:pPr>
        <w:spacing w:line="240" w:lineRule="exact"/>
        <w:ind w:left="709" w:hanging="709"/>
      </w:pPr>
      <w:r>
        <w:t xml:space="preserve">Если строка 4.9 ≠ 0, то строка 4.9.1 ≠ 0 </w:t>
      </w:r>
    </w:p>
    <w:p w:rsidR="001E0AAC" w:rsidRDefault="001E0AAC" w:rsidP="001E0AAC">
      <w:pPr>
        <w:spacing w:line="240" w:lineRule="exact"/>
        <w:ind w:left="709" w:hanging="709"/>
      </w:pPr>
      <w:r>
        <w:t>Если строка 4.10 ≠ 0, то строка 4.10.1 ≠ 0</w:t>
      </w:r>
    </w:p>
    <w:p w:rsidR="001E0AAC" w:rsidRDefault="001E0AAC" w:rsidP="001E0AAC">
      <w:pPr>
        <w:spacing w:line="240" w:lineRule="exact"/>
        <w:ind w:left="709" w:hanging="709"/>
      </w:pPr>
      <w:r>
        <w:t>Если строка 4.12 ≠ 0, то строка 4.12.1 ≠ 0</w:t>
      </w:r>
    </w:p>
    <w:p w:rsidR="001E0AAC" w:rsidRPr="001E0AAC" w:rsidRDefault="001E0AAC" w:rsidP="001E0AAC">
      <w:pPr>
        <w:spacing w:line="240" w:lineRule="exact"/>
        <w:ind w:left="708" w:hanging="708"/>
      </w:pPr>
      <w:r>
        <w:t xml:space="preserve">Если строка 4.14 ≠ 0, то строки 4.14.1 ≠ 0, 4.14.2 ≠ 0 </w:t>
      </w:r>
    </w:p>
    <w:p w:rsidR="001E0AAC" w:rsidRDefault="001E0AAC" w:rsidP="001E0AAC">
      <w:pPr>
        <w:spacing w:line="240" w:lineRule="exact"/>
        <w:ind w:left="708" w:hanging="708"/>
      </w:pPr>
      <w:r>
        <w:t>Если строка 4.15 ≠ 0, то строки 4.15.1 ≠ 0, 4.15.2 ≠ 0</w:t>
      </w:r>
    </w:p>
    <w:p w:rsidR="001E0AAC" w:rsidRDefault="001E0AAC" w:rsidP="001E0AAC">
      <w:pPr>
        <w:spacing w:line="240" w:lineRule="exact"/>
        <w:ind w:left="708" w:hanging="708"/>
      </w:pPr>
      <w:r>
        <w:t>Если строка 4.16 ≠ 0, то строки 4.16.1 ≠ 0, 4.16.2 ≠ 0</w:t>
      </w:r>
    </w:p>
    <w:p w:rsidR="001E0AAC" w:rsidRDefault="001E0AAC" w:rsidP="001E0AAC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Спортивные сооружения</w:t>
      </w:r>
    </w:p>
    <w:p w:rsidR="001E0AAC" w:rsidRDefault="001E0AAC" w:rsidP="001E0AAC">
      <w:pPr>
        <w:spacing w:before="20" w:line="240" w:lineRule="exact"/>
        <w:ind w:left="709" w:hanging="709"/>
      </w:pPr>
      <w:r>
        <w:t>Строка 5 ≥ строке 5.1</w:t>
      </w:r>
    </w:p>
    <w:p w:rsidR="001E0AAC" w:rsidRDefault="001E0AAC" w:rsidP="001E0AAC">
      <w:pPr>
        <w:spacing w:line="240" w:lineRule="exact"/>
        <w:ind w:left="708" w:hanging="708"/>
      </w:pPr>
      <w:r>
        <w:t>Строка 5 ≥ сумме строк 5.2, 5.3, 5.4, 5.5</w:t>
      </w:r>
    </w:p>
    <w:p w:rsidR="001E0AAC" w:rsidRDefault="001E0AAC" w:rsidP="001E0AAC">
      <w:pPr>
        <w:spacing w:line="240" w:lineRule="exact"/>
        <w:ind w:left="708" w:hanging="708"/>
      </w:pPr>
      <w:r>
        <w:t>Строка 5.1 ≥ сумме строк 5.2.1, 5.3.1, 5.4.1, 5.5.1</w:t>
      </w:r>
    </w:p>
    <w:p w:rsidR="001E0AAC" w:rsidRDefault="001E0AAC" w:rsidP="001E0AAC">
      <w:pPr>
        <w:spacing w:line="240" w:lineRule="exact"/>
        <w:ind w:left="708" w:hanging="708"/>
      </w:pPr>
      <w:r>
        <w:t>Строка 5.2 ≥ строке 5.2.1</w:t>
      </w:r>
    </w:p>
    <w:p w:rsidR="001E0AAC" w:rsidRDefault="001E0AAC" w:rsidP="001E0AAC">
      <w:pPr>
        <w:spacing w:line="240" w:lineRule="exact"/>
        <w:ind w:left="708" w:hanging="708"/>
      </w:pPr>
      <w:r>
        <w:t>Строка 5.3 ≥ строке 5.3.1</w:t>
      </w:r>
    </w:p>
    <w:p w:rsidR="001E0AAC" w:rsidRDefault="001E0AAC" w:rsidP="001E0AAC">
      <w:pPr>
        <w:spacing w:line="240" w:lineRule="exact"/>
        <w:ind w:left="708" w:hanging="708"/>
      </w:pPr>
      <w:r>
        <w:t>Строка 5.4 ≥ строке 5.4.1</w:t>
      </w:r>
    </w:p>
    <w:p w:rsidR="001E0AAC" w:rsidRDefault="001E0AAC" w:rsidP="001E0AAC">
      <w:pPr>
        <w:spacing w:line="240" w:lineRule="exact"/>
        <w:ind w:left="708" w:hanging="708"/>
      </w:pPr>
      <w:r>
        <w:t>Строка 5.5 ≥ строке 5.5.1</w:t>
      </w:r>
    </w:p>
    <w:p w:rsidR="001E0AAC" w:rsidRDefault="001E0AAC" w:rsidP="001E0AAC">
      <w:pPr>
        <w:spacing w:line="240" w:lineRule="exact"/>
        <w:ind w:left="708" w:hanging="708"/>
      </w:pPr>
      <w:r>
        <w:t>Строка 6 ≥ строке 6.1</w:t>
      </w:r>
    </w:p>
    <w:p w:rsidR="001E0AAC" w:rsidRDefault="001E0AAC" w:rsidP="001E0AAC">
      <w:pPr>
        <w:spacing w:line="240" w:lineRule="exact"/>
        <w:ind w:left="708" w:hanging="708"/>
      </w:pPr>
      <w:r>
        <w:t>Если строки 6 ≠ 0 и 6.1 ≠ 0, то строка 7 ≠ 0</w:t>
      </w:r>
    </w:p>
    <w:p w:rsidR="001E0AAC" w:rsidRDefault="001E0AAC" w:rsidP="001E0AAC">
      <w:pPr>
        <w:keepNext/>
        <w:spacing w:line="300" w:lineRule="exact"/>
        <w:outlineLvl w:val="8"/>
        <w:rPr>
          <w:b/>
        </w:rPr>
      </w:pPr>
      <w:r>
        <w:rPr>
          <w:b/>
        </w:rPr>
        <w:t>Объекты по утилизации и обезвреживанию отходов, вывоз отходов</w:t>
      </w:r>
    </w:p>
    <w:p w:rsidR="001E0AAC" w:rsidRDefault="001E0AAC" w:rsidP="001E0AAC">
      <w:pPr>
        <w:tabs>
          <w:tab w:val="left" w:pos="993"/>
        </w:tabs>
        <w:spacing w:before="20" w:line="240" w:lineRule="exact"/>
        <w:ind w:left="709" w:hanging="709"/>
        <w:jc w:val="both"/>
      </w:pPr>
      <w:r>
        <w:t>Строка 8 ≥ строке 8.1</w:t>
      </w:r>
    </w:p>
    <w:p w:rsidR="00F61C9F" w:rsidRDefault="00F61C9F" w:rsidP="001C6132">
      <w:pPr>
        <w:keepNext/>
        <w:spacing w:line="240" w:lineRule="exact"/>
        <w:outlineLvl w:val="3"/>
        <w:rPr>
          <w:b/>
        </w:rPr>
      </w:pPr>
    </w:p>
    <w:p w:rsidR="00F61C9F" w:rsidRDefault="00F61C9F" w:rsidP="001C6132">
      <w:pPr>
        <w:keepNext/>
        <w:spacing w:line="240" w:lineRule="exact"/>
        <w:outlineLvl w:val="3"/>
        <w:rPr>
          <w:b/>
        </w:rPr>
      </w:pPr>
    </w:p>
    <w:p w:rsidR="001C6132" w:rsidRDefault="001C6132" w:rsidP="001C6132">
      <w:pPr>
        <w:keepNext/>
        <w:spacing w:line="240" w:lineRule="exact"/>
        <w:outlineLvl w:val="3"/>
        <w:rPr>
          <w:b/>
        </w:rPr>
      </w:pPr>
      <w:r>
        <w:rPr>
          <w:b/>
        </w:rPr>
        <w:t>Коммунальная сфера</w:t>
      </w:r>
    </w:p>
    <w:p w:rsidR="001C6132" w:rsidRDefault="001C6132" w:rsidP="001C6132">
      <w:pPr>
        <w:spacing w:before="20" w:line="240" w:lineRule="exact"/>
        <w:ind w:left="709" w:hanging="709"/>
      </w:pPr>
      <w:r>
        <w:t>Строка 12 ≥ строке 12.1</w:t>
      </w:r>
    </w:p>
    <w:p w:rsidR="001C6132" w:rsidRDefault="00E073CB" w:rsidP="001C6132">
      <w:pPr>
        <w:spacing w:before="20" w:line="240" w:lineRule="exact"/>
        <w:ind w:left="709" w:hanging="709"/>
      </w:pPr>
      <w:r>
        <w:t>Строка 13 ≥ строке 14</w:t>
      </w:r>
    </w:p>
    <w:p w:rsidR="001C6132" w:rsidRDefault="001C6132" w:rsidP="001C6132">
      <w:pPr>
        <w:spacing w:before="20" w:line="240" w:lineRule="exact"/>
        <w:ind w:left="709" w:hanging="709"/>
      </w:pPr>
      <w:r>
        <w:t>Строка 1</w:t>
      </w:r>
      <w:r w:rsidR="00E073CB">
        <w:t>4 ≥ строке 17</w:t>
      </w:r>
    </w:p>
    <w:p w:rsidR="001C6132" w:rsidRDefault="000E2132" w:rsidP="001C6132">
      <w:pPr>
        <w:spacing w:before="20" w:line="240" w:lineRule="exact"/>
        <w:ind w:left="709" w:hanging="709"/>
      </w:pPr>
      <w:r>
        <w:t>Строка 1</w:t>
      </w:r>
      <w:r w:rsidRPr="003B4D96">
        <w:t>8</w:t>
      </w:r>
      <w:r>
        <w:t xml:space="preserve"> ≥ строке 1</w:t>
      </w:r>
      <w:r w:rsidRPr="003B4D96">
        <w:t>8</w:t>
      </w:r>
      <w:r w:rsidR="001C6132">
        <w:t>.1</w:t>
      </w:r>
    </w:p>
    <w:p w:rsidR="001C6132" w:rsidRDefault="001C6132" w:rsidP="001C6132">
      <w:pPr>
        <w:spacing w:line="240" w:lineRule="exact"/>
        <w:ind w:left="709" w:hanging="709"/>
      </w:pPr>
      <w:r>
        <w:t>Строка 19 ≥ строке 19.1</w:t>
      </w:r>
    </w:p>
    <w:p w:rsidR="001C6132" w:rsidRDefault="001C6132" w:rsidP="001C6132">
      <w:pPr>
        <w:spacing w:line="240" w:lineRule="exact"/>
        <w:ind w:left="709" w:hanging="709"/>
      </w:pPr>
      <w:r>
        <w:t>Строка 19 ≥ строке 19.2</w:t>
      </w:r>
    </w:p>
    <w:p w:rsidR="001C6132" w:rsidRDefault="001C6132" w:rsidP="001C6132">
      <w:pPr>
        <w:keepNext/>
        <w:spacing w:line="240" w:lineRule="exact"/>
        <w:outlineLvl w:val="3"/>
        <w:rPr>
          <w:b/>
        </w:rPr>
      </w:pPr>
      <w:r>
        <w:rPr>
          <w:b/>
        </w:rPr>
        <w:t>Учреждения социального обслуживания населения</w:t>
      </w:r>
    </w:p>
    <w:p w:rsidR="001C6132" w:rsidRDefault="001C6132" w:rsidP="001C6132">
      <w:pPr>
        <w:spacing w:before="20" w:line="240" w:lineRule="exact"/>
        <w:ind w:left="709" w:hanging="709"/>
      </w:pPr>
      <w:r>
        <w:t>Если строка 21 ≠ 0, то строка 21.1 ≠ 0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21 ≠ 0, то строка 22 ≠ 0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23 ≠ 0, то строка 23.1 ≠ 0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24.1 ≥ 0, то строки 24.4 ≥ 0, 24.7 ≥ 0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24.2 ≥ 0, то строки 24.5 ≥ 0, 24.8 ≥ 0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24.3 ≥ 0, то строки 24.6 ≥ 0, 24.9 ≥ 0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25 ≥ 0, то строка 26 ≥ 0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27 ≥ 0, то строка 28 ≥ 0</w:t>
      </w:r>
    </w:p>
    <w:p w:rsidR="001C6132" w:rsidRDefault="001C6132" w:rsidP="001C6132">
      <w:pPr>
        <w:keepNext/>
        <w:spacing w:line="240" w:lineRule="exact"/>
        <w:outlineLvl w:val="3"/>
        <w:rPr>
          <w:b/>
        </w:rPr>
      </w:pPr>
      <w:r>
        <w:rPr>
          <w:b/>
        </w:rPr>
        <w:t>Социальная защита населения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29 ≠ 0, то строка 30 ≠ 0</w:t>
      </w:r>
    </w:p>
    <w:p w:rsidR="001C6132" w:rsidRDefault="001C6132" w:rsidP="001C6132">
      <w:pPr>
        <w:spacing w:line="240" w:lineRule="exact"/>
        <w:ind w:left="709" w:hanging="709"/>
      </w:pPr>
      <w:r>
        <w:t xml:space="preserve">Если строка 31 ≠ 0, то строка 32 ≠ 0 </w:t>
      </w:r>
    </w:p>
    <w:p w:rsidR="001C6132" w:rsidRDefault="001C6132" w:rsidP="001C6132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Общеобразовательные организации</w:t>
      </w:r>
    </w:p>
    <w:p w:rsidR="001C6132" w:rsidRDefault="001C6132" w:rsidP="001C6132">
      <w:pPr>
        <w:spacing w:before="20" w:line="240" w:lineRule="exact"/>
        <w:ind w:left="709" w:hanging="709"/>
      </w:pPr>
      <w:r>
        <w:t>Если строки 33 ≠ 0 и 33.1 ≠ 0, то строка 34 ≠ 0 (кроме организаций на капитальном ремонте)</w:t>
      </w:r>
    </w:p>
    <w:p w:rsidR="001C6132" w:rsidRDefault="001C6132" w:rsidP="001C6132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 xml:space="preserve">Организации культуры </w:t>
      </w:r>
    </w:p>
    <w:p w:rsidR="001C6132" w:rsidRDefault="001C6132" w:rsidP="001C6132">
      <w:pPr>
        <w:spacing w:line="240" w:lineRule="exact"/>
        <w:ind w:left="709" w:hanging="709"/>
        <w:rPr>
          <w:strike/>
        </w:rPr>
      </w:pPr>
      <w:r>
        <w:t>Если строки 36 и 36.1 ≠ 0, то строка 36.2 ≠ 0</w:t>
      </w:r>
    </w:p>
    <w:p w:rsidR="001C6132" w:rsidRDefault="001C6132" w:rsidP="001C6132">
      <w:pPr>
        <w:spacing w:line="240" w:lineRule="exact"/>
        <w:ind w:left="709" w:hanging="709"/>
      </w:pPr>
      <w:r>
        <w:t>Строка 36.2 ≥ строке 36.3</w:t>
      </w:r>
    </w:p>
    <w:p w:rsidR="001C6132" w:rsidRDefault="001C6132" w:rsidP="001C6132">
      <w:pPr>
        <w:spacing w:line="240" w:lineRule="exact"/>
        <w:ind w:left="709" w:hanging="709"/>
      </w:pPr>
      <w:r>
        <w:t>Если строки 37 и 37.1 ≠ 0, то строка 37.2 ≠ 0</w:t>
      </w:r>
    </w:p>
    <w:p w:rsidR="001C6132" w:rsidRDefault="001C6132" w:rsidP="001C6132">
      <w:pPr>
        <w:spacing w:line="240" w:lineRule="exact"/>
        <w:ind w:left="709" w:hanging="709"/>
      </w:pPr>
      <w:r>
        <w:t>Строка 37.2 ≥ строке 37.3</w:t>
      </w:r>
    </w:p>
    <w:p w:rsidR="001C6132" w:rsidRDefault="001C6132" w:rsidP="001C6132">
      <w:pPr>
        <w:spacing w:line="240" w:lineRule="exact"/>
        <w:ind w:left="709" w:hanging="709"/>
      </w:pPr>
      <w:r>
        <w:t>Если строки 38 и 38.1 ≠ 0, то строка 38.2 ≠ 0</w:t>
      </w:r>
    </w:p>
    <w:p w:rsidR="001C6132" w:rsidRDefault="001C6132" w:rsidP="001C6132">
      <w:pPr>
        <w:spacing w:line="240" w:lineRule="exact"/>
        <w:ind w:left="709" w:hanging="709"/>
      </w:pPr>
      <w:r>
        <w:t>Строка 38.2 ≥ строке 38.3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39 ≠ 0, то строка 39.1 ≠ 0</w:t>
      </w:r>
    </w:p>
    <w:p w:rsidR="001C6132" w:rsidRDefault="001C6132" w:rsidP="001C6132">
      <w:pPr>
        <w:spacing w:line="240" w:lineRule="exact"/>
        <w:ind w:left="709" w:hanging="709"/>
      </w:pPr>
      <w:r>
        <w:t>Строка 39.1 ≥ строке 39.2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40 ≠ 0, то строка 40.1≠ 0</w:t>
      </w:r>
    </w:p>
    <w:p w:rsidR="001C6132" w:rsidRDefault="001C6132" w:rsidP="001C6132">
      <w:pPr>
        <w:spacing w:line="240" w:lineRule="exact"/>
        <w:ind w:left="709" w:hanging="709"/>
      </w:pPr>
      <w:r>
        <w:t>Строка 40.1 ≥ строке 40.2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41 ≠ 0, то строка 41.1 ≠ 0</w:t>
      </w:r>
    </w:p>
    <w:p w:rsidR="001C6132" w:rsidRDefault="001C6132" w:rsidP="001C6132">
      <w:pPr>
        <w:spacing w:line="240" w:lineRule="exact"/>
        <w:ind w:left="709" w:hanging="709"/>
      </w:pPr>
      <w:r>
        <w:t>Строка 41.1 ≥ строке 41.2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42 ≠ 0, то строка 42.1 ≠ 0</w:t>
      </w:r>
    </w:p>
    <w:p w:rsidR="001C6132" w:rsidRDefault="001C6132" w:rsidP="001C6132">
      <w:pPr>
        <w:spacing w:line="240" w:lineRule="exact"/>
        <w:ind w:left="709" w:hanging="709"/>
      </w:pPr>
      <w:r>
        <w:t>Строка 42.1 ≥ строке 42.2</w:t>
      </w:r>
    </w:p>
    <w:p w:rsidR="001C6132" w:rsidRDefault="001C6132" w:rsidP="001C6132">
      <w:pPr>
        <w:spacing w:line="240" w:lineRule="exact"/>
        <w:ind w:left="709" w:hanging="709"/>
      </w:pPr>
      <w:r>
        <w:t>Если строки 43 и 43.1 ≠ 0, то строка 43.2 ≠ 0</w:t>
      </w:r>
    </w:p>
    <w:p w:rsidR="001C6132" w:rsidRDefault="001C6132" w:rsidP="001C6132">
      <w:pPr>
        <w:spacing w:line="240" w:lineRule="exact"/>
        <w:ind w:left="709" w:hanging="709"/>
      </w:pPr>
      <w:r>
        <w:t>Строка 43.2 ≥ строке 43.3</w:t>
      </w:r>
    </w:p>
    <w:p w:rsidR="001C6132" w:rsidRDefault="001C6132" w:rsidP="001C6132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Организации охраны общественного порядка</w:t>
      </w:r>
    </w:p>
    <w:p w:rsidR="001C6132" w:rsidRDefault="001C6132" w:rsidP="001C6132">
      <w:pPr>
        <w:spacing w:before="20" w:line="240" w:lineRule="exact"/>
        <w:ind w:left="709" w:hanging="709"/>
      </w:pPr>
      <w:r>
        <w:t>Если строка 44 ≠ 0, то строка 44.1 ≠ 0 и наоборот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45 ≠ 0, то строка 45.1 ≠ 0 и наоборот</w:t>
      </w:r>
    </w:p>
    <w:p w:rsidR="001C6132" w:rsidRDefault="001C6132" w:rsidP="001C6132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Ввод жилья</w:t>
      </w:r>
    </w:p>
    <w:p w:rsidR="001C6132" w:rsidRDefault="001C6132" w:rsidP="001C6132">
      <w:pPr>
        <w:spacing w:before="20" w:line="240" w:lineRule="exact"/>
        <w:ind w:left="709" w:hanging="709"/>
      </w:pPr>
      <w:r>
        <w:t>Строка 47 ≥ строке 47.1</w:t>
      </w:r>
    </w:p>
    <w:p w:rsidR="001C6132" w:rsidRDefault="001C6132" w:rsidP="001C6132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Коллективные средства размещения</w:t>
      </w:r>
    </w:p>
    <w:p w:rsidR="001C6132" w:rsidRPr="001C6132" w:rsidRDefault="001C6132" w:rsidP="001C6132">
      <w:pPr>
        <w:spacing w:before="20" w:line="240" w:lineRule="exact"/>
        <w:ind w:left="709" w:hanging="709"/>
        <w:rPr>
          <w:rFonts w:eastAsia="Calibri"/>
          <w:lang w:eastAsia="en-US"/>
        </w:rPr>
      </w:pPr>
      <w:r>
        <w:t>Если строка 48&gt; 0, то строка 48.1 &gt; 0 и наоборот</w:t>
      </w:r>
    </w:p>
    <w:p w:rsidR="001C6132" w:rsidRDefault="001C6132" w:rsidP="001E0AAC">
      <w:pPr>
        <w:tabs>
          <w:tab w:val="left" w:pos="993"/>
        </w:tabs>
        <w:spacing w:before="20" w:line="240" w:lineRule="exact"/>
        <w:ind w:left="709" w:hanging="709"/>
        <w:jc w:val="both"/>
      </w:pPr>
    </w:p>
    <w:sectPr w:rsidR="001C6132" w:rsidSect="00340A18">
      <w:headerReference w:type="even" r:id="rId9"/>
      <w:headerReference w:type="default" r:id="rId10"/>
      <w:pgSz w:w="11907" w:h="16840" w:code="9"/>
      <w:pgMar w:top="1021" w:right="964" w:bottom="1021" w:left="102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63" w:rsidRDefault="00123163">
      <w:r>
        <w:separator/>
      </w:r>
    </w:p>
  </w:endnote>
  <w:endnote w:type="continuationSeparator" w:id="0">
    <w:p w:rsidR="00123163" w:rsidRDefault="0012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63" w:rsidRDefault="00123163">
      <w:r>
        <w:separator/>
      </w:r>
    </w:p>
  </w:footnote>
  <w:footnote w:type="continuationSeparator" w:id="0">
    <w:p w:rsidR="00123163" w:rsidRDefault="00123163">
      <w:r>
        <w:continuationSeparator/>
      </w:r>
    </w:p>
  </w:footnote>
  <w:footnote w:id="1">
    <w:p w:rsidR="007157B9" w:rsidRDefault="007157B9" w:rsidP="00340A18">
      <w:pPr>
        <w:pStyle w:val="aff0"/>
      </w:pPr>
      <w:r>
        <w:rPr>
          <w:rStyle w:val="aff2"/>
        </w:rPr>
        <w:footnoteRef/>
      </w:r>
      <w:r>
        <w:t xml:space="preserve"> Заполняется муниципальным районом, имеющим в своем составе межселенную территорию.</w:t>
      </w:r>
    </w:p>
    <w:p w:rsidR="007157B9" w:rsidRPr="00340A18" w:rsidRDefault="007157B9">
      <w:pPr>
        <w:pStyle w:val="af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B9" w:rsidRDefault="00E90C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57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7B9">
      <w:rPr>
        <w:rStyle w:val="a5"/>
        <w:noProof/>
      </w:rPr>
      <w:t>10</w:t>
    </w:r>
    <w:r>
      <w:rPr>
        <w:rStyle w:val="a5"/>
      </w:rPr>
      <w:fldChar w:fldCharType="end"/>
    </w:r>
  </w:p>
  <w:p w:rsidR="007157B9" w:rsidRDefault="007157B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B9" w:rsidRDefault="001231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110">
      <w:rPr>
        <w:noProof/>
      </w:rPr>
      <w:t>2</w:t>
    </w:r>
    <w:r>
      <w:rPr>
        <w:noProof/>
      </w:rPr>
      <w:fldChar w:fldCharType="end"/>
    </w:r>
  </w:p>
  <w:p w:rsidR="007157B9" w:rsidRDefault="007157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6C3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A8B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9C7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087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861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A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B03B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60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345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C0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  <w:lvlOverride w:ilvl="0">
      <w:startOverride w:val="1"/>
    </w:lvlOverride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3E"/>
    <w:rsid w:val="00024247"/>
    <w:rsid w:val="00025278"/>
    <w:rsid w:val="00060CC9"/>
    <w:rsid w:val="00072205"/>
    <w:rsid w:val="000E2132"/>
    <w:rsid w:val="000E627B"/>
    <w:rsid w:val="001068ED"/>
    <w:rsid w:val="00123163"/>
    <w:rsid w:val="00126D66"/>
    <w:rsid w:val="00145123"/>
    <w:rsid w:val="00154738"/>
    <w:rsid w:val="0017007B"/>
    <w:rsid w:val="00186E94"/>
    <w:rsid w:val="00190A02"/>
    <w:rsid w:val="001A04AE"/>
    <w:rsid w:val="001A2C93"/>
    <w:rsid w:val="001C0146"/>
    <w:rsid w:val="001C6132"/>
    <w:rsid w:val="001E0AAC"/>
    <w:rsid w:val="001F15F8"/>
    <w:rsid w:val="001F3233"/>
    <w:rsid w:val="002007A4"/>
    <w:rsid w:val="00233681"/>
    <w:rsid w:val="002339F7"/>
    <w:rsid w:val="0024529E"/>
    <w:rsid w:val="00281CBC"/>
    <w:rsid w:val="00293461"/>
    <w:rsid w:val="00296FA2"/>
    <w:rsid w:val="002A07AF"/>
    <w:rsid w:val="002D46C8"/>
    <w:rsid w:val="002E233E"/>
    <w:rsid w:val="002E7EFB"/>
    <w:rsid w:val="002F2FB3"/>
    <w:rsid w:val="00306B79"/>
    <w:rsid w:val="00317FBB"/>
    <w:rsid w:val="00340A18"/>
    <w:rsid w:val="003817A4"/>
    <w:rsid w:val="0039047C"/>
    <w:rsid w:val="003B4D96"/>
    <w:rsid w:val="00413774"/>
    <w:rsid w:val="004271CF"/>
    <w:rsid w:val="00460E82"/>
    <w:rsid w:val="00491371"/>
    <w:rsid w:val="00493199"/>
    <w:rsid w:val="004D43C0"/>
    <w:rsid w:val="004D7348"/>
    <w:rsid w:val="004E626E"/>
    <w:rsid w:val="004F43D8"/>
    <w:rsid w:val="0050697E"/>
    <w:rsid w:val="005135E6"/>
    <w:rsid w:val="0052373C"/>
    <w:rsid w:val="00551DD9"/>
    <w:rsid w:val="00565C8D"/>
    <w:rsid w:val="005827FD"/>
    <w:rsid w:val="005C274B"/>
    <w:rsid w:val="005D32B8"/>
    <w:rsid w:val="005D5C6A"/>
    <w:rsid w:val="005E4CC4"/>
    <w:rsid w:val="005E5CB4"/>
    <w:rsid w:val="00666EC0"/>
    <w:rsid w:val="00667FB7"/>
    <w:rsid w:val="00676420"/>
    <w:rsid w:val="00685F81"/>
    <w:rsid w:val="0068632F"/>
    <w:rsid w:val="00695586"/>
    <w:rsid w:val="006D01F1"/>
    <w:rsid w:val="006D64E7"/>
    <w:rsid w:val="006F7BE0"/>
    <w:rsid w:val="00712489"/>
    <w:rsid w:val="007157B9"/>
    <w:rsid w:val="00725CA8"/>
    <w:rsid w:val="00755264"/>
    <w:rsid w:val="007744D7"/>
    <w:rsid w:val="007916EC"/>
    <w:rsid w:val="007A1110"/>
    <w:rsid w:val="007B0A11"/>
    <w:rsid w:val="007D1B99"/>
    <w:rsid w:val="007E02DE"/>
    <w:rsid w:val="007F3103"/>
    <w:rsid w:val="00820CDD"/>
    <w:rsid w:val="00830A14"/>
    <w:rsid w:val="00844DA3"/>
    <w:rsid w:val="00875089"/>
    <w:rsid w:val="008956B6"/>
    <w:rsid w:val="008B1107"/>
    <w:rsid w:val="008E40E2"/>
    <w:rsid w:val="0090350C"/>
    <w:rsid w:val="0092291F"/>
    <w:rsid w:val="00926FAD"/>
    <w:rsid w:val="0093305C"/>
    <w:rsid w:val="00984688"/>
    <w:rsid w:val="00985A51"/>
    <w:rsid w:val="00992219"/>
    <w:rsid w:val="009A3B70"/>
    <w:rsid w:val="009A744C"/>
    <w:rsid w:val="009C7218"/>
    <w:rsid w:val="00A003BC"/>
    <w:rsid w:val="00A51A53"/>
    <w:rsid w:val="00A81E0B"/>
    <w:rsid w:val="00AE7431"/>
    <w:rsid w:val="00B347FF"/>
    <w:rsid w:val="00B47537"/>
    <w:rsid w:val="00B67C74"/>
    <w:rsid w:val="00B77B6E"/>
    <w:rsid w:val="00B77DA9"/>
    <w:rsid w:val="00BE4BC3"/>
    <w:rsid w:val="00C21CA0"/>
    <w:rsid w:val="00C24CF2"/>
    <w:rsid w:val="00C304B4"/>
    <w:rsid w:val="00C440B8"/>
    <w:rsid w:val="00C476CB"/>
    <w:rsid w:val="00C5516F"/>
    <w:rsid w:val="00C63071"/>
    <w:rsid w:val="00C86B07"/>
    <w:rsid w:val="00CA3B8D"/>
    <w:rsid w:val="00CB1C64"/>
    <w:rsid w:val="00CB3656"/>
    <w:rsid w:val="00CD7752"/>
    <w:rsid w:val="00D07CAA"/>
    <w:rsid w:val="00D2740B"/>
    <w:rsid w:val="00D27A2B"/>
    <w:rsid w:val="00D94658"/>
    <w:rsid w:val="00DB65F7"/>
    <w:rsid w:val="00DC2ACC"/>
    <w:rsid w:val="00E073CB"/>
    <w:rsid w:val="00E12D35"/>
    <w:rsid w:val="00E33C5F"/>
    <w:rsid w:val="00E75F27"/>
    <w:rsid w:val="00E90CFB"/>
    <w:rsid w:val="00EE7572"/>
    <w:rsid w:val="00F13A90"/>
    <w:rsid w:val="00F27BBF"/>
    <w:rsid w:val="00F37994"/>
    <w:rsid w:val="00F4369F"/>
    <w:rsid w:val="00F61C9F"/>
    <w:rsid w:val="00FA6E33"/>
    <w:rsid w:val="00FB41FB"/>
    <w:rsid w:val="00FC35F0"/>
    <w:rsid w:val="00FD4A93"/>
    <w:rsid w:val="00FE125A"/>
    <w:rsid w:val="00FE78A9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5C"/>
    <w:rPr>
      <w:sz w:val="24"/>
    </w:rPr>
  </w:style>
  <w:style w:type="paragraph" w:styleId="1">
    <w:name w:val="heading 1"/>
    <w:basedOn w:val="a"/>
    <w:next w:val="a"/>
    <w:link w:val="10"/>
    <w:qFormat/>
    <w:rsid w:val="0093305C"/>
    <w:pPr>
      <w:keepNext/>
      <w:spacing w:before="60" w:after="60"/>
      <w:outlineLvl w:val="0"/>
    </w:pPr>
    <w:rPr>
      <w:rFonts w:ascii="Times New Roman CYR" w:hAnsi="Times New Roman CYR"/>
      <w:b/>
      <w:sz w:val="20"/>
    </w:rPr>
  </w:style>
  <w:style w:type="paragraph" w:styleId="2">
    <w:name w:val="heading 2"/>
    <w:basedOn w:val="a"/>
    <w:next w:val="a"/>
    <w:link w:val="20"/>
    <w:qFormat/>
    <w:rsid w:val="0093305C"/>
    <w:pPr>
      <w:keepNext/>
      <w:spacing w:before="1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3305C"/>
    <w:pPr>
      <w:keepNext/>
      <w:spacing w:before="120"/>
      <w:ind w:right="-113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93305C"/>
    <w:pPr>
      <w:keepNext/>
      <w:spacing w:before="6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93305C"/>
    <w:pPr>
      <w:keepNext/>
      <w:spacing w:before="120" w:after="120"/>
      <w:ind w:left="709" w:hanging="709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3305C"/>
    <w:pPr>
      <w:keepNext/>
      <w:spacing w:before="60" w:line="270" w:lineRule="atLeast"/>
      <w:outlineLvl w:val="5"/>
    </w:pPr>
    <w:rPr>
      <w:rFonts w:eastAsia="Arial Unicode MS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93305C"/>
    <w:pPr>
      <w:keepNext/>
      <w:widowControl w:val="0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3305C"/>
    <w:pPr>
      <w:keepNext/>
      <w:widowControl w:val="0"/>
      <w:spacing w:before="120"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93305C"/>
    <w:pPr>
      <w:keepNext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27BBF"/>
    <w:rPr>
      <w:b/>
      <w:sz w:val="24"/>
    </w:rPr>
  </w:style>
  <w:style w:type="character" w:customStyle="1" w:styleId="40">
    <w:name w:val="Заголовок 4 Знак"/>
    <w:link w:val="4"/>
    <w:rsid w:val="00F27BBF"/>
    <w:rPr>
      <w:b/>
    </w:rPr>
  </w:style>
  <w:style w:type="character" w:customStyle="1" w:styleId="60">
    <w:name w:val="Заголовок 6 Знак"/>
    <w:link w:val="6"/>
    <w:rsid w:val="00F27BBF"/>
    <w:rPr>
      <w:rFonts w:eastAsia="Arial Unicode MS"/>
      <w:b/>
      <w:szCs w:val="24"/>
    </w:rPr>
  </w:style>
  <w:style w:type="character" w:customStyle="1" w:styleId="90">
    <w:name w:val="Заголовок 9 Знак"/>
    <w:link w:val="9"/>
    <w:rsid w:val="00F27BBF"/>
    <w:rPr>
      <w:b/>
      <w:sz w:val="24"/>
    </w:rPr>
  </w:style>
  <w:style w:type="paragraph" w:customStyle="1" w:styleId="-1">
    <w:name w:val="абзац-1"/>
    <w:basedOn w:val="a"/>
    <w:rsid w:val="0093305C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93305C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93305C"/>
  </w:style>
  <w:style w:type="paragraph" w:styleId="a6">
    <w:name w:val="Body Text"/>
    <w:aliases w:val="Основной текст Знак,Знак1,Заг1"/>
    <w:basedOn w:val="a"/>
    <w:link w:val="21"/>
    <w:rsid w:val="0093305C"/>
    <w:pPr>
      <w:widowControl w:val="0"/>
      <w:spacing w:after="120"/>
    </w:pPr>
    <w:rPr>
      <w:rFonts w:ascii="Arial" w:hAnsi="Arial"/>
      <w:sz w:val="20"/>
    </w:rPr>
  </w:style>
  <w:style w:type="character" w:customStyle="1" w:styleId="21">
    <w:name w:val="Основной текст Знак2"/>
    <w:aliases w:val="Основной текст Знак Знак,Знак1 Знак1,Заг1 Знак1"/>
    <w:link w:val="a6"/>
    <w:locked/>
    <w:rsid w:val="00F27BBF"/>
    <w:rPr>
      <w:rFonts w:ascii="Arial" w:hAnsi="Arial"/>
    </w:rPr>
  </w:style>
  <w:style w:type="paragraph" w:customStyle="1" w:styleId="a7">
    <w:name w:val="Термин"/>
    <w:basedOn w:val="a"/>
    <w:next w:val="a8"/>
    <w:rsid w:val="0093305C"/>
    <w:rPr>
      <w:snapToGrid w:val="0"/>
    </w:rPr>
  </w:style>
  <w:style w:type="paragraph" w:customStyle="1" w:styleId="a8">
    <w:name w:val="Список определений"/>
    <w:basedOn w:val="a"/>
    <w:next w:val="a7"/>
    <w:rsid w:val="0093305C"/>
    <w:pPr>
      <w:ind w:left="360"/>
    </w:pPr>
    <w:rPr>
      <w:snapToGrid w:val="0"/>
    </w:rPr>
  </w:style>
  <w:style w:type="paragraph" w:customStyle="1" w:styleId="11">
    <w:name w:val="Обычный1"/>
    <w:rsid w:val="0093305C"/>
    <w:pPr>
      <w:widowControl w:val="0"/>
    </w:pPr>
  </w:style>
  <w:style w:type="paragraph" w:styleId="22">
    <w:name w:val="Body Text 2"/>
    <w:basedOn w:val="a"/>
    <w:link w:val="23"/>
    <w:semiHidden/>
    <w:rsid w:val="0093305C"/>
    <w:pPr>
      <w:spacing w:before="120"/>
    </w:pPr>
    <w:rPr>
      <w:rFonts w:ascii="Times New Roman CYR" w:hAnsi="Times New Roman CYR"/>
      <w:sz w:val="22"/>
    </w:rPr>
  </w:style>
  <w:style w:type="paragraph" w:styleId="a9">
    <w:name w:val="Body Text Indent"/>
    <w:aliases w:val="Основной текст 1,Нумерованный список !!,Надин стиль"/>
    <w:basedOn w:val="a"/>
    <w:link w:val="aa"/>
    <w:semiHidden/>
    <w:rsid w:val="0093305C"/>
    <w:pPr>
      <w:autoSpaceDE w:val="0"/>
      <w:autoSpaceDN w:val="0"/>
      <w:ind w:firstLine="720"/>
      <w:jc w:val="both"/>
    </w:pPr>
    <w:rPr>
      <w:rFonts w:ascii="MS Sans Serif" w:hAnsi="MS Sans Serif"/>
      <w:sz w:val="28"/>
    </w:rPr>
  </w:style>
  <w:style w:type="paragraph" w:styleId="24">
    <w:name w:val="Body Text Indent 2"/>
    <w:basedOn w:val="a"/>
    <w:link w:val="25"/>
    <w:semiHidden/>
    <w:rsid w:val="0093305C"/>
    <w:pPr>
      <w:spacing w:before="20"/>
      <w:ind w:firstLine="709"/>
    </w:pPr>
    <w:rPr>
      <w:sz w:val="22"/>
    </w:rPr>
  </w:style>
  <w:style w:type="paragraph" w:styleId="31">
    <w:name w:val="Body Text Indent 3"/>
    <w:basedOn w:val="a"/>
    <w:link w:val="32"/>
    <w:semiHidden/>
    <w:rsid w:val="0093305C"/>
    <w:pPr>
      <w:tabs>
        <w:tab w:val="left" w:pos="1515"/>
      </w:tabs>
      <w:autoSpaceDE w:val="0"/>
      <w:autoSpaceDN w:val="0"/>
      <w:spacing w:before="120" w:line="240" w:lineRule="exact"/>
      <w:ind w:firstLine="709"/>
      <w:jc w:val="both"/>
    </w:pPr>
    <w:rPr>
      <w:color w:val="FF0000"/>
      <w:sz w:val="20"/>
    </w:rPr>
  </w:style>
  <w:style w:type="paragraph" w:styleId="ab">
    <w:name w:val="Normal (Web)"/>
    <w:basedOn w:val="a"/>
    <w:semiHidden/>
    <w:rsid w:val="0093305C"/>
    <w:pPr>
      <w:spacing w:before="100" w:after="100"/>
    </w:pPr>
    <w:rPr>
      <w:rFonts w:ascii="Arial Unicode MS" w:eastAsia="Arial Unicode MS" w:hAnsi="Arial Unicode MS" w:hint="eastAsia"/>
    </w:rPr>
  </w:style>
  <w:style w:type="paragraph" w:styleId="ac">
    <w:name w:val="List Bullet"/>
    <w:basedOn w:val="a"/>
    <w:autoRedefine/>
    <w:semiHidden/>
    <w:rsid w:val="0093305C"/>
    <w:pPr>
      <w:tabs>
        <w:tab w:val="num" w:pos="360"/>
      </w:tabs>
      <w:ind w:left="360" w:hanging="360"/>
    </w:pPr>
  </w:style>
  <w:style w:type="paragraph" w:styleId="26">
    <w:name w:val="List Bullet 2"/>
    <w:basedOn w:val="a"/>
    <w:autoRedefine/>
    <w:semiHidden/>
    <w:rsid w:val="0093305C"/>
    <w:pPr>
      <w:tabs>
        <w:tab w:val="num" w:pos="643"/>
      </w:tabs>
      <w:ind w:left="643" w:hanging="360"/>
    </w:pPr>
  </w:style>
  <w:style w:type="paragraph" w:styleId="33">
    <w:name w:val="List Bullet 3"/>
    <w:basedOn w:val="a"/>
    <w:autoRedefine/>
    <w:semiHidden/>
    <w:rsid w:val="0093305C"/>
    <w:pPr>
      <w:tabs>
        <w:tab w:val="num" w:pos="926"/>
      </w:tabs>
      <w:ind w:left="926" w:hanging="360"/>
    </w:pPr>
  </w:style>
  <w:style w:type="paragraph" w:styleId="41">
    <w:name w:val="List Bullet 4"/>
    <w:basedOn w:val="a"/>
    <w:autoRedefine/>
    <w:semiHidden/>
    <w:rsid w:val="0093305C"/>
    <w:pPr>
      <w:tabs>
        <w:tab w:val="num" w:pos="1209"/>
      </w:tabs>
      <w:ind w:left="1209" w:hanging="360"/>
    </w:pPr>
  </w:style>
  <w:style w:type="paragraph" w:styleId="51">
    <w:name w:val="List Bullet 5"/>
    <w:basedOn w:val="a"/>
    <w:autoRedefine/>
    <w:semiHidden/>
    <w:rsid w:val="0093305C"/>
    <w:pPr>
      <w:tabs>
        <w:tab w:val="num" w:pos="1492"/>
      </w:tabs>
      <w:ind w:left="1492" w:hanging="360"/>
    </w:pPr>
  </w:style>
  <w:style w:type="paragraph" w:styleId="ad">
    <w:name w:val="List Number"/>
    <w:basedOn w:val="a"/>
    <w:semiHidden/>
    <w:rsid w:val="0093305C"/>
    <w:pPr>
      <w:tabs>
        <w:tab w:val="num" w:pos="360"/>
      </w:tabs>
      <w:ind w:left="360" w:hanging="360"/>
    </w:pPr>
  </w:style>
  <w:style w:type="paragraph" w:styleId="27">
    <w:name w:val="List Number 2"/>
    <w:basedOn w:val="a"/>
    <w:semiHidden/>
    <w:rsid w:val="0093305C"/>
    <w:pPr>
      <w:tabs>
        <w:tab w:val="num" w:pos="643"/>
      </w:tabs>
      <w:ind w:left="643" w:hanging="360"/>
    </w:pPr>
  </w:style>
  <w:style w:type="paragraph" w:styleId="34">
    <w:name w:val="List Number 3"/>
    <w:basedOn w:val="a"/>
    <w:semiHidden/>
    <w:rsid w:val="0093305C"/>
    <w:pPr>
      <w:tabs>
        <w:tab w:val="num" w:pos="926"/>
      </w:tabs>
      <w:ind w:left="926" w:hanging="360"/>
    </w:pPr>
  </w:style>
  <w:style w:type="paragraph" w:styleId="42">
    <w:name w:val="List Number 4"/>
    <w:basedOn w:val="a"/>
    <w:semiHidden/>
    <w:rsid w:val="0093305C"/>
    <w:pPr>
      <w:tabs>
        <w:tab w:val="num" w:pos="1209"/>
      </w:tabs>
      <w:ind w:left="1209" w:hanging="360"/>
    </w:pPr>
  </w:style>
  <w:style w:type="paragraph" w:styleId="52">
    <w:name w:val="List Number 5"/>
    <w:basedOn w:val="a"/>
    <w:semiHidden/>
    <w:rsid w:val="0093305C"/>
    <w:pPr>
      <w:tabs>
        <w:tab w:val="num" w:pos="1492"/>
      </w:tabs>
      <w:ind w:left="1492" w:hanging="360"/>
    </w:pPr>
  </w:style>
  <w:style w:type="paragraph" w:customStyle="1" w:styleId="12">
    <w:name w:val="Обычный1"/>
    <w:rsid w:val="0093305C"/>
    <w:rPr>
      <w:rFonts w:ascii="Arial" w:hAnsi="Arial"/>
    </w:rPr>
  </w:style>
  <w:style w:type="paragraph" w:customStyle="1" w:styleId="13">
    <w:name w:val="Стиль1"/>
    <w:basedOn w:val="a"/>
    <w:rsid w:val="0093305C"/>
    <w:pPr>
      <w:spacing w:line="360" w:lineRule="auto"/>
      <w:ind w:firstLine="709"/>
      <w:jc w:val="both"/>
    </w:pPr>
    <w:rPr>
      <w:rFonts w:ascii="Arial" w:hAnsi="Arial"/>
    </w:rPr>
  </w:style>
  <w:style w:type="paragraph" w:styleId="35">
    <w:name w:val="Body Text 3"/>
    <w:basedOn w:val="a"/>
    <w:link w:val="36"/>
    <w:semiHidden/>
    <w:rsid w:val="0093305C"/>
    <w:pPr>
      <w:spacing w:before="120"/>
      <w:jc w:val="center"/>
    </w:pPr>
    <w:rPr>
      <w:bCs/>
      <w:caps/>
      <w:sz w:val="20"/>
    </w:rPr>
  </w:style>
  <w:style w:type="paragraph" w:styleId="ae">
    <w:name w:val="endnote text"/>
    <w:basedOn w:val="a"/>
    <w:link w:val="af"/>
    <w:rsid w:val="0093305C"/>
    <w:rPr>
      <w:sz w:val="20"/>
    </w:rPr>
  </w:style>
  <w:style w:type="character" w:customStyle="1" w:styleId="af">
    <w:name w:val="Текст концевой сноски Знак"/>
    <w:link w:val="ae"/>
    <w:rsid w:val="00F27BBF"/>
  </w:style>
  <w:style w:type="paragraph" w:styleId="af0">
    <w:name w:val="Date"/>
    <w:basedOn w:val="a"/>
    <w:next w:val="a"/>
    <w:link w:val="af1"/>
    <w:semiHidden/>
    <w:rsid w:val="0093305C"/>
  </w:style>
  <w:style w:type="paragraph" w:styleId="af2">
    <w:name w:val="Balloon Text"/>
    <w:basedOn w:val="a"/>
    <w:link w:val="af3"/>
    <w:semiHidden/>
    <w:unhideWhenUsed/>
    <w:rsid w:val="0092291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22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A07AF"/>
    <w:rPr>
      <w:rFonts w:ascii="Times New Roman CYR" w:hAnsi="Times New Roman CYR"/>
      <w:b/>
    </w:rPr>
  </w:style>
  <w:style w:type="character" w:customStyle="1" w:styleId="30">
    <w:name w:val="Заголовок 3 Знак"/>
    <w:link w:val="3"/>
    <w:rsid w:val="002A07AF"/>
    <w:rPr>
      <w:b/>
      <w:sz w:val="24"/>
    </w:rPr>
  </w:style>
  <w:style w:type="paragraph" w:styleId="43">
    <w:name w:val="index 4"/>
    <w:basedOn w:val="a"/>
    <w:next w:val="a"/>
    <w:autoRedefine/>
    <w:semiHidden/>
    <w:unhideWhenUsed/>
    <w:rsid w:val="002A07AF"/>
    <w:pPr>
      <w:ind w:left="960" w:hanging="240"/>
    </w:pPr>
    <w:rPr>
      <w:szCs w:val="24"/>
    </w:rPr>
  </w:style>
  <w:style w:type="character" w:customStyle="1" w:styleId="a4">
    <w:name w:val="Верхний колонтитул Знак"/>
    <w:link w:val="a3"/>
    <w:uiPriority w:val="99"/>
    <w:rsid w:val="002A07AF"/>
    <w:rPr>
      <w:sz w:val="24"/>
    </w:rPr>
  </w:style>
  <w:style w:type="paragraph" w:styleId="af4">
    <w:name w:val="footer"/>
    <w:basedOn w:val="a"/>
    <w:link w:val="af5"/>
    <w:unhideWhenUsed/>
    <w:rsid w:val="002A07AF"/>
    <w:pPr>
      <w:tabs>
        <w:tab w:val="center" w:pos="4677"/>
        <w:tab w:val="right" w:pos="9355"/>
      </w:tabs>
    </w:pPr>
    <w:rPr>
      <w:szCs w:val="24"/>
    </w:rPr>
  </w:style>
  <w:style w:type="character" w:customStyle="1" w:styleId="af5">
    <w:name w:val="Нижний колонтитул Знак"/>
    <w:link w:val="af4"/>
    <w:rsid w:val="002A07AF"/>
    <w:rPr>
      <w:sz w:val="24"/>
      <w:szCs w:val="24"/>
    </w:rPr>
  </w:style>
  <w:style w:type="paragraph" w:styleId="af6">
    <w:name w:val="envelope address"/>
    <w:basedOn w:val="a"/>
    <w:semiHidden/>
    <w:unhideWhenUsed/>
    <w:rsid w:val="002A07AF"/>
    <w:pPr>
      <w:framePr w:w="7920" w:h="1980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28">
    <w:name w:val="envelope return"/>
    <w:basedOn w:val="a"/>
    <w:semiHidden/>
    <w:unhideWhenUsed/>
    <w:rsid w:val="002A07AF"/>
    <w:rPr>
      <w:rFonts w:ascii="Arial" w:hAnsi="Arial"/>
      <w:sz w:val="20"/>
      <w:szCs w:val="24"/>
    </w:rPr>
  </w:style>
  <w:style w:type="paragraph" w:styleId="af7">
    <w:name w:val="List"/>
    <w:basedOn w:val="a"/>
    <w:semiHidden/>
    <w:unhideWhenUsed/>
    <w:rsid w:val="002A07AF"/>
    <w:pPr>
      <w:ind w:left="283" w:hanging="283"/>
    </w:pPr>
    <w:rPr>
      <w:szCs w:val="24"/>
    </w:rPr>
  </w:style>
  <w:style w:type="paragraph" w:styleId="af8">
    <w:name w:val="Title"/>
    <w:basedOn w:val="a"/>
    <w:link w:val="af9"/>
    <w:qFormat/>
    <w:rsid w:val="002A07AF"/>
    <w:pPr>
      <w:jc w:val="center"/>
    </w:pPr>
    <w:rPr>
      <w:sz w:val="28"/>
      <w:szCs w:val="24"/>
    </w:rPr>
  </w:style>
  <w:style w:type="character" w:customStyle="1" w:styleId="af9">
    <w:name w:val="Название Знак"/>
    <w:link w:val="af8"/>
    <w:rsid w:val="002A07AF"/>
    <w:rPr>
      <w:sz w:val="28"/>
      <w:szCs w:val="24"/>
    </w:rPr>
  </w:style>
  <w:style w:type="paragraph" w:styleId="afa">
    <w:name w:val="Closing"/>
    <w:basedOn w:val="a"/>
    <w:link w:val="afb"/>
    <w:semiHidden/>
    <w:unhideWhenUsed/>
    <w:rsid w:val="002A07AF"/>
    <w:pPr>
      <w:ind w:left="4252"/>
    </w:pPr>
    <w:rPr>
      <w:szCs w:val="24"/>
    </w:rPr>
  </w:style>
  <w:style w:type="character" w:customStyle="1" w:styleId="afb">
    <w:name w:val="Прощание Знак"/>
    <w:link w:val="afa"/>
    <w:semiHidden/>
    <w:rsid w:val="002A07AF"/>
    <w:rPr>
      <w:sz w:val="24"/>
      <w:szCs w:val="24"/>
    </w:rPr>
  </w:style>
  <w:style w:type="character" w:customStyle="1" w:styleId="14">
    <w:name w:val="Основной текст Знак1"/>
    <w:aliases w:val="Знак1 Знак,Заг1 Знак"/>
    <w:uiPriority w:val="99"/>
    <w:rsid w:val="002A07AF"/>
    <w:rPr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1,Нумерованный список !! Знак1,Надин стиль Знак1"/>
    <w:link w:val="a9"/>
    <w:semiHidden/>
    <w:rsid w:val="002A07AF"/>
    <w:rPr>
      <w:rFonts w:ascii="MS Sans Serif" w:hAnsi="MS Sans Serif"/>
      <w:sz w:val="28"/>
    </w:rPr>
  </w:style>
  <w:style w:type="character" w:customStyle="1" w:styleId="af1">
    <w:name w:val="Дата Знак"/>
    <w:link w:val="af0"/>
    <w:semiHidden/>
    <w:rsid w:val="002A07AF"/>
    <w:rPr>
      <w:sz w:val="24"/>
    </w:rPr>
  </w:style>
  <w:style w:type="character" w:customStyle="1" w:styleId="36">
    <w:name w:val="Основной текст 3 Знак"/>
    <w:link w:val="35"/>
    <w:semiHidden/>
    <w:rsid w:val="002A07AF"/>
    <w:rPr>
      <w:bCs/>
      <w:caps/>
    </w:rPr>
  </w:style>
  <w:style w:type="character" w:customStyle="1" w:styleId="25">
    <w:name w:val="Основной текст с отступом 2 Знак"/>
    <w:link w:val="24"/>
    <w:semiHidden/>
    <w:rsid w:val="002A07AF"/>
    <w:rPr>
      <w:sz w:val="22"/>
    </w:rPr>
  </w:style>
  <w:style w:type="character" w:customStyle="1" w:styleId="32">
    <w:name w:val="Основной текст с отступом 3 Знак"/>
    <w:link w:val="31"/>
    <w:semiHidden/>
    <w:rsid w:val="002A07AF"/>
    <w:rPr>
      <w:color w:val="FF0000"/>
    </w:rPr>
  </w:style>
  <w:style w:type="paragraph" w:styleId="afc">
    <w:name w:val="Plain Text"/>
    <w:basedOn w:val="a"/>
    <w:link w:val="afd"/>
    <w:semiHidden/>
    <w:unhideWhenUsed/>
    <w:rsid w:val="002A07AF"/>
    <w:rPr>
      <w:rFonts w:ascii="Courier New" w:hAnsi="Courier New"/>
      <w:sz w:val="20"/>
      <w:szCs w:val="24"/>
    </w:rPr>
  </w:style>
  <w:style w:type="character" w:customStyle="1" w:styleId="afd">
    <w:name w:val="Текст Знак"/>
    <w:link w:val="afc"/>
    <w:semiHidden/>
    <w:rsid w:val="002A07AF"/>
    <w:rPr>
      <w:rFonts w:ascii="Courier New" w:hAnsi="Courier New"/>
      <w:szCs w:val="24"/>
    </w:rPr>
  </w:style>
  <w:style w:type="paragraph" w:customStyle="1" w:styleId="afe">
    <w:name w:val="Уважаемый"/>
    <w:rsid w:val="002A07AF"/>
    <w:pPr>
      <w:spacing w:before="120" w:after="120" w:line="360" w:lineRule="auto"/>
      <w:jc w:val="center"/>
    </w:pPr>
    <w:rPr>
      <w:bCs/>
      <w:sz w:val="28"/>
    </w:rPr>
  </w:style>
  <w:style w:type="paragraph" w:customStyle="1" w:styleId="aff">
    <w:name w:val="Абзац"/>
    <w:basedOn w:val="a"/>
    <w:rsid w:val="002A07AF"/>
    <w:pPr>
      <w:spacing w:before="120" w:line="360" w:lineRule="auto"/>
      <w:ind w:firstLine="851"/>
      <w:jc w:val="both"/>
    </w:pPr>
    <w:rPr>
      <w:sz w:val="28"/>
    </w:rPr>
  </w:style>
  <w:style w:type="character" w:customStyle="1" w:styleId="50">
    <w:name w:val="Заголовок 5 Знак"/>
    <w:link w:val="5"/>
    <w:rsid w:val="000E627B"/>
    <w:rPr>
      <w:b/>
      <w:sz w:val="24"/>
    </w:rPr>
  </w:style>
  <w:style w:type="character" w:customStyle="1" w:styleId="70">
    <w:name w:val="Заголовок 7 Знак"/>
    <w:link w:val="7"/>
    <w:rsid w:val="000E627B"/>
    <w:rPr>
      <w:b/>
      <w:sz w:val="24"/>
    </w:rPr>
  </w:style>
  <w:style w:type="character" w:customStyle="1" w:styleId="80">
    <w:name w:val="Заголовок 8 Знак"/>
    <w:link w:val="8"/>
    <w:rsid w:val="000E627B"/>
    <w:rPr>
      <w:b/>
      <w:sz w:val="22"/>
    </w:rPr>
  </w:style>
  <w:style w:type="paragraph" w:styleId="aff0">
    <w:name w:val="footnote text"/>
    <w:basedOn w:val="a"/>
    <w:link w:val="aff1"/>
    <w:uiPriority w:val="99"/>
    <w:semiHidden/>
    <w:unhideWhenUsed/>
    <w:rsid w:val="000E627B"/>
    <w:rPr>
      <w:sz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0E627B"/>
  </w:style>
  <w:style w:type="character" w:customStyle="1" w:styleId="15">
    <w:name w:val="Основной текст с отступом Знак1"/>
    <w:aliases w:val="Основной текст 1 Знак,Нумерованный список !! Знак,Надин стиль Знак"/>
    <w:semiHidden/>
    <w:rsid w:val="000E627B"/>
    <w:rPr>
      <w:sz w:val="24"/>
    </w:rPr>
  </w:style>
  <w:style w:type="character" w:customStyle="1" w:styleId="23">
    <w:name w:val="Основной текст 2 Знак"/>
    <w:link w:val="22"/>
    <w:semiHidden/>
    <w:rsid w:val="000E627B"/>
    <w:rPr>
      <w:rFonts w:ascii="Times New Roman CYR" w:hAnsi="Times New Roman CYR"/>
      <w:sz w:val="22"/>
    </w:rPr>
  </w:style>
  <w:style w:type="character" w:styleId="aff2">
    <w:name w:val="footnote reference"/>
    <w:uiPriority w:val="99"/>
    <w:semiHidden/>
    <w:unhideWhenUsed/>
    <w:rsid w:val="000E62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5C"/>
    <w:rPr>
      <w:sz w:val="24"/>
    </w:rPr>
  </w:style>
  <w:style w:type="paragraph" w:styleId="1">
    <w:name w:val="heading 1"/>
    <w:basedOn w:val="a"/>
    <w:next w:val="a"/>
    <w:link w:val="10"/>
    <w:qFormat/>
    <w:rsid w:val="0093305C"/>
    <w:pPr>
      <w:keepNext/>
      <w:spacing w:before="60" w:after="60"/>
      <w:outlineLvl w:val="0"/>
    </w:pPr>
    <w:rPr>
      <w:rFonts w:ascii="Times New Roman CYR" w:hAnsi="Times New Roman CYR"/>
      <w:b/>
      <w:sz w:val="20"/>
    </w:rPr>
  </w:style>
  <w:style w:type="paragraph" w:styleId="2">
    <w:name w:val="heading 2"/>
    <w:basedOn w:val="a"/>
    <w:next w:val="a"/>
    <w:link w:val="20"/>
    <w:qFormat/>
    <w:rsid w:val="0093305C"/>
    <w:pPr>
      <w:keepNext/>
      <w:spacing w:before="1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3305C"/>
    <w:pPr>
      <w:keepNext/>
      <w:spacing w:before="120"/>
      <w:ind w:right="-113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93305C"/>
    <w:pPr>
      <w:keepNext/>
      <w:spacing w:before="6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93305C"/>
    <w:pPr>
      <w:keepNext/>
      <w:spacing w:before="120" w:after="120"/>
      <w:ind w:left="709" w:hanging="709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3305C"/>
    <w:pPr>
      <w:keepNext/>
      <w:spacing w:before="60" w:line="270" w:lineRule="atLeast"/>
      <w:outlineLvl w:val="5"/>
    </w:pPr>
    <w:rPr>
      <w:rFonts w:eastAsia="Arial Unicode MS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93305C"/>
    <w:pPr>
      <w:keepNext/>
      <w:widowControl w:val="0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3305C"/>
    <w:pPr>
      <w:keepNext/>
      <w:widowControl w:val="0"/>
      <w:spacing w:before="120"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93305C"/>
    <w:pPr>
      <w:keepNext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27BBF"/>
    <w:rPr>
      <w:b/>
      <w:sz w:val="24"/>
    </w:rPr>
  </w:style>
  <w:style w:type="character" w:customStyle="1" w:styleId="40">
    <w:name w:val="Заголовок 4 Знак"/>
    <w:link w:val="4"/>
    <w:rsid w:val="00F27BBF"/>
    <w:rPr>
      <w:b/>
    </w:rPr>
  </w:style>
  <w:style w:type="character" w:customStyle="1" w:styleId="60">
    <w:name w:val="Заголовок 6 Знак"/>
    <w:link w:val="6"/>
    <w:rsid w:val="00F27BBF"/>
    <w:rPr>
      <w:rFonts w:eastAsia="Arial Unicode MS"/>
      <w:b/>
      <w:szCs w:val="24"/>
    </w:rPr>
  </w:style>
  <w:style w:type="character" w:customStyle="1" w:styleId="90">
    <w:name w:val="Заголовок 9 Знак"/>
    <w:link w:val="9"/>
    <w:rsid w:val="00F27BBF"/>
    <w:rPr>
      <w:b/>
      <w:sz w:val="24"/>
    </w:rPr>
  </w:style>
  <w:style w:type="paragraph" w:customStyle="1" w:styleId="-1">
    <w:name w:val="абзац-1"/>
    <w:basedOn w:val="a"/>
    <w:rsid w:val="0093305C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93305C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93305C"/>
  </w:style>
  <w:style w:type="paragraph" w:styleId="a6">
    <w:name w:val="Body Text"/>
    <w:aliases w:val="Основной текст Знак,Знак1,Заг1"/>
    <w:basedOn w:val="a"/>
    <w:link w:val="21"/>
    <w:rsid w:val="0093305C"/>
    <w:pPr>
      <w:widowControl w:val="0"/>
      <w:spacing w:after="120"/>
    </w:pPr>
    <w:rPr>
      <w:rFonts w:ascii="Arial" w:hAnsi="Arial"/>
      <w:sz w:val="20"/>
    </w:rPr>
  </w:style>
  <w:style w:type="character" w:customStyle="1" w:styleId="21">
    <w:name w:val="Основной текст Знак2"/>
    <w:aliases w:val="Основной текст Знак Знак,Знак1 Знак1,Заг1 Знак1"/>
    <w:link w:val="a6"/>
    <w:locked/>
    <w:rsid w:val="00F27BBF"/>
    <w:rPr>
      <w:rFonts w:ascii="Arial" w:hAnsi="Arial"/>
    </w:rPr>
  </w:style>
  <w:style w:type="paragraph" w:customStyle="1" w:styleId="a7">
    <w:name w:val="Термин"/>
    <w:basedOn w:val="a"/>
    <w:next w:val="a8"/>
    <w:rsid w:val="0093305C"/>
    <w:rPr>
      <w:snapToGrid w:val="0"/>
    </w:rPr>
  </w:style>
  <w:style w:type="paragraph" w:customStyle="1" w:styleId="a8">
    <w:name w:val="Список определений"/>
    <w:basedOn w:val="a"/>
    <w:next w:val="a7"/>
    <w:rsid w:val="0093305C"/>
    <w:pPr>
      <w:ind w:left="360"/>
    </w:pPr>
    <w:rPr>
      <w:snapToGrid w:val="0"/>
    </w:rPr>
  </w:style>
  <w:style w:type="paragraph" w:customStyle="1" w:styleId="11">
    <w:name w:val="Обычный1"/>
    <w:rsid w:val="0093305C"/>
    <w:pPr>
      <w:widowControl w:val="0"/>
    </w:pPr>
  </w:style>
  <w:style w:type="paragraph" w:styleId="22">
    <w:name w:val="Body Text 2"/>
    <w:basedOn w:val="a"/>
    <w:link w:val="23"/>
    <w:semiHidden/>
    <w:rsid w:val="0093305C"/>
    <w:pPr>
      <w:spacing w:before="120"/>
    </w:pPr>
    <w:rPr>
      <w:rFonts w:ascii="Times New Roman CYR" w:hAnsi="Times New Roman CYR"/>
      <w:sz w:val="22"/>
    </w:rPr>
  </w:style>
  <w:style w:type="paragraph" w:styleId="a9">
    <w:name w:val="Body Text Indent"/>
    <w:aliases w:val="Основной текст 1,Нумерованный список !!,Надин стиль"/>
    <w:basedOn w:val="a"/>
    <w:link w:val="aa"/>
    <w:semiHidden/>
    <w:rsid w:val="0093305C"/>
    <w:pPr>
      <w:autoSpaceDE w:val="0"/>
      <w:autoSpaceDN w:val="0"/>
      <w:ind w:firstLine="720"/>
      <w:jc w:val="both"/>
    </w:pPr>
    <w:rPr>
      <w:rFonts w:ascii="MS Sans Serif" w:hAnsi="MS Sans Serif"/>
      <w:sz w:val="28"/>
    </w:rPr>
  </w:style>
  <w:style w:type="paragraph" w:styleId="24">
    <w:name w:val="Body Text Indent 2"/>
    <w:basedOn w:val="a"/>
    <w:link w:val="25"/>
    <w:semiHidden/>
    <w:rsid w:val="0093305C"/>
    <w:pPr>
      <w:spacing w:before="20"/>
      <w:ind w:firstLine="709"/>
    </w:pPr>
    <w:rPr>
      <w:sz w:val="22"/>
    </w:rPr>
  </w:style>
  <w:style w:type="paragraph" w:styleId="31">
    <w:name w:val="Body Text Indent 3"/>
    <w:basedOn w:val="a"/>
    <w:link w:val="32"/>
    <w:semiHidden/>
    <w:rsid w:val="0093305C"/>
    <w:pPr>
      <w:tabs>
        <w:tab w:val="left" w:pos="1515"/>
      </w:tabs>
      <w:autoSpaceDE w:val="0"/>
      <w:autoSpaceDN w:val="0"/>
      <w:spacing w:before="120" w:line="240" w:lineRule="exact"/>
      <w:ind w:firstLine="709"/>
      <w:jc w:val="both"/>
    </w:pPr>
    <w:rPr>
      <w:color w:val="FF0000"/>
      <w:sz w:val="20"/>
    </w:rPr>
  </w:style>
  <w:style w:type="paragraph" w:styleId="ab">
    <w:name w:val="Normal (Web)"/>
    <w:basedOn w:val="a"/>
    <w:semiHidden/>
    <w:rsid w:val="0093305C"/>
    <w:pPr>
      <w:spacing w:before="100" w:after="100"/>
    </w:pPr>
    <w:rPr>
      <w:rFonts w:ascii="Arial Unicode MS" w:eastAsia="Arial Unicode MS" w:hAnsi="Arial Unicode MS" w:hint="eastAsia"/>
    </w:rPr>
  </w:style>
  <w:style w:type="paragraph" w:styleId="ac">
    <w:name w:val="List Bullet"/>
    <w:basedOn w:val="a"/>
    <w:autoRedefine/>
    <w:semiHidden/>
    <w:rsid w:val="0093305C"/>
    <w:pPr>
      <w:tabs>
        <w:tab w:val="num" w:pos="360"/>
      </w:tabs>
      <w:ind w:left="360" w:hanging="360"/>
    </w:pPr>
  </w:style>
  <w:style w:type="paragraph" w:styleId="26">
    <w:name w:val="List Bullet 2"/>
    <w:basedOn w:val="a"/>
    <w:autoRedefine/>
    <w:semiHidden/>
    <w:rsid w:val="0093305C"/>
    <w:pPr>
      <w:tabs>
        <w:tab w:val="num" w:pos="643"/>
      </w:tabs>
      <w:ind w:left="643" w:hanging="360"/>
    </w:pPr>
  </w:style>
  <w:style w:type="paragraph" w:styleId="33">
    <w:name w:val="List Bullet 3"/>
    <w:basedOn w:val="a"/>
    <w:autoRedefine/>
    <w:semiHidden/>
    <w:rsid w:val="0093305C"/>
    <w:pPr>
      <w:tabs>
        <w:tab w:val="num" w:pos="926"/>
      </w:tabs>
      <w:ind w:left="926" w:hanging="360"/>
    </w:pPr>
  </w:style>
  <w:style w:type="paragraph" w:styleId="41">
    <w:name w:val="List Bullet 4"/>
    <w:basedOn w:val="a"/>
    <w:autoRedefine/>
    <w:semiHidden/>
    <w:rsid w:val="0093305C"/>
    <w:pPr>
      <w:tabs>
        <w:tab w:val="num" w:pos="1209"/>
      </w:tabs>
      <w:ind w:left="1209" w:hanging="360"/>
    </w:pPr>
  </w:style>
  <w:style w:type="paragraph" w:styleId="51">
    <w:name w:val="List Bullet 5"/>
    <w:basedOn w:val="a"/>
    <w:autoRedefine/>
    <w:semiHidden/>
    <w:rsid w:val="0093305C"/>
    <w:pPr>
      <w:tabs>
        <w:tab w:val="num" w:pos="1492"/>
      </w:tabs>
      <w:ind w:left="1492" w:hanging="360"/>
    </w:pPr>
  </w:style>
  <w:style w:type="paragraph" w:styleId="ad">
    <w:name w:val="List Number"/>
    <w:basedOn w:val="a"/>
    <w:semiHidden/>
    <w:rsid w:val="0093305C"/>
    <w:pPr>
      <w:tabs>
        <w:tab w:val="num" w:pos="360"/>
      </w:tabs>
      <w:ind w:left="360" w:hanging="360"/>
    </w:pPr>
  </w:style>
  <w:style w:type="paragraph" w:styleId="27">
    <w:name w:val="List Number 2"/>
    <w:basedOn w:val="a"/>
    <w:semiHidden/>
    <w:rsid w:val="0093305C"/>
    <w:pPr>
      <w:tabs>
        <w:tab w:val="num" w:pos="643"/>
      </w:tabs>
      <w:ind w:left="643" w:hanging="360"/>
    </w:pPr>
  </w:style>
  <w:style w:type="paragraph" w:styleId="34">
    <w:name w:val="List Number 3"/>
    <w:basedOn w:val="a"/>
    <w:semiHidden/>
    <w:rsid w:val="0093305C"/>
    <w:pPr>
      <w:tabs>
        <w:tab w:val="num" w:pos="926"/>
      </w:tabs>
      <w:ind w:left="926" w:hanging="360"/>
    </w:pPr>
  </w:style>
  <w:style w:type="paragraph" w:styleId="42">
    <w:name w:val="List Number 4"/>
    <w:basedOn w:val="a"/>
    <w:semiHidden/>
    <w:rsid w:val="0093305C"/>
    <w:pPr>
      <w:tabs>
        <w:tab w:val="num" w:pos="1209"/>
      </w:tabs>
      <w:ind w:left="1209" w:hanging="360"/>
    </w:pPr>
  </w:style>
  <w:style w:type="paragraph" w:styleId="52">
    <w:name w:val="List Number 5"/>
    <w:basedOn w:val="a"/>
    <w:semiHidden/>
    <w:rsid w:val="0093305C"/>
    <w:pPr>
      <w:tabs>
        <w:tab w:val="num" w:pos="1492"/>
      </w:tabs>
      <w:ind w:left="1492" w:hanging="360"/>
    </w:pPr>
  </w:style>
  <w:style w:type="paragraph" w:customStyle="1" w:styleId="12">
    <w:name w:val="Обычный1"/>
    <w:rsid w:val="0093305C"/>
    <w:rPr>
      <w:rFonts w:ascii="Arial" w:hAnsi="Arial"/>
    </w:rPr>
  </w:style>
  <w:style w:type="paragraph" w:customStyle="1" w:styleId="13">
    <w:name w:val="Стиль1"/>
    <w:basedOn w:val="a"/>
    <w:rsid w:val="0093305C"/>
    <w:pPr>
      <w:spacing w:line="360" w:lineRule="auto"/>
      <w:ind w:firstLine="709"/>
      <w:jc w:val="both"/>
    </w:pPr>
    <w:rPr>
      <w:rFonts w:ascii="Arial" w:hAnsi="Arial"/>
    </w:rPr>
  </w:style>
  <w:style w:type="paragraph" w:styleId="35">
    <w:name w:val="Body Text 3"/>
    <w:basedOn w:val="a"/>
    <w:link w:val="36"/>
    <w:semiHidden/>
    <w:rsid w:val="0093305C"/>
    <w:pPr>
      <w:spacing w:before="120"/>
      <w:jc w:val="center"/>
    </w:pPr>
    <w:rPr>
      <w:bCs/>
      <w:caps/>
      <w:sz w:val="20"/>
    </w:rPr>
  </w:style>
  <w:style w:type="paragraph" w:styleId="ae">
    <w:name w:val="endnote text"/>
    <w:basedOn w:val="a"/>
    <w:link w:val="af"/>
    <w:rsid w:val="0093305C"/>
    <w:rPr>
      <w:sz w:val="20"/>
    </w:rPr>
  </w:style>
  <w:style w:type="character" w:customStyle="1" w:styleId="af">
    <w:name w:val="Текст концевой сноски Знак"/>
    <w:link w:val="ae"/>
    <w:rsid w:val="00F27BBF"/>
  </w:style>
  <w:style w:type="paragraph" w:styleId="af0">
    <w:name w:val="Date"/>
    <w:basedOn w:val="a"/>
    <w:next w:val="a"/>
    <w:link w:val="af1"/>
    <w:semiHidden/>
    <w:rsid w:val="0093305C"/>
  </w:style>
  <w:style w:type="paragraph" w:styleId="af2">
    <w:name w:val="Balloon Text"/>
    <w:basedOn w:val="a"/>
    <w:link w:val="af3"/>
    <w:semiHidden/>
    <w:unhideWhenUsed/>
    <w:rsid w:val="0092291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22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A07AF"/>
    <w:rPr>
      <w:rFonts w:ascii="Times New Roman CYR" w:hAnsi="Times New Roman CYR"/>
      <w:b/>
    </w:rPr>
  </w:style>
  <w:style w:type="character" w:customStyle="1" w:styleId="30">
    <w:name w:val="Заголовок 3 Знак"/>
    <w:link w:val="3"/>
    <w:rsid w:val="002A07AF"/>
    <w:rPr>
      <w:b/>
      <w:sz w:val="24"/>
    </w:rPr>
  </w:style>
  <w:style w:type="paragraph" w:styleId="43">
    <w:name w:val="index 4"/>
    <w:basedOn w:val="a"/>
    <w:next w:val="a"/>
    <w:autoRedefine/>
    <w:semiHidden/>
    <w:unhideWhenUsed/>
    <w:rsid w:val="002A07AF"/>
    <w:pPr>
      <w:ind w:left="960" w:hanging="240"/>
    </w:pPr>
    <w:rPr>
      <w:szCs w:val="24"/>
    </w:rPr>
  </w:style>
  <w:style w:type="character" w:customStyle="1" w:styleId="a4">
    <w:name w:val="Верхний колонтитул Знак"/>
    <w:link w:val="a3"/>
    <w:uiPriority w:val="99"/>
    <w:rsid w:val="002A07AF"/>
    <w:rPr>
      <w:sz w:val="24"/>
    </w:rPr>
  </w:style>
  <w:style w:type="paragraph" w:styleId="af4">
    <w:name w:val="footer"/>
    <w:basedOn w:val="a"/>
    <w:link w:val="af5"/>
    <w:unhideWhenUsed/>
    <w:rsid w:val="002A07AF"/>
    <w:pPr>
      <w:tabs>
        <w:tab w:val="center" w:pos="4677"/>
        <w:tab w:val="right" w:pos="9355"/>
      </w:tabs>
    </w:pPr>
    <w:rPr>
      <w:szCs w:val="24"/>
    </w:rPr>
  </w:style>
  <w:style w:type="character" w:customStyle="1" w:styleId="af5">
    <w:name w:val="Нижний колонтитул Знак"/>
    <w:link w:val="af4"/>
    <w:rsid w:val="002A07AF"/>
    <w:rPr>
      <w:sz w:val="24"/>
      <w:szCs w:val="24"/>
    </w:rPr>
  </w:style>
  <w:style w:type="paragraph" w:styleId="af6">
    <w:name w:val="envelope address"/>
    <w:basedOn w:val="a"/>
    <w:semiHidden/>
    <w:unhideWhenUsed/>
    <w:rsid w:val="002A07AF"/>
    <w:pPr>
      <w:framePr w:w="7920" w:h="1980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28">
    <w:name w:val="envelope return"/>
    <w:basedOn w:val="a"/>
    <w:semiHidden/>
    <w:unhideWhenUsed/>
    <w:rsid w:val="002A07AF"/>
    <w:rPr>
      <w:rFonts w:ascii="Arial" w:hAnsi="Arial"/>
      <w:sz w:val="20"/>
      <w:szCs w:val="24"/>
    </w:rPr>
  </w:style>
  <w:style w:type="paragraph" w:styleId="af7">
    <w:name w:val="List"/>
    <w:basedOn w:val="a"/>
    <w:semiHidden/>
    <w:unhideWhenUsed/>
    <w:rsid w:val="002A07AF"/>
    <w:pPr>
      <w:ind w:left="283" w:hanging="283"/>
    </w:pPr>
    <w:rPr>
      <w:szCs w:val="24"/>
    </w:rPr>
  </w:style>
  <w:style w:type="paragraph" w:styleId="af8">
    <w:name w:val="Title"/>
    <w:basedOn w:val="a"/>
    <w:link w:val="af9"/>
    <w:qFormat/>
    <w:rsid w:val="002A07AF"/>
    <w:pPr>
      <w:jc w:val="center"/>
    </w:pPr>
    <w:rPr>
      <w:sz w:val="28"/>
      <w:szCs w:val="24"/>
    </w:rPr>
  </w:style>
  <w:style w:type="character" w:customStyle="1" w:styleId="af9">
    <w:name w:val="Название Знак"/>
    <w:link w:val="af8"/>
    <w:rsid w:val="002A07AF"/>
    <w:rPr>
      <w:sz w:val="28"/>
      <w:szCs w:val="24"/>
    </w:rPr>
  </w:style>
  <w:style w:type="paragraph" w:styleId="afa">
    <w:name w:val="Closing"/>
    <w:basedOn w:val="a"/>
    <w:link w:val="afb"/>
    <w:semiHidden/>
    <w:unhideWhenUsed/>
    <w:rsid w:val="002A07AF"/>
    <w:pPr>
      <w:ind w:left="4252"/>
    </w:pPr>
    <w:rPr>
      <w:szCs w:val="24"/>
    </w:rPr>
  </w:style>
  <w:style w:type="character" w:customStyle="1" w:styleId="afb">
    <w:name w:val="Прощание Знак"/>
    <w:link w:val="afa"/>
    <w:semiHidden/>
    <w:rsid w:val="002A07AF"/>
    <w:rPr>
      <w:sz w:val="24"/>
      <w:szCs w:val="24"/>
    </w:rPr>
  </w:style>
  <w:style w:type="character" w:customStyle="1" w:styleId="14">
    <w:name w:val="Основной текст Знак1"/>
    <w:aliases w:val="Знак1 Знак,Заг1 Знак"/>
    <w:uiPriority w:val="99"/>
    <w:rsid w:val="002A07AF"/>
    <w:rPr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1,Нумерованный список !! Знак1,Надин стиль Знак1"/>
    <w:link w:val="a9"/>
    <w:semiHidden/>
    <w:rsid w:val="002A07AF"/>
    <w:rPr>
      <w:rFonts w:ascii="MS Sans Serif" w:hAnsi="MS Sans Serif"/>
      <w:sz w:val="28"/>
    </w:rPr>
  </w:style>
  <w:style w:type="character" w:customStyle="1" w:styleId="af1">
    <w:name w:val="Дата Знак"/>
    <w:link w:val="af0"/>
    <w:semiHidden/>
    <w:rsid w:val="002A07AF"/>
    <w:rPr>
      <w:sz w:val="24"/>
    </w:rPr>
  </w:style>
  <w:style w:type="character" w:customStyle="1" w:styleId="36">
    <w:name w:val="Основной текст 3 Знак"/>
    <w:link w:val="35"/>
    <w:semiHidden/>
    <w:rsid w:val="002A07AF"/>
    <w:rPr>
      <w:bCs/>
      <w:caps/>
    </w:rPr>
  </w:style>
  <w:style w:type="character" w:customStyle="1" w:styleId="25">
    <w:name w:val="Основной текст с отступом 2 Знак"/>
    <w:link w:val="24"/>
    <w:semiHidden/>
    <w:rsid w:val="002A07AF"/>
    <w:rPr>
      <w:sz w:val="22"/>
    </w:rPr>
  </w:style>
  <w:style w:type="character" w:customStyle="1" w:styleId="32">
    <w:name w:val="Основной текст с отступом 3 Знак"/>
    <w:link w:val="31"/>
    <w:semiHidden/>
    <w:rsid w:val="002A07AF"/>
    <w:rPr>
      <w:color w:val="FF0000"/>
    </w:rPr>
  </w:style>
  <w:style w:type="paragraph" w:styleId="afc">
    <w:name w:val="Plain Text"/>
    <w:basedOn w:val="a"/>
    <w:link w:val="afd"/>
    <w:semiHidden/>
    <w:unhideWhenUsed/>
    <w:rsid w:val="002A07AF"/>
    <w:rPr>
      <w:rFonts w:ascii="Courier New" w:hAnsi="Courier New"/>
      <w:sz w:val="20"/>
      <w:szCs w:val="24"/>
    </w:rPr>
  </w:style>
  <w:style w:type="character" w:customStyle="1" w:styleId="afd">
    <w:name w:val="Текст Знак"/>
    <w:link w:val="afc"/>
    <w:semiHidden/>
    <w:rsid w:val="002A07AF"/>
    <w:rPr>
      <w:rFonts w:ascii="Courier New" w:hAnsi="Courier New"/>
      <w:szCs w:val="24"/>
    </w:rPr>
  </w:style>
  <w:style w:type="paragraph" w:customStyle="1" w:styleId="afe">
    <w:name w:val="Уважаемый"/>
    <w:rsid w:val="002A07AF"/>
    <w:pPr>
      <w:spacing w:before="120" w:after="120" w:line="360" w:lineRule="auto"/>
      <w:jc w:val="center"/>
    </w:pPr>
    <w:rPr>
      <w:bCs/>
      <w:sz w:val="28"/>
    </w:rPr>
  </w:style>
  <w:style w:type="paragraph" w:customStyle="1" w:styleId="aff">
    <w:name w:val="Абзац"/>
    <w:basedOn w:val="a"/>
    <w:rsid w:val="002A07AF"/>
    <w:pPr>
      <w:spacing w:before="120" w:line="360" w:lineRule="auto"/>
      <w:ind w:firstLine="851"/>
      <w:jc w:val="both"/>
    </w:pPr>
    <w:rPr>
      <w:sz w:val="28"/>
    </w:rPr>
  </w:style>
  <w:style w:type="character" w:customStyle="1" w:styleId="50">
    <w:name w:val="Заголовок 5 Знак"/>
    <w:link w:val="5"/>
    <w:rsid w:val="000E627B"/>
    <w:rPr>
      <w:b/>
      <w:sz w:val="24"/>
    </w:rPr>
  </w:style>
  <w:style w:type="character" w:customStyle="1" w:styleId="70">
    <w:name w:val="Заголовок 7 Знак"/>
    <w:link w:val="7"/>
    <w:rsid w:val="000E627B"/>
    <w:rPr>
      <w:b/>
      <w:sz w:val="24"/>
    </w:rPr>
  </w:style>
  <w:style w:type="character" w:customStyle="1" w:styleId="80">
    <w:name w:val="Заголовок 8 Знак"/>
    <w:link w:val="8"/>
    <w:rsid w:val="000E627B"/>
    <w:rPr>
      <w:b/>
      <w:sz w:val="22"/>
    </w:rPr>
  </w:style>
  <w:style w:type="paragraph" w:styleId="aff0">
    <w:name w:val="footnote text"/>
    <w:basedOn w:val="a"/>
    <w:link w:val="aff1"/>
    <w:uiPriority w:val="99"/>
    <w:semiHidden/>
    <w:unhideWhenUsed/>
    <w:rsid w:val="000E627B"/>
    <w:rPr>
      <w:sz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0E627B"/>
  </w:style>
  <w:style w:type="character" w:customStyle="1" w:styleId="15">
    <w:name w:val="Основной текст с отступом Знак1"/>
    <w:aliases w:val="Основной текст 1 Знак,Нумерованный список !! Знак,Надин стиль Знак"/>
    <w:semiHidden/>
    <w:rsid w:val="000E627B"/>
    <w:rPr>
      <w:sz w:val="24"/>
    </w:rPr>
  </w:style>
  <w:style w:type="character" w:customStyle="1" w:styleId="23">
    <w:name w:val="Основной текст 2 Знак"/>
    <w:link w:val="22"/>
    <w:semiHidden/>
    <w:rsid w:val="000E627B"/>
    <w:rPr>
      <w:rFonts w:ascii="Times New Roman CYR" w:hAnsi="Times New Roman CYR"/>
      <w:sz w:val="22"/>
    </w:rPr>
  </w:style>
  <w:style w:type="character" w:styleId="aff2">
    <w:name w:val="footnote reference"/>
    <w:uiPriority w:val="99"/>
    <w:semiHidden/>
    <w:unhideWhenUsed/>
    <w:rsid w:val="000E6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FF5F-AB0D-41C4-9753-4B3B2639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9202</Words>
  <Characters>52453</Characters>
  <Application>Microsoft Office Word</Application>
  <DocSecurity>0</DocSecurity>
  <Lines>437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	</vt:lpstr>
    </vt:vector>
  </TitlesOfParts>
  <Company>ГКС РФ</Company>
  <LinksUpToDate>false</LinksUpToDate>
  <CharactersWithSpaces>61532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smo</cp:lastModifiedBy>
  <cp:revision>2</cp:revision>
  <cp:lastPrinted>2016-05-25T13:05:00Z</cp:lastPrinted>
  <dcterms:created xsi:type="dcterms:W3CDTF">2020-01-29T12:31:00Z</dcterms:created>
  <dcterms:modified xsi:type="dcterms:W3CDTF">2020-01-29T12:31:00Z</dcterms:modified>
</cp:coreProperties>
</file>